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5FAD" w14:textId="2F324452" w:rsidR="0056375E" w:rsidRPr="00AE3EE3" w:rsidRDefault="0056375E" w:rsidP="0056375E">
      <w:pPr>
        <w:spacing w:after="0" w:line="240" w:lineRule="auto"/>
        <w:rPr>
          <w:rFonts w:eastAsia="Times New Roman"/>
          <w:bCs/>
          <w:kern w:val="28"/>
          <w:sz w:val="24"/>
          <w:szCs w:val="24"/>
        </w:rPr>
      </w:pPr>
      <w:r w:rsidRPr="00AE3EE3">
        <w:rPr>
          <w:rFonts w:eastAsia="Times New Roman"/>
          <w:bCs/>
          <w:kern w:val="28"/>
          <w:sz w:val="24"/>
          <w:szCs w:val="24"/>
        </w:rPr>
        <w:t xml:space="preserve">Załącznik nr 1 </w:t>
      </w:r>
    </w:p>
    <w:p w14:paraId="637C3D2C" w14:textId="25925E74" w:rsidR="0056375E" w:rsidRPr="00AE3EE3" w:rsidRDefault="0056375E" w:rsidP="0056375E">
      <w:pPr>
        <w:spacing w:after="0" w:line="240" w:lineRule="auto"/>
        <w:rPr>
          <w:rFonts w:eastAsia="Times New Roman"/>
          <w:bCs/>
          <w:kern w:val="28"/>
          <w:sz w:val="24"/>
          <w:szCs w:val="24"/>
        </w:rPr>
      </w:pPr>
      <w:r w:rsidRPr="00AE3EE3">
        <w:rPr>
          <w:rFonts w:eastAsia="Times New Roman"/>
          <w:bCs/>
          <w:kern w:val="28"/>
          <w:sz w:val="24"/>
          <w:szCs w:val="24"/>
        </w:rPr>
        <w:t xml:space="preserve">do uchwały nr </w:t>
      </w:r>
      <w:r>
        <w:rPr>
          <w:rFonts w:eastAsia="Times New Roman"/>
          <w:bCs/>
          <w:kern w:val="28"/>
          <w:sz w:val="24"/>
          <w:szCs w:val="24"/>
        </w:rPr>
        <w:t>41</w:t>
      </w:r>
      <w:r w:rsidRPr="00AE3EE3">
        <w:rPr>
          <w:rFonts w:eastAsia="Times New Roman"/>
          <w:bCs/>
          <w:kern w:val="28"/>
          <w:sz w:val="24"/>
          <w:szCs w:val="24"/>
        </w:rPr>
        <w:t xml:space="preserve">/2023 Rady Dyscypliny Nauki o Zdrowiu z dnia </w:t>
      </w:r>
      <w:r>
        <w:rPr>
          <w:rFonts w:eastAsia="Times New Roman"/>
          <w:bCs/>
          <w:kern w:val="28"/>
          <w:sz w:val="24"/>
          <w:szCs w:val="24"/>
        </w:rPr>
        <w:t>20</w:t>
      </w:r>
      <w:r w:rsidRPr="00AE3EE3">
        <w:rPr>
          <w:rFonts w:eastAsia="Times New Roman"/>
          <w:bCs/>
          <w:kern w:val="28"/>
          <w:sz w:val="24"/>
          <w:szCs w:val="24"/>
        </w:rPr>
        <w:t>.0</w:t>
      </w:r>
      <w:r>
        <w:rPr>
          <w:rFonts w:eastAsia="Times New Roman"/>
          <w:bCs/>
          <w:kern w:val="28"/>
          <w:sz w:val="24"/>
          <w:szCs w:val="24"/>
        </w:rPr>
        <w:t>4</w:t>
      </w:r>
      <w:r w:rsidRPr="00AE3EE3">
        <w:rPr>
          <w:rFonts w:eastAsia="Times New Roman"/>
          <w:bCs/>
          <w:kern w:val="28"/>
          <w:sz w:val="24"/>
          <w:szCs w:val="24"/>
        </w:rPr>
        <w:t xml:space="preserve">.2023.r. </w:t>
      </w:r>
    </w:p>
    <w:p w14:paraId="6120EB97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22A63A82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7218B301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412464E8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1CF1C69A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3A2FDBD4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1731E9A7" w14:textId="025CB8F2" w:rsidR="00F177ED" w:rsidRP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  <w:r w:rsidRPr="00F177ED">
        <w:rPr>
          <w:rFonts w:cstheme="minorHAnsi"/>
          <w:b/>
          <w:bCs/>
          <w:sz w:val="36"/>
          <w:szCs w:val="36"/>
        </w:rPr>
        <w:t>REGULAMIN EGZAMINU DYPLOMOWEGO</w:t>
      </w:r>
    </w:p>
    <w:p w14:paraId="1277CF17" w14:textId="4FDA790C" w:rsidR="00F177ED" w:rsidRP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  <w:r w:rsidRPr="00F177ED">
        <w:rPr>
          <w:rFonts w:cstheme="minorHAnsi"/>
          <w:b/>
          <w:bCs/>
          <w:sz w:val="36"/>
          <w:szCs w:val="36"/>
        </w:rPr>
        <w:t>NA KIERUNKU PIELĘGNIARSTWO</w:t>
      </w:r>
    </w:p>
    <w:p w14:paraId="622ACDB7" w14:textId="3A1DA73A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  <w:r w:rsidRPr="00F177ED">
        <w:rPr>
          <w:rFonts w:cstheme="minorHAnsi"/>
          <w:b/>
          <w:bCs/>
          <w:sz w:val="36"/>
          <w:szCs w:val="36"/>
        </w:rPr>
        <w:t>STUDIA PIERWSZEGO STOPNIA</w:t>
      </w:r>
    </w:p>
    <w:p w14:paraId="2ABA1223" w14:textId="77777777" w:rsid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757C833C" w14:textId="77777777" w:rsidR="00F177ED" w:rsidRPr="00F177ED" w:rsidRDefault="00F177ED" w:rsidP="00F177ED">
      <w:pPr>
        <w:ind w:right="-30" w:firstLine="708"/>
        <w:jc w:val="center"/>
        <w:rPr>
          <w:rFonts w:cstheme="minorHAnsi"/>
          <w:b/>
          <w:bCs/>
          <w:sz w:val="36"/>
          <w:szCs w:val="36"/>
        </w:rPr>
      </w:pPr>
    </w:p>
    <w:p w14:paraId="70009810" w14:textId="77777777" w:rsidR="00F83702" w:rsidRDefault="00F83702" w:rsidP="009A2174">
      <w:pPr>
        <w:ind w:left="567" w:right="-30"/>
      </w:pPr>
    </w:p>
    <w:p w14:paraId="61D67E65" w14:textId="77777777" w:rsidR="004E56D0" w:rsidRDefault="004E56D0" w:rsidP="004E56D0">
      <w:pPr>
        <w:ind w:left="5382" w:right="-30" w:firstLine="282"/>
      </w:pPr>
    </w:p>
    <w:p w14:paraId="7162B95D" w14:textId="77777777" w:rsidR="00F177ED" w:rsidRDefault="00F177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F8789E" w14:textId="4A45C350" w:rsidR="00F177ED" w:rsidRPr="00F177ED" w:rsidRDefault="00F177ED" w:rsidP="00F177E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177ED">
        <w:rPr>
          <w:rFonts w:cstheme="minorHAnsi"/>
          <w:b/>
          <w:bCs/>
          <w:sz w:val="24"/>
          <w:szCs w:val="24"/>
        </w:rPr>
        <w:lastRenderedPageBreak/>
        <w:t xml:space="preserve">Postanowienia ogólne </w:t>
      </w:r>
    </w:p>
    <w:p w14:paraId="02BFF73F" w14:textId="77777777" w:rsidR="00F177ED" w:rsidRDefault="00F177ED" w:rsidP="00F177E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Egzamin dyplomowy licencjacki jest formą komisyjnej oceny poziomu opanowania wiedzy i umiejętności zawodowych w zakresie określonym w standardach nauczania na tym kierunku kształcenia. </w:t>
      </w:r>
    </w:p>
    <w:p w14:paraId="0C381CEB" w14:textId="59112B88" w:rsidR="00F177ED" w:rsidRPr="00F177ED" w:rsidRDefault="00F177ED" w:rsidP="00F177E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Przedmiotem oceny podczas egzaminu dyplomowego jest poziom prezentowanych </w:t>
      </w:r>
      <w:r>
        <w:rPr>
          <w:rFonts w:cstheme="minorHAnsi"/>
          <w:sz w:val="24"/>
          <w:szCs w:val="24"/>
        </w:rPr>
        <w:t>wiedzy, umiejętności i postaw</w:t>
      </w:r>
      <w:r w:rsidRPr="00F177ED">
        <w:rPr>
          <w:rFonts w:cstheme="minorHAnsi"/>
          <w:sz w:val="24"/>
          <w:szCs w:val="24"/>
        </w:rPr>
        <w:t xml:space="preserve"> niezbędnych do pełnienia funkcji zawodowych pielęgniarki. </w:t>
      </w:r>
    </w:p>
    <w:p w14:paraId="5FBA1CD7" w14:textId="77777777" w:rsidR="00F177ED" w:rsidRPr="00F177ED" w:rsidRDefault="00F177ED" w:rsidP="00F177E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Egzamin dyplomowy składa się z trzech części: </w:t>
      </w:r>
    </w:p>
    <w:p w14:paraId="01F14A29" w14:textId="77777777" w:rsidR="00F177ED" w:rsidRPr="00F177ED" w:rsidRDefault="00F177ED" w:rsidP="00F177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dyplomowy licencjacki z przygotowania zawodowego – część teoretyczna w formie testu.</w:t>
      </w:r>
    </w:p>
    <w:p w14:paraId="20B6C982" w14:textId="77777777" w:rsidR="00F177ED" w:rsidRPr="00F177ED" w:rsidRDefault="00F177ED" w:rsidP="00F177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dyplomowy z przygotowania zawodowego – część praktyczna -  w warunkach symulacji medycznej w Centrum Symulacji Medycznej (CSM).</w:t>
      </w:r>
    </w:p>
    <w:p w14:paraId="1F5D4610" w14:textId="77777777" w:rsidR="00F177ED" w:rsidRPr="00F177ED" w:rsidRDefault="00F177ED" w:rsidP="00F177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Obrona pracy licencjackiej.</w:t>
      </w:r>
    </w:p>
    <w:p w14:paraId="5855A961" w14:textId="77777777" w:rsidR="00F177ED" w:rsidRPr="00F177ED" w:rsidRDefault="00F177ED" w:rsidP="00F177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Egzaminy teoretyczny i praktyczny z przygotowania zawodowego nie mogą być przeprowadzone w tym samym dniu.</w:t>
      </w:r>
    </w:p>
    <w:p w14:paraId="694FD8B6" w14:textId="77777777" w:rsidR="00F177ED" w:rsidRPr="00F177ED" w:rsidRDefault="00F177ED" w:rsidP="00F177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2B3C4E" w14:textId="197CE283" w:rsidR="00F177ED" w:rsidRPr="00F177ED" w:rsidRDefault="00F177ED" w:rsidP="00F177E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177ED">
        <w:rPr>
          <w:rFonts w:cstheme="minorHAnsi"/>
          <w:b/>
          <w:bCs/>
          <w:sz w:val="24"/>
          <w:szCs w:val="24"/>
        </w:rPr>
        <w:t xml:space="preserve">I.  EGZAMIN DYPLOMOWY LICENCJACKI Z PRZYGOTOWANIA ZAWODOWEGO – CZĘŚĆ TEORETYCZNA W FORMIE TESTU </w:t>
      </w:r>
    </w:p>
    <w:p w14:paraId="6DB55101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Warunkiem przystąpienia do części teoretycznej egzaminu dyplomowego jest:</w:t>
      </w:r>
    </w:p>
    <w:p w14:paraId="5FF176F1" w14:textId="77777777" w:rsidR="00F177ED" w:rsidRPr="00F177ED" w:rsidRDefault="00F177ED" w:rsidP="00F17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uzyskanie wszystkich zaliczeń z przedmiotów i praktyk objętych planem kształcenia,</w:t>
      </w:r>
    </w:p>
    <w:p w14:paraId="4D6CE4D3" w14:textId="77777777" w:rsidR="00F177ED" w:rsidRPr="00F177ED" w:rsidRDefault="00F177ED" w:rsidP="00F17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uzyskanie co najmniej dostatecznej oceny końcowej z kierunkowych </w:t>
      </w:r>
      <w:r w:rsidRPr="00F177ED">
        <w:rPr>
          <w:rFonts w:cstheme="minorHAnsi"/>
          <w:sz w:val="24"/>
          <w:szCs w:val="24"/>
        </w:rPr>
        <w:br/>
        <w:t xml:space="preserve">i praktycznych zajęć klinicznych, </w:t>
      </w:r>
    </w:p>
    <w:p w14:paraId="6593545B" w14:textId="77777777" w:rsidR="00F177ED" w:rsidRPr="00F177ED" w:rsidRDefault="00F177ED" w:rsidP="00F17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zdanie egzaminów objętych planem nauczania i uzyskanie z nich co najmniej dostatecznej oceny końcowej,</w:t>
      </w:r>
    </w:p>
    <w:p w14:paraId="601821DD" w14:textId="77777777" w:rsidR="00F177ED" w:rsidRPr="00F177ED" w:rsidRDefault="00F177ED" w:rsidP="00F17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wprowadzenie pracy do systemu APD, zatwierdzenie pracy przez Promotora i sprawdzenie jej w systemie </w:t>
      </w:r>
      <w:proofErr w:type="spellStart"/>
      <w:r w:rsidRPr="00F177ED">
        <w:rPr>
          <w:rFonts w:cstheme="minorHAnsi"/>
          <w:sz w:val="24"/>
          <w:szCs w:val="24"/>
        </w:rPr>
        <w:t>antyplagiatowym</w:t>
      </w:r>
      <w:proofErr w:type="spellEnd"/>
      <w:r w:rsidRPr="00F177ED">
        <w:rPr>
          <w:rFonts w:cstheme="minorHAnsi"/>
          <w:sz w:val="24"/>
          <w:szCs w:val="24"/>
        </w:rPr>
        <w:t xml:space="preserve"> oraz dokonanie recenzji pracy przez Promotora i Recenzenta.</w:t>
      </w:r>
    </w:p>
    <w:p w14:paraId="18D81053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Ostateczny termin oddania pracy dyplomowej upływa 14 dni przed zakończeniem semestru studiów (zgodnie z regulaminem studiów UMK §69 pkt.1). </w:t>
      </w:r>
    </w:p>
    <w:p w14:paraId="33F70F5A" w14:textId="77777777" w:rsid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lastRenderedPageBreak/>
        <w:t xml:space="preserve">Egzamin teoretyczny, w formie stacjonarnej odbywa się w tym samym terminie dla wszystkich studentów. </w:t>
      </w:r>
    </w:p>
    <w:p w14:paraId="0D14CDFF" w14:textId="34E91713" w:rsid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Komisję egzaminacyjną – w tym jej Przewodniczącego – powołuje Dziekan </w:t>
      </w:r>
      <w:proofErr w:type="spellStart"/>
      <w:r>
        <w:rPr>
          <w:rFonts w:cstheme="minorHAnsi"/>
          <w:sz w:val="24"/>
          <w:szCs w:val="24"/>
        </w:rPr>
        <w:t>WNoZ</w:t>
      </w:r>
      <w:proofErr w:type="spellEnd"/>
      <w:r>
        <w:rPr>
          <w:rFonts w:cstheme="minorHAnsi"/>
          <w:sz w:val="24"/>
          <w:szCs w:val="24"/>
        </w:rPr>
        <w:t>.</w:t>
      </w:r>
    </w:p>
    <w:p w14:paraId="2ECC2D9B" w14:textId="3AF1C87A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W skład Komisji egzaminacyjnej wchodz</w:t>
      </w:r>
      <w:r>
        <w:rPr>
          <w:rFonts w:cstheme="minorHAnsi"/>
          <w:sz w:val="24"/>
          <w:szCs w:val="24"/>
        </w:rPr>
        <w:t>i minimum pięciu</w:t>
      </w:r>
      <w:r w:rsidRPr="00F177ED">
        <w:rPr>
          <w:rFonts w:cstheme="minorHAnsi"/>
          <w:sz w:val="24"/>
          <w:szCs w:val="24"/>
        </w:rPr>
        <w:t xml:space="preserve"> nauczyciel</w:t>
      </w:r>
      <w:r>
        <w:rPr>
          <w:rFonts w:cstheme="minorHAnsi"/>
          <w:sz w:val="24"/>
          <w:szCs w:val="24"/>
        </w:rPr>
        <w:t>i</w:t>
      </w:r>
      <w:r w:rsidRPr="00F177ED">
        <w:rPr>
          <w:rFonts w:cstheme="minorHAnsi"/>
          <w:sz w:val="24"/>
          <w:szCs w:val="24"/>
        </w:rPr>
        <w:t xml:space="preserve"> akademic</w:t>
      </w:r>
      <w:r>
        <w:rPr>
          <w:rFonts w:cstheme="minorHAnsi"/>
          <w:sz w:val="24"/>
          <w:szCs w:val="24"/>
        </w:rPr>
        <w:t>kich</w:t>
      </w:r>
      <w:r w:rsidRPr="00F177ED">
        <w:rPr>
          <w:rFonts w:cstheme="minorHAnsi"/>
          <w:sz w:val="24"/>
          <w:szCs w:val="24"/>
        </w:rPr>
        <w:t xml:space="preserve"> posiadających kierunkowe wykształcenie zawodowe i prawo wykonywania zawodu pielęgniarki. </w:t>
      </w:r>
    </w:p>
    <w:p w14:paraId="2814C950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teoretyczny polega na rozwiązaniu testu z zakresu przedmiotów kierunkowych.</w:t>
      </w:r>
    </w:p>
    <w:p w14:paraId="407BBED4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Komisja egzaminacyjna przygotowuje zestaw 60 pytań egzaminacyjnych jednokrotnego wyboru.</w:t>
      </w:r>
    </w:p>
    <w:p w14:paraId="6654B0C4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odbędzie się w wyznaczonym dniu i o godzinie. Studenci zostaną powiadomieni o terminie minimum 14 dni przed planowanym terminem.</w:t>
      </w:r>
    </w:p>
    <w:p w14:paraId="5A0E42AB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Czas przeznaczony na rozwiązanie testu wynosi 60 minut (1pytanie/1 min.).</w:t>
      </w:r>
    </w:p>
    <w:p w14:paraId="70207070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Student za każdą poprawną odpowiedź otrzymuje 1 pkt. Nie stosuje się systemu punktów ujemnych za niepoprawnie udzielone odpowiedzi. </w:t>
      </w:r>
    </w:p>
    <w:p w14:paraId="27865C1F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Student otrzymuje z części testowej egzaminu jedną ocenę wg przyjętych kryteriów punktacji </w:t>
      </w:r>
    </w:p>
    <w:p w14:paraId="6888C63C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60 pytań – 60 punktów</w:t>
      </w:r>
    </w:p>
    <w:p w14:paraId="6229D5BE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Wymagana liczba punktów na ocenę pozytywną – 42 (70%)</w:t>
      </w:r>
    </w:p>
    <w:p w14:paraId="79F9D414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Oceny:</w:t>
      </w:r>
    </w:p>
    <w:p w14:paraId="0049FF5A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Bardzo dobry (5)           -  57 - 60 punktów (95,0-100%)</w:t>
      </w:r>
    </w:p>
    <w:p w14:paraId="31D5CB61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Dobry plus (4,5)            -  54 - 56 punktów (90,0 – 94,9%)</w:t>
      </w:r>
    </w:p>
    <w:p w14:paraId="71E81E1B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Dobry (4)                       -  49- 53 punkty (81,0- 89,9%)</w:t>
      </w:r>
    </w:p>
    <w:p w14:paraId="70D7E02D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Dostateczny plus (3,5)  - 46 - 48 punktów (76,0%- 80,9%)</w:t>
      </w:r>
    </w:p>
    <w:p w14:paraId="24C00D9E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Dostateczny (3)             - 42 - 45 punktów (70% - 75,9%)</w:t>
      </w:r>
    </w:p>
    <w:p w14:paraId="76D73632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Niedostateczny              - 41 i poniżej (69,9% i niżej)</w:t>
      </w:r>
    </w:p>
    <w:p w14:paraId="3947072A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 Wynik egzaminu teoretycznego każdego studenta dokumentowany jest w indywidualnym protokole egzaminu dyplomowego przez przewodniczącego komisji egzaminacyjnej. </w:t>
      </w:r>
    </w:p>
    <w:p w14:paraId="74EA986B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W przypadku uzyskania przez studenta oceny niedostatecznej z egzaminu teoretycznego, wyznaczony zostaje termin egzaminu poprawkowego, który powinien odbyć się minimum 5 dni później. </w:t>
      </w:r>
    </w:p>
    <w:p w14:paraId="66E6299E" w14:textId="77777777" w:rsidR="00F177ED" w:rsidRP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lastRenderedPageBreak/>
        <w:t xml:space="preserve">Przewodniczący komisji egzaminacyjnej bezzwłocznie przesyła protokół egzaminacyjny do Dziekanatu </w:t>
      </w:r>
      <w:proofErr w:type="spellStart"/>
      <w:r w:rsidRPr="00F177ED">
        <w:rPr>
          <w:rFonts w:cstheme="minorHAnsi"/>
          <w:sz w:val="24"/>
          <w:szCs w:val="24"/>
        </w:rPr>
        <w:t>WNoZ</w:t>
      </w:r>
      <w:proofErr w:type="spellEnd"/>
      <w:r w:rsidRPr="00F177ED">
        <w:rPr>
          <w:rFonts w:cstheme="minorHAnsi"/>
          <w:sz w:val="24"/>
          <w:szCs w:val="24"/>
        </w:rPr>
        <w:t xml:space="preserve">. </w:t>
      </w:r>
    </w:p>
    <w:p w14:paraId="26D79034" w14:textId="77777777" w:rsidR="00F177ED" w:rsidRDefault="00F177ED" w:rsidP="00F177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Po zakończonym egzaminie teoretycznym odbywa się losowanie terminu i stacji egzaminu praktycznego w warunkach symulowanych. </w:t>
      </w:r>
    </w:p>
    <w:p w14:paraId="0C3EBB1B" w14:textId="77777777" w:rsidR="00F177ED" w:rsidRPr="00F177ED" w:rsidRDefault="00F177ED" w:rsidP="00F177E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C3F3C2" w14:textId="05E23CBC" w:rsidR="00F177ED" w:rsidRPr="001365E7" w:rsidRDefault="00F177ED" w:rsidP="00F177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65E7">
        <w:rPr>
          <w:rFonts w:cstheme="minorHAnsi"/>
          <w:b/>
          <w:bCs/>
          <w:sz w:val="24"/>
          <w:szCs w:val="24"/>
        </w:rPr>
        <w:t xml:space="preserve"> </w:t>
      </w:r>
      <w:bookmarkStart w:id="0" w:name="_Hlk42284205"/>
      <w:r w:rsidR="001365E7">
        <w:rPr>
          <w:rFonts w:cstheme="minorHAnsi"/>
          <w:b/>
          <w:bCs/>
          <w:sz w:val="24"/>
          <w:szCs w:val="24"/>
        </w:rPr>
        <w:t>II</w:t>
      </w:r>
      <w:r w:rsidRPr="001365E7">
        <w:rPr>
          <w:rFonts w:cstheme="minorHAnsi"/>
          <w:b/>
          <w:bCs/>
          <w:sz w:val="24"/>
          <w:szCs w:val="24"/>
        </w:rPr>
        <w:t>.   EGZAMIN DYPLOMOWY Z PRZYGOTOWANIA ZAWODOWEGO – CZĘŚĆ PRAKTYCZNA</w:t>
      </w:r>
      <w:bookmarkEnd w:id="0"/>
    </w:p>
    <w:p w14:paraId="166B1D4A" w14:textId="1C78BB3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Warunkiem przystąpienia do części praktycznej egzaminu dyplomowego jest uzyskanie pozytywnego wyniku (ocena min</w:t>
      </w:r>
      <w:r>
        <w:rPr>
          <w:rFonts w:cstheme="minorHAnsi"/>
          <w:sz w:val="24"/>
          <w:szCs w:val="24"/>
        </w:rPr>
        <w:t>imum</w:t>
      </w:r>
      <w:r w:rsidRPr="00F177ED">
        <w:rPr>
          <w:rFonts w:cstheme="minorHAnsi"/>
          <w:sz w:val="24"/>
          <w:szCs w:val="24"/>
        </w:rPr>
        <w:t xml:space="preserve"> dostateczna) z części teoretycznej egzaminu dyplomowego. </w:t>
      </w:r>
    </w:p>
    <w:p w14:paraId="264F621F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Za organizację i przebieg egzaminu dyplomowego odpowiedziany jest Dziekan </w:t>
      </w:r>
      <w:r w:rsidRPr="00F177ED">
        <w:rPr>
          <w:rFonts w:cstheme="minorHAnsi"/>
          <w:sz w:val="24"/>
          <w:szCs w:val="24"/>
        </w:rPr>
        <w:br/>
        <w:t xml:space="preserve">lub wyznaczony przez niego pracownik Wydziału. </w:t>
      </w:r>
    </w:p>
    <w:p w14:paraId="4E74089E" w14:textId="1462F8F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Egzamin dyplomowy odbywa się w terminach ustalonych przez Dziekana. </w:t>
      </w:r>
    </w:p>
    <w:p w14:paraId="547B6891" w14:textId="33F5CA1D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dyplomowy odbywa się przed Komisją Egzaminacyjną powołaną przez Dziekana.</w:t>
      </w:r>
    </w:p>
    <w:p w14:paraId="1D677458" w14:textId="5EB2EFD1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W skład Komisji Egzaminacyjnych wchodzą: Przewodniczący oraz członkowie -  nauczyciele akademiccy posiadających kierunkowe wykształcenie zawodowe i prawo wykonywania zawodu pielęgniarki. </w:t>
      </w:r>
    </w:p>
    <w:p w14:paraId="24E71C80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 Skład Komisji Egzaminacyjnej nie może być mniejszy niż 3 osoby. </w:t>
      </w:r>
    </w:p>
    <w:p w14:paraId="513D2DBF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Do zadań przewodniczącego Komisji należy: </w:t>
      </w:r>
    </w:p>
    <w:p w14:paraId="3310CAA9" w14:textId="77777777" w:rsidR="00F177ED" w:rsidRPr="00F177ED" w:rsidRDefault="00F177ED" w:rsidP="00F177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zatwierdzenie zadania egzaminacyjnego, </w:t>
      </w:r>
    </w:p>
    <w:p w14:paraId="263B79CE" w14:textId="77777777" w:rsidR="00F177ED" w:rsidRPr="00F177ED" w:rsidRDefault="00F177ED" w:rsidP="00F177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przedstawienie studentowi zadań do wykonania,</w:t>
      </w:r>
    </w:p>
    <w:p w14:paraId="52BCA775" w14:textId="77777777" w:rsidR="00F177ED" w:rsidRPr="00F177ED" w:rsidRDefault="00F177ED" w:rsidP="00F177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czuwanie nad prawidłowym przebiegiem egzaminu, </w:t>
      </w:r>
    </w:p>
    <w:p w14:paraId="2A710241" w14:textId="77777777" w:rsidR="00F177ED" w:rsidRPr="00F177ED" w:rsidRDefault="00F177ED" w:rsidP="00F177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rozstrzyganie kwestii spornych powstałych w czasie egzaminu, </w:t>
      </w:r>
    </w:p>
    <w:p w14:paraId="4C704DC8" w14:textId="77777777" w:rsidR="00F177ED" w:rsidRPr="00F177ED" w:rsidRDefault="00F177ED" w:rsidP="00F177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ogłoszenie wyników egzaminu. </w:t>
      </w:r>
    </w:p>
    <w:p w14:paraId="0B64C727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 zadań członków Komisji Egzaminacyjnej należy:</w:t>
      </w:r>
    </w:p>
    <w:p w14:paraId="3438E04F" w14:textId="77777777" w:rsidR="00F177ED" w:rsidRPr="00F177ED" w:rsidRDefault="00F177ED" w:rsidP="00F177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opracowanie zadań egzaminacyjnych, </w:t>
      </w:r>
    </w:p>
    <w:p w14:paraId="050218EF" w14:textId="77777777" w:rsidR="00F177ED" w:rsidRPr="00F177ED" w:rsidRDefault="00F177ED" w:rsidP="00F177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ocena wykonania zadań egzaminacyjnych przez studenta z wykorzystaniem przyjętych kryteriów (</w:t>
      </w:r>
      <w:proofErr w:type="spellStart"/>
      <w:r w:rsidRPr="00F177ED">
        <w:rPr>
          <w:rFonts w:cstheme="minorHAnsi"/>
          <w:sz w:val="24"/>
          <w:szCs w:val="24"/>
        </w:rPr>
        <w:t>check</w:t>
      </w:r>
      <w:proofErr w:type="spellEnd"/>
      <w:r w:rsidRPr="00F177ED">
        <w:rPr>
          <w:rFonts w:cstheme="minorHAnsi"/>
          <w:sz w:val="24"/>
          <w:szCs w:val="24"/>
        </w:rPr>
        <w:t>-listy w załączeniu do każdego zadania egzaminacyjnego)</w:t>
      </w:r>
    </w:p>
    <w:p w14:paraId="3C834152" w14:textId="77777777" w:rsidR="00F177ED" w:rsidRPr="00F177ED" w:rsidRDefault="00F177ED" w:rsidP="00F177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ocena wiadomości i umiejętności studenta, z których korzysta przy realizacji zadania i podsumowującej odpowiedzi ustnej.</w:t>
      </w:r>
    </w:p>
    <w:p w14:paraId="126DBEFC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lastRenderedPageBreak/>
        <w:t xml:space="preserve">Egzamin teoretyczny uznaje się za zdany jeżeli student uzyskał minimum ocenę dostateczną zgodnie z kryteriami oceny poszczególnych zadań egzaminacyjnych. </w:t>
      </w:r>
    </w:p>
    <w:p w14:paraId="17447502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W przypadku uzyskania przez studenta oceny niedostatecznej z egzaminu praktycznego, wyznaczony zostaje termin egzaminu poprawkowego, który powinien odbyć się minimum 5 dni później. Egzamin poprawkowy odbywa się w tej samej stacji egzaminu praktycznego. </w:t>
      </w:r>
    </w:p>
    <w:p w14:paraId="38498EB1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Przewodniczący komisji egzaminacyjnej bezzwłocznie przesyła protokół egzaminacyjny do Dziekanatu </w:t>
      </w:r>
      <w:proofErr w:type="spellStart"/>
      <w:r w:rsidRPr="00F177ED">
        <w:rPr>
          <w:rFonts w:cstheme="minorHAnsi"/>
          <w:sz w:val="24"/>
          <w:szCs w:val="24"/>
        </w:rPr>
        <w:t>WNoZ</w:t>
      </w:r>
      <w:proofErr w:type="spellEnd"/>
      <w:r w:rsidRPr="00F177ED">
        <w:rPr>
          <w:rFonts w:cstheme="minorHAnsi"/>
          <w:sz w:val="24"/>
          <w:szCs w:val="24"/>
        </w:rPr>
        <w:t xml:space="preserve">. </w:t>
      </w:r>
    </w:p>
    <w:p w14:paraId="78F3E248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Egzamin praktyczny podlega rejestracji zgodnie z wymaganiami RODO obowiązującymi w CSM.</w:t>
      </w:r>
    </w:p>
    <w:p w14:paraId="3F3CD706" w14:textId="77777777" w:rsidR="00F177ED" w:rsidRPr="00F177ED" w:rsidRDefault="00F177ED" w:rsidP="00F177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Egzamin praktyczny odbywa się w  Centrum Symulacji Medycznych CM UMK </w:t>
      </w:r>
      <w:r w:rsidRPr="00F177ED">
        <w:rPr>
          <w:rFonts w:cstheme="minorHAnsi"/>
          <w:sz w:val="24"/>
          <w:szCs w:val="24"/>
        </w:rPr>
        <w:br/>
        <w:t>ul. Kurpińskiego 19 zgodnie z ustalonym harmonogramem i regulaminem obowiązującym w CSM. Regulamin znajduje się na stronie internetowej CSM.</w:t>
      </w:r>
      <w:bookmarkStart w:id="1" w:name="_Hlk42284255"/>
    </w:p>
    <w:p w14:paraId="1C11C631" w14:textId="77777777" w:rsidR="00F177ED" w:rsidRPr="00F177ED" w:rsidRDefault="00F177ED" w:rsidP="00F177E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0ED0470" w14:textId="77777777" w:rsidR="00F177ED" w:rsidRPr="00F177ED" w:rsidRDefault="00F177ED" w:rsidP="00F177E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177ED">
        <w:rPr>
          <w:rFonts w:cstheme="minorHAnsi"/>
          <w:b/>
          <w:bCs/>
          <w:sz w:val="24"/>
          <w:szCs w:val="24"/>
        </w:rPr>
        <w:t xml:space="preserve">III. CZĘŚĆ EGZAMINU DYPLOMOWEGO – OCENA PRACY LICENCJACKIEJ </w:t>
      </w:r>
      <w:bookmarkEnd w:id="1"/>
      <w:r w:rsidRPr="00F177ED">
        <w:rPr>
          <w:rFonts w:cstheme="minorHAnsi"/>
          <w:b/>
          <w:bCs/>
          <w:sz w:val="24"/>
          <w:szCs w:val="24"/>
        </w:rPr>
        <w:t xml:space="preserve"> </w:t>
      </w:r>
    </w:p>
    <w:p w14:paraId="4FD03732" w14:textId="77777777" w:rsidR="00F177ED" w:rsidRPr="00F177ED" w:rsidRDefault="00F177ED" w:rsidP="00F177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 III części egzaminu dyplomowego przystępuje zdający, który uzyskał co najmniej ocenę dostateczną z części teoretycznej oraz część praktycznej egzaminu dyplomowego w warunkach symulowanych.</w:t>
      </w:r>
    </w:p>
    <w:p w14:paraId="01E25268" w14:textId="77777777" w:rsidR="00F177ED" w:rsidRPr="00F177ED" w:rsidRDefault="00F177ED" w:rsidP="00F177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Przebieg ustnej części teoretycznej  egzaminu dyplomowego składa się z obrony pracy licencjackiej. </w:t>
      </w:r>
    </w:p>
    <w:p w14:paraId="62802011" w14:textId="77777777" w:rsidR="00F177ED" w:rsidRPr="00F177ED" w:rsidRDefault="00F177ED" w:rsidP="00F177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noProof/>
          <w:sz w:val="24"/>
          <w:szCs w:val="24"/>
        </w:rPr>
      </w:pPr>
      <w:r w:rsidRPr="00F177ED">
        <w:rPr>
          <w:rFonts w:eastAsia="Calibri" w:cstheme="minorHAnsi"/>
          <w:noProof/>
          <w:sz w:val="24"/>
          <w:szCs w:val="24"/>
        </w:rPr>
        <w:t xml:space="preserve">Obrona pracy licencjackiej będzie się odbywać zgodnie z </w:t>
      </w:r>
      <w:r w:rsidRPr="00F177ED">
        <w:rPr>
          <w:rFonts w:cstheme="minorHAnsi"/>
          <w:sz w:val="24"/>
          <w:szCs w:val="24"/>
        </w:rPr>
        <w:t xml:space="preserve">Zarządzeniem Nr 105 Rektora Uniwersytetu Mikołaja Kopernika w Toruniu z dnia 6 czerwca 2022 r. w sprawie procedury nadawania tytułu zawodowego na Uniwersytecie Mikołaja Kopernika w Toruniu. </w:t>
      </w:r>
    </w:p>
    <w:p w14:paraId="685B2689" w14:textId="77777777" w:rsidR="00F177ED" w:rsidRPr="00F177ED" w:rsidRDefault="00F177ED" w:rsidP="00F177ED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45C1205C" w14:textId="677DE02D" w:rsidR="00F177ED" w:rsidRPr="00F177ED" w:rsidRDefault="00F177ED" w:rsidP="00F177E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177ED">
        <w:rPr>
          <w:rFonts w:cstheme="minorHAnsi"/>
          <w:b/>
          <w:bCs/>
          <w:sz w:val="24"/>
          <w:szCs w:val="24"/>
        </w:rPr>
        <w:t xml:space="preserve">IV. POSTANOWIENIA KOŃCOWE </w:t>
      </w:r>
    </w:p>
    <w:p w14:paraId="1D0335ED" w14:textId="77777777" w:rsidR="00F177ED" w:rsidRPr="00F177ED" w:rsidRDefault="00F177ED" w:rsidP="00F177ED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Podstawą obliczenia ostatecznego wyniku studiów są: średnia arytmetyczna wszystkich ocen pozytywnych z egzaminów i zaliczeń uzyskanych w ciągu całego okresu studiów, ocena pracy licencjackiej oraz ocena z egzaminu dyplomowego. </w:t>
      </w:r>
    </w:p>
    <w:p w14:paraId="1F388A09" w14:textId="2C10DD06" w:rsidR="00F177ED" w:rsidRPr="00F177ED" w:rsidRDefault="000358CB" w:rsidP="00F177ED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177ED" w:rsidRPr="00F177ED">
        <w:rPr>
          <w:rFonts w:cstheme="minorHAnsi"/>
          <w:sz w:val="24"/>
          <w:szCs w:val="24"/>
        </w:rPr>
        <w:t>stateczny wynik studiów stanowi suma:</w:t>
      </w:r>
    </w:p>
    <w:p w14:paraId="571432F1" w14:textId="77777777" w:rsidR="00F177ED" w:rsidRPr="00F177ED" w:rsidRDefault="00F177ED" w:rsidP="00F177ED">
      <w:pPr>
        <w:pStyle w:val="Akapitzlist"/>
        <w:numPr>
          <w:ilvl w:val="1"/>
          <w:numId w:val="4"/>
        </w:numPr>
        <w:spacing w:after="0" w:line="360" w:lineRule="auto"/>
        <w:ind w:left="964" w:hanging="284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lastRenderedPageBreak/>
        <w:t xml:space="preserve">0,6 średniej arytmetycznej wszystkich ocen pozytywnych z egzaminów </w:t>
      </w:r>
      <w:r w:rsidRPr="00F177ED">
        <w:rPr>
          <w:rFonts w:cstheme="minorHAnsi"/>
          <w:sz w:val="24"/>
          <w:szCs w:val="24"/>
        </w:rPr>
        <w:br/>
        <w:t xml:space="preserve">i zaliczeń uzyskanych w ciągu całego okresu studiów, </w:t>
      </w:r>
    </w:p>
    <w:p w14:paraId="3CF31FD1" w14:textId="77777777" w:rsidR="00F177ED" w:rsidRPr="00F177ED" w:rsidRDefault="00F177ED" w:rsidP="00F177ED">
      <w:pPr>
        <w:pStyle w:val="Akapitzlist"/>
        <w:numPr>
          <w:ilvl w:val="1"/>
          <w:numId w:val="4"/>
        </w:numPr>
        <w:spacing w:after="0" w:line="360" w:lineRule="auto"/>
        <w:ind w:left="964" w:hanging="283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0,2 oceny pracy dyplomowej,</w:t>
      </w:r>
    </w:p>
    <w:p w14:paraId="56186DB7" w14:textId="77777777" w:rsidR="00F177ED" w:rsidRPr="00F177ED" w:rsidRDefault="00F177ED" w:rsidP="00F177ED">
      <w:pPr>
        <w:pStyle w:val="Akapitzlist"/>
        <w:numPr>
          <w:ilvl w:val="1"/>
          <w:numId w:val="4"/>
        </w:numPr>
        <w:shd w:val="clear" w:color="auto" w:fill="FFFFFF" w:themeFill="background1"/>
        <w:spacing w:after="0" w:line="360" w:lineRule="auto"/>
        <w:ind w:left="964" w:hanging="283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 xml:space="preserve">0,2 oceny egzaminu dyplomowego. </w:t>
      </w:r>
    </w:p>
    <w:p w14:paraId="0235E8B1" w14:textId="77777777" w:rsidR="00F177ED" w:rsidRPr="00F177ED" w:rsidRDefault="00F177ED" w:rsidP="00F177E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Dokumentacja egzaminu pro</w:t>
      </w:r>
      <w:r w:rsidRPr="00F177ED">
        <w:rPr>
          <w:rFonts w:cstheme="minorHAnsi"/>
          <w:sz w:val="24"/>
          <w:szCs w:val="24"/>
          <w:shd w:val="clear" w:color="auto" w:fill="FFFFFF" w:themeFill="background1"/>
        </w:rPr>
        <w:t xml:space="preserve">wadzona jest przez  Komisję Egzaminacyjną i przechowywana w jednostce do tego </w:t>
      </w:r>
      <w:r w:rsidRPr="00F177ED">
        <w:rPr>
          <w:rFonts w:cstheme="minorHAnsi"/>
          <w:sz w:val="24"/>
          <w:szCs w:val="24"/>
        </w:rPr>
        <w:t xml:space="preserve">uprawnionej według zasad określonych odrębnymi przepisami. </w:t>
      </w:r>
    </w:p>
    <w:p w14:paraId="692C6E4B" w14:textId="796A2698" w:rsidR="00F177ED" w:rsidRPr="00F177ED" w:rsidRDefault="00F177ED" w:rsidP="00F177ED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F177ED">
        <w:rPr>
          <w:rFonts w:cstheme="minorHAnsi"/>
          <w:sz w:val="24"/>
          <w:szCs w:val="24"/>
        </w:rPr>
        <w:t>Studenci, którzy z przyczyn losowych nie przystąpili do egzaminu, przerwali egzamin lub nie zdali</w:t>
      </w:r>
      <w:r>
        <w:rPr>
          <w:rFonts w:cstheme="minorHAnsi"/>
          <w:sz w:val="24"/>
          <w:szCs w:val="24"/>
        </w:rPr>
        <w:t xml:space="preserve"> </w:t>
      </w:r>
      <w:r w:rsidRPr="00F177ED">
        <w:rPr>
          <w:rFonts w:cstheme="minorHAnsi"/>
          <w:sz w:val="24"/>
          <w:szCs w:val="24"/>
        </w:rPr>
        <w:t xml:space="preserve">egzaminu w pierwszym terminie, mogą przystąpić do niego </w:t>
      </w:r>
      <w:r w:rsidRPr="00F177ED">
        <w:rPr>
          <w:rFonts w:cstheme="minorHAnsi"/>
          <w:sz w:val="24"/>
          <w:szCs w:val="24"/>
        </w:rPr>
        <w:br/>
        <w:t xml:space="preserve">w trybie zgodnym z odrębnymi przepisami określonymi w Regulaminie Studiów Uniwersytetu Mikołaja Kopernika w Toruniu. </w:t>
      </w:r>
    </w:p>
    <w:p w14:paraId="31D0BF33" w14:textId="4C2E4C93" w:rsidR="004E56D0" w:rsidRPr="004A2135" w:rsidRDefault="00F177ED" w:rsidP="00F177ED">
      <w:pPr>
        <w:spacing w:line="360" w:lineRule="auto"/>
        <w:rPr>
          <w:b/>
        </w:rPr>
      </w:pPr>
      <w:r w:rsidRPr="00F177ED">
        <w:rPr>
          <w:rFonts w:cstheme="minorHAnsi"/>
          <w:sz w:val="24"/>
          <w:szCs w:val="24"/>
        </w:rPr>
        <w:t xml:space="preserve">Studenci kończą uczelnię i uzyskują tytuł licencjata pielęgniarstwa, jeżeli złożyli egzamin dyplomowy licencjacki z wynikiem co najmniej dostatecznym. </w:t>
      </w:r>
    </w:p>
    <w:p w14:paraId="3043C379" w14:textId="77777777" w:rsidR="004E56D0" w:rsidRDefault="004E56D0" w:rsidP="004A2135">
      <w:pPr>
        <w:jc w:val="both"/>
      </w:pPr>
      <w:bookmarkStart w:id="2" w:name="_GoBack"/>
      <w:bookmarkEnd w:id="2"/>
    </w:p>
    <w:sectPr w:rsidR="004E56D0" w:rsidSect="00860236">
      <w:headerReference w:type="default" r:id="rId8"/>
      <w:footerReference w:type="default" r:id="rId9"/>
      <w:pgSz w:w="11906" w:h="16838"/>
      <w:pgMar w:top="2665" w:right="849" w:bottom="1135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393B" w14:textId="77777777" w:rsidR="00605ACA" w:rsidRDefault="00605ACA" w:rsidP="00D50F87">
      <w:pPr>
        <w:spacing w:after="0" w:line="240" w:lineRule="auto"/>
      </w:pPr>
      <w:r>
        <w:separator/>
      </w:r>
    </w:p>
  </w:endnote>
  <w:endnote w:type="continuationSeparator" w:id="0">
    <w:p w14:paraId="04EB7801" w14:textId="77777777" w:rsidR="00605ACA" w:rsidRDefault="00605ACA" w:rsidP="00D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6390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357F24" w14:textId="6D30B3DA" w:rsidR="001675D6" w:rsidRDefault="001675D6" w:rsidP="001675D6">
            <w:pPr>
              <w:pStyle w:val="Stopka"/>
              <w:pBdr>
                <w:bottom w:val="single" w:sz="6" w:space="1" w:color="auto"/>
              </w:pBdr>
              <w:jc w:val="center"/>
            </w:pPr>
          </w:p>
          <w:p w14:paraId="117AF0BA" w14:textId="7C6336AD" w:rsidR="001675D6" w:rsidRPr="001675D6" w:rsidRDefault="001675D6" w:rsidP="001675D6">
            <w:pPr>
              <w:pStyle w:val="Stopka"/>
              <w:jc w:val="center"/>
              <w:rPr>
                <w:sz w:val="20"/>
                <w:szCs w:val="20"/>
              </w:rPr>
            </w:pPr>
            <w:r w:rsidRPr="001675D6">
              <w:rPr>
                <w:sz w:val="20"/>
                <w:szCs w:val="20"/>
              </w:rPr>
              <w:t>REGULAMIN EGZAMINU DYPLOMOWEGO NA KIERUNKU PIELĘGNIARSTWO STUDIA PIERWSZEGO STOPNIA</w:t>
            </w:r>
          </w:p>
          <w:p w14:paraId="74E3E595" w14:textId="7094A496" w:rsidR="00F177ED" w:rsidRDefault="00F177ED" w:rsidP="00F177E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2A7F1" w14:textId="54C19700" w:rsidR="00F177ED" w:rsidRDefault="00F17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B86C" w14:textId="77777777" w:rsidR="00605ACA" w:rsidRDefault="00605ACA" w:rsidP="00D50F87">
      <w:pPr>
        <w:spacing w:after="0" w:line="240" w:lineRule="auto"/>
      </w:pPr>
      <w:r>
        <w:separator/>
      </w:r>
    </w:p>
  </w:footnote>
  <w:footnote w:type="continuationSeparator" w:id="0">
    <w:p w14:paraId="541B1188" w14:textId="77777777" w:rsidR="00605ACA" w:rsidRDefault="00605ACA" w:rsidP="00D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C0CB" w14:textId="77777777" w:rsidR="00D50F87" w:rsidRDefault="00E42E79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501B9887" wp14:editId="4DB7592B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96E"/>
    <w:multiLevelType w:val="hybridMultilevel"/>
    <w:tmpl w:val="6A78EDCA"/>
    <w:lvl w:ilvl="0" w:tplc="147ACAA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D4183"/>
    <w:multiLevelType w:val="hybridMultilevel"/>
    <w:tmpl w:val="E9ECA12E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76F5E"/>
    <w:multiLevelType w:val="hybridMultilevel"/>
    <w:tmpl w:val="68C4B39C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938C2"/>
    <w:multiLevelType w:val="hybridMultilevel"/>
    <w:tmpl w:val="B15834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F782C"/>
    <w:multiLevelType w:val="hybridMultilevel"/>
    <w:tmpl w:val="93B898F2"/>
    <w:lvl w:ilvl="0" w:tplc="1A86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032C0"/>
    <w:multiLevelType w:val="hybridMultilevel"/>
    <w:tmpl w:val="0A780344"/>
    <w:lvl w:ilvl="0" w:tplc="83FA8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6649FC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2517"/>
    <w:multiLevelType w:val="hybridMultilevel"/>
    <w:tmpl w:val="CBE818CC"/>
    <w:lvl w:ilvl="0" w:tplc="A8B4AA44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3020E7"/>
    <w:multiLevelType w:val="hybridMultilevel"/>
    <w:tmpl w:val="BD30587C"/>
    <w:lvl w:ilvl="0" w:tplc="F8B864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7"/>
    <w:rsid w:val="0001526E"/>
    <w:rsid w:val="000358CB"/>
    <w:rsid w:val="000B132E"/>
    <w:rsid w:val="000F44F4"/>
    <w:rsid w:val="001365E7"/>
    <w:rsid w:val="00150914"/>
    <w:rsid w:val="001535B4"/>
    <w:rsid w:val="001675D6"/>
    <w:rsid w:val="001D247D"/>
    <w:rsid w:val="00206D28"/>
    <w:rsid w:val="00211051"/>
    <w:rsid w:val="002401C4"/>
    <w:rsid w:val="00261840"/>
    <w:rsid w:val="002B1512"/>
    <w:rsid w:val="00336171"/>
    <w:rsid w:val="003979B1"/>
    <w:rsid w:val="003B2525"/>
    <w:rsid w:val="003B5514"/>
    <w:rsid w:val="0040432E"/>
    <w:rsid w:val="00420D55"/>
    <w:rsid w:val="004A2135"/>
    <w:rsid w:val="004C0F4B"/>
    <w:rsid w:val="004E56D0"/>
    <w:rsid w:val="00507E95"/>
    <w:rsid w:val="005166D7"/>
    <w:rsid w:val="005270BD"/>
    <w:rsid w:val="0056375E"/>
    <w:rsid w:val="00592B9B"/>
    <w:rsid w:val="005B3BD8"/>
    <w:rsid w:val="005C7033"/>
    <w:rsid w:val="005D1DC9"/>
    <w:rsid w:val="00604775"/>
    <w:rsid w:val="00605ACA"/>
    <w:rsid w:val="00645B44"/>
    <w:rsid w:val="0065063D"/>
    <w:rsid w:val="0070292A"/>
    <w:rsid w:val="007B55BB"/>
    <w:rsid w:val="007C7443"/>
    <w:rsid w:val="00823E41"/>
    <w:rsid w:val="00860236"/>
    <w:rsid w:val="008716E5"/>
    <w:rsid w:val="008F0537"/>
    <w:rsid w:val="00963583"/>
    <w:rsid w:val="009A2174"/>
    <w:rsid w:val="00A61A29"/>
    <w:rsid w:val="00A8442D"/>
    <w:rsid w:val="00A942A3"/>
    <w:rsid w:val="00AA7EEB"/>
    <w:rsid w:val="00AB401E"/>
    <w:rsid w:val="00B02571"/>
    <w:rsid w:val="00B11881"/>
    <w:rsid w:val="00B214B4"/>
    <w:rsid w:val="00C40DA5"/>
    <w:rsid w:val="00CA6B12"/>
    <w:rsid w:val="00CD0438"/>
    <w:rsid w:val="00D224D2"/>
    <w:rsid w:val="00D50F87"/>
    <w:rsid w:val="00D61C3F"/>
    <w:rsid w:val="00D71B2E"/>
    <w:rsid w:val="00DB06CE"/>
    <w:rsid w:val="00DC0708"/>
    <w:rsid w:val="00E01213"/>
    <w:rsid w:val="00E42E79"/>
    <w:rsid w:val="00EE523B"/>
    <w:rsid w:val="00F177ED"/>
    <w:rsid w:val="00F350A9"/>
    <w:rsid w:val="00F807A1"/>
    <w:rsid w:val="00F8125F"/>
    <w:rsid w:val="00F83702"/>
    <w:rsid w:val="00FD7F15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3C9A64"/>
  <w15:docId w15:val="{048EB4F4-85C6-4CF3-8A5E-9616288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1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1058-2558-4D2D-81A7-33EB8441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Ewa Szczepańska (ewa.szczepanska)</cp:lastModifiedBy>
  <cp:revision>2</cp:revision>
  <cp:lastPrinted>2019-12-06T10:16:00Z</cp:lastPrinted>
  <dcterms:created xsi:type="dcterms:W3CDTF">2023-04-20T06:02:00Z</dcterms:created>
  <dcterms:modified xsi:type="dcterms:W3CDTF">2023-04-20T06:02:00Z</dcterms:modified>
</cp:coreProperties>
</file>