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BC" w:rsidRDefault="002E19C9" w:rsidP="002F3DBC">
      <w:pPr>
        <w:jc w:val="both"/>
        <w:rPr>
          <w:rFonts w:ascii="Calibri" w:hAnsi="Calibri" w:cs="Calibri"/>
        </w:rPr>
      </w:pPr>
      <w:bookmarkStart w:id="0" w:name="_GoBack"/>
      <w:bookmarkEnd w:id="0"/>
      <w:r w:rsidRPr="002E19C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</w:t>
      </w:r>
      <w:r w:rsidR="00887AE4">
        <w:rPr>
          <w:rFonts w:ascii="Calibri" w:hAnsi="Calibri" w:cs="Calibri"/>
        </w:rPr>
        <w:t xml:space="preserve">                    Bydgoszcz, 26</w:t>
      </w:r>
      <w:r w:rsidR="0056361A">
        <w:rPr>
          <w:rFonts w:ascii="Calibri" w:hAnsi="Calibri" w:cs="Calibri"/>
        </w:rPr>
        <w:t>.02</w:t>
      </w:r>
      <w:r w:rsidRPr="002E19C9">
        <w:rPr>
          <w:rFonts w:ascii="Calibri" w:hAnsi="Calibri" w:cs="Calibri"/>
        </w:rPr>
        <w:t>.2024r.</w:t>
      </w:r>
    </w:p>
    <w:p w:rsidR="002E19C9" w:rsidRPr="002E19C9" w:rsidRDefault="002E19C9" w:rsidP="002F3DBC">
      <w:pPr>
        <w:jc w:val="both"/>
        <w:rPr>
          <w:rFonts w:ascii="Calibri" w:hAnsi="Calibri" w:cs="Calibri"/>
        </w:rPr>
      </w:pPr>
    </w:p>
    <w:p w:rsidR="007D471D" w:rsidRPr="002E19C9" w:rsidRDefault="002F3DBC" w:rsidP="002F3DBC">
      <w:pPr>
        <w:jc w:val="both"/>
        <w:rPr>
          <w:rFonts w:ascii="Calibri" w:hAnsi="Calibri" w:cs="Calibri"/>
          <w:sz w:val="22"/>
          <w:szCs w:val="22"/>
        </w:rPr>
      </w:pPr>
      <w:r w:rsidRPr="002E19C9">
        <w:rPr>
          <w:rFonts w:ascii="Calibri" w:hAnsi="Calibri" w:cs="Calibri"/>
          <w:b/>
          <w:sz w:val="22"/>
          <w:szCs w:val="22"/>
        </w:rPr>
        <w:t xml:space="preserve">Do studentów i kierowników jednostek organizacyjnych </w:t>
      </w:r>
      <w:r w:rsidRPr="002E19C9">
        <w:rPr>
          <w:rFonts w:ascii="Calibri" w:hAnsi="Calibri" w:cs="Calibri"/>
          <w:sz w:val="22"/>
          <w:szCs w:val="22"/>
        </w:rPr>
        <w:t xml:space="preserve">(wg rozdzielnika): dr hab. M. Mackiewicz - Milewska, prof. UMK., </w:t>
      </w:r>
    </w:p>
    <w:p w:rsidR="002F3DBC" w:rsidRPr="002E19C9" w:rsidRDefault="007D471D" w:rsidP="002F3DBC">
      <w:pPr>
        <w:jc w:val="both"/>
        <w:rPr>
          <w:rFonts w:ascii="Calibri" w:hAnsi="Calibri" w:cs="Calibri"/>
          <w:sz w:val="22"/>
          <w:szCs w:val="22"/>
        </w:rPr>
      </w:pPr>
      <w:r w:rsidRPr="002E19C9">
        <w:rPr>
          <w:rFonts w:ascii="Calibri" w:hAnsi="Calibri" w:cs="Calibri"/>
          <w:sz w:val="22"/>
          <w:szCs w:val="22"/>
        </w:rPr>
        <w:t xml:space="preserve">dr hab. P. Sokal, prof. UMK, dr A. Nalazek, prof. dr hab. K Kędziora-Kornatowska, prof. dr hab. G. </w:t>
      </w:r>
      <w:proofErr w:type="spellStart"/>
      <w:r w:rsidRPr="002E19C9">
        <w:rPr>
          <w:rFonts w:ascii="Calibri" w:hAnsi="Calibri" w:cs="Calibri"/>
          <w:sz w:val="22"/>
          <w:szCs w:val="22"/>
        </w:rPr>
        <w:t>Grześk</w:t>
      </w:r>
      <w:proofErr w:type="spellEnd"/>
      <w:r w:rsidRPr="002E19C9">
        <w:rPr>
          <w:rFonts w:ascii="Calibri" w:hAnsi="Calibri" w:cs="Calibri"/>
          <w:sz w:val="22"/>
          <w:szCs w:val="22"/>
        </w:rPr>
        <w:t xml:space="preserve">, prof. dr hab. S. </w:t>
      </w:r>
      <w:proofErr w:type="spellStart"/>
      <w:r w:rsidRPr="002E19C9">
        <w:rPr>
          <w:rFonts w:ascii="Calibri" w:hAnsi="Calibri" w:cs="Calibri"/>
          <w:sz w:val="22"/>
          <w:szCs w:val="22"/>
        </w:rPr>
        <w:t>Jeka</w:t>
      </w:r>
      <w:proofErr w:type="spellEnd"/>
    </w:p>
    <w:p w:rsidR="002F3DBC" w:rsidRPr="002E19C9" w:rsidRDefault="002F3DBC" w:rsidP="002F3DBC">
      <w:pPr>
        <w:jc w:val="both"/>
        <w:rPr>
          <w:rFonts w:ascii="Calibri" w:hAnsi="Calibri" w:cs="Calibri"/>
          <w:sz w:val="22"/>
          <w:szCs w:val="22"/>
        </w:rPr>
      </w:pPr>
      <w:r w:rsidRPr="002E19C9">
        <w:rPr>
          <w:rFonts w:ascii="Calibri" w:hAnsi="Calibri" w:cs="Calibri"/>
          <w:sz w:val="22"/>
          <w:szCs w:val="22"/>
        </w:rPr>
        <w:t>prof. dr hab. P. Zalewski.</w:t>
      </w:r>
    </w:p>
    <w:p w:rsidR="002F3DBC" w:rsidRPr="00344C6F" w:rsidRDefault="002F3DBC" w:rsidP="002F3DBC">
      <w:pPr>
        <w:rPr>
          <w:rFonts w:ascii="Calibri" w:hAnsi="Calibri" w:cs="Calibri"/>
          <w:b/>
          <w:color w:val="2E74B5"/>
        </w:rPr>
      </w:pPr>
    </w:p>
    <w:p w:rsidR="002F3DBC" w:rsidRPr="007A32DF" w:rsidRDefault="002F3DBC" w:rsidP="002F3DBC">
      <w:pPr>
        <w:rPr>
          <w:rFonts w:ascii="Calibri" w:hAnsi="Calibri" w:cs="Calibri"/>
          <w:color w:val="7030A0"/>
        </w:rPr>
      </w:pPr>
      <w:r w:rsidRPr="007A32DF">
        <w:rPr>
          <w:rFonts w:ascii="Calibri" w:hAnsi="Calibri" w:cs="Calibri"/>
          <w:b/>
          <w:color w:val="7030A0"/>
        </w:rPr>
        <w:t xml:space="preserve">Grupa 1 - </w:t>
      </w:r>
      <w:r w:rsidRPr="007A32DF">
        <w:rPr>
          <w:rFonts w:ascii="Calibri" w:hAnsi="Calibri" w:cs="Calibri"/>
          <w:color w:val="7030A0"/>
        </w:rPr>
        <w:t xml:space="preserve"> </w:t>
      </w:r>
      <w:r w:rsidR="007D471D">
        <w:rPr>
          <w:rFonts w:ascii="Calibri" w:hAnsi="Calibri" w:cs="Calibri"/>
          <w:color w:val="7030A0"/>
        </w:rPr>
        <w:t>30</w:t>
      </w:r>
      <w:r w:rsidRPr="007A32DF">
        <w:rPr>
          <w:rFonts w:ascii="Calibri" w:hAnsi="Calibri" w:cs="Calibri"/>
          <w:color w:val="7030A0"/>
        </w:rPr>
        <w:t xml:space="preserve"> studentów</w:t>
      </w:r>
    </w:p>
    <w:p w:rsidR="007D471D" w:rsidRPr="007A32DF" w:rsidRDefault="007D471D" w:rsidP="007D471D">
      <w:pPr>
        <w:rPr>
          <w:rFonts w:ascii="Calibri" w:hAnsi="Calibri" w:cs="Calibri"/>
          <w:color w:val="7030A0"/>
        </w:rPr>
      </w:pPr>
      <w:r w:rsidRPr="007A32DF">
        <w:rPr>
          <w:rFonts w:ascii="Calibri" w:hAnsi="Calibri" w:cs="Calibri"/>
          <w:b/>
          <w:color w:val="7030A0"/>
        </w:rPr>
        <w:t xml:space="preserve">Grupa 1 - </w:t>
      </w:r>
      <w:r w:rsidRPr="007A32DF">
        <w:rPr>
          <w:rFonts w:ascii="Calibri" w:hAnsi="Calibri" w:cs="Calibri"/>
          <w:color w:val="7030A0"/>
        </w:rPr>
        <w:t xml:space="preserve"> </w:t>
      </w:r>
      <w:r>
        <w:rPr>
          <w:rFonts w:ascii="Calibri" w:hAnsi="Calibri" w:cs="Calibri"/>
          <w:color w:val="7030A0"/>
        </w:rPr>
        <w:t>30</w:t>
      </w:r>
      <w:r w:rsidRPr="007A32DF">
        <w:rPr>
          <w:rFonts w:ascii="Calibri" w:hAnsi="Calibri" w:cs="Calibri"/>
          <w:color w:val="7030A0"/>
        </w:rPr>
        <w:t xml:space="preserve"> studentów</w:t>
      </w:r>
    </w:p>
    <w:p w:rsidR="007D471D" w:rsidRPr="007A32DF" w:rsidRDefault="007D471D" w:rsidP="007D471D">
      <w:pPr>
        <w:rPr>
          <w:rFonts w:ascii="Calibri" w:hAnsi="Calibri" w:cs="Calibri"/>
          <w:color w:val="7030A0"/>
        </w:rPr>
      </w:pPr>
      <w:r w:rsidRPr="007A32DF">
        <w:rPr>
          <w:rFonts w:ascii="Calibri" w:hAnsi="Calibri" w:cs="Calibri"/>
          <w:b/>
          <w:color w:val="7030A0"/>
        </w:rPr>
        <w:t xml:space="preserve">Grupa 1 - </w:t>
      </w:r>
      <w:r w:rsidRPr="007A32DF">
        <w:rPr>
          <w:rFonts w:ascii="Calibri" w:hAnsi="Calibri" w:cs="Calibri"/>
          <w:color w:val="7030A0"/>
        </w:rPr>
        <w:t xml:space="preserve"> </w:t>
      </w:r>
      <w:r>
        <w:rPr>
          <w:rFonts w:ascii="Calibri" w:hAnsi="Calibri" w:cs="Calibri"/>
          <w:color w:val="7030A0"/>
        </w:rPr>
        <w:t>28</w:t>
      </w:r>
      <w:r w:rsidRPr="007A32DF">
        <w:rPr>
          <w:rFonts w:ascii="Calibri" w:hAnsi="Calibri" w:cs="Calibri"/>
          <w:color w:val="7030A0"/>
        </w:rPr>
        <w:t xml:space="preserve"> studentów</w:t>
      </w:r>
    </w:p>
    <w:p w:rsidR="002F3DBC" w:rsidRDefault="002F3DBC" w:rsidP="002F3DBC">
      <w:pPr>
        <w:rPr>
          <w:rFonts w:ascii="Calibri" w:hAnsi="Calibri" w:cs="Calibri"/>
          <w:b/>
        </w:rPr>
      </w:pPr>
    </w:p>
    <w:p w:rsidR="002F3DBC" w:rsidRPr="00344C6F" w:rsidRDefault="002F3DBC" w:rsidP="002F3DBC">
      <w:pPr>
        <w:rPr>
          <w:rFonts w:ascii="Calibri" w:hAnsi="Calibri" w:cs="Calibri"/>
          <w:b/>
        </w:rPr>
      </w:pPr>
    </w:p>
    <w:p w:rsidR="002F3DBC" w:rsidRPr="00344C6F" w:rsidRDefault="002F3DBC" w:rsidP="002F3DBC">
      <w:pPr>
        <w:rPr>
          <w:rFonts w:ascii="Calibri" w:hAnsi="Calibri" w:cs="Calibri"/>
        </w:rPr>
      </w:pPr>
    </w:p>
    <w:p w:rsidR="002F3DBC" w:rsidRPr="00344C6F" w:rsidRDefault="002F3DBC" w:rsidP="002F3DBC">
      <w:pPr>
        <w:rPr>
          <w:rFonts w:ascii="Calibri" w:hAnsi="Calibri" w:cs="Calibri"/>
          <w:b/>
        </w:rPr>
      </w:pPr>
      <w:r w:rsidRPr="00344C6F">
        <w:rPr>
          <w:rFonts w:ascii="Calibri" w:hAnsi="Calibri" w:cs="Calibri"/>
        </w:rPr>
        <w:t>Rozkład zajęć dydaktycznych</w:t>
      </w:r>
      <w:r w:rsidRPr="00344C6F">
        <w:rPr>
          <w:rFonts w:ascii="Calibri" w:hAnsi="Calibri" w:cs="Calibri"/>
          <w:b/>
        </w:rPr>
        <w:t xml:space="preserve">. </w:t>
      </w:r>
    </w:p>
    <w:p w:rsidR="002F3DBC" w:rsidRDefault="002F3DBC">
      <w:pPr>
        <w:rPr>
          <w:rFonts w:ascii="Calibri" w:hAnsi="Calibri" w:cs="Calibri"/>
          <w:b/>
          <w:sz w:val="28"/>
          <w:szCs w:val="28"/>
        </w:rPr>
      </w:pPr>
      <w:r w:rsidRPr="00344C6F">
        <w:rPr>
          <w:rFonts w:ascii="Calibri" w:hAnsi="Calibri" w:cs="Calibri"/>
          <w:b/>
          <w:sz w:val="28"/>
          <w:szCs w:val="28"/>
        </w:rPr>
        <w:t xml:space="preserve">                  FIZJOTERAPIA –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344C6F">
        <w:rPr>
          <w:rFonts w:ascii="Calibri" w:hAnsi="Calibri" w:cs="Calibri"/>
          <w:b/>
          <w:sz w:val="28"/>
          <w:szCs w:val="28"/>
        </w:rPr>
        <w:t xml:space="preserve">V rok, </w:t>
      </w:r>
      <w:r>
        <w:rPr>
          <w:rFonts w:ascii="Calibri" w:hAnsi="Calibri" w:cs="Calibri"/>
          <w:b/>
          <w:sz w:val="28"/>
          <w:szCs w:val="28"/>
        </w:rPr>
        <w:t>X</w:t>
      </w:r>
      <w:r w:rsidRPr="00344C6F">
        <w:rPr>
          <w:rFonts w:ascii="Calibri" w:hAnsi="Calibri" w:cs="Calibri"/>
          <w:b/>
          <w:sz w:val="28"/>
          <w:szCs w:val="28"/>
        </w:rPr>
        <w:t xml:space="preserve"> semestr, st</w:t>
      </w:r>
      <w:r w:rsidR="007D471D">
        <w:rPr>
          <w:rFonts w:ascii="Calibri" w:hAnsi="Calibri" w:cs="Calibri"/>
          <w:b/>
          <w:sz w:val="28"/>
          <w:szCs w:val="28"/>
        </w:rPr>
        <w:t xml:space="preserve">udia jednolite magisterskie, </w:t>
      </w:r>
      <w:r w:rsidRPr="00344C6F">
        <w:rPr>
          <w:rFonts w:ascii="Calibri" w:hAnsi="Calibri" w:cs="Calibri"/>
          <w:b/>
          <w:sz w:val="28"/>
          <w:szCs w:val="28"/>
        </w:rPr>
        <w:t xml:space="preserve">stacjonarne, rok akademicki </w:t>
      </w:r>
      <w:r>
        <w:rPr>
          <w:rFonts w:ascii="Calibri" w:hAnsi="Calibri" w:cs="Calibri"/>
          <w:b/>
          <w:sz w:val="28"/>
          <w:szCs w:val="28"/>
        </w:rPr>
        <w:t>2023/2024</w:t>
      </w:r>
      <w:r w:rsidRPr="00344C6F">
        <w:rPr>
          <w:rFonts w:ascii="Calibri" w:hAnsi="Calibri" w:cs="Calibri"/>
          <w:b/>
          <w:sz w:val="28"/>
          <w:szCs w:val="28"/>
        </w:rPr>
        <w:t xml:space="preserve"> </w:t>
      </w:r>
    </w:p>
    <w:p w:rsidR="002F3DBC" w:rsidRDefault="002F3DBC">
      <w:pPr>
        <w:rPr>
          <w:rFonts w:ascii="Calibri" w:hAnsi="Calibri" w:cs="Calibri"/>
          <w:b/>
          <w:sz w:val="28"/>
          <w:szCs w:val="28"/>
        </w:rPr>
      </w:pPr>
    </w:p>
    <w:p w:rsidR="002F3DBC" w:rsidRDefault="002F3DBC">
      <w:pPr>
        <w:rPr>
          <w:rFonts w:ascii="Calibri" w:hAnsi="Calibri" w:cs="Calibri"/>
          <w:b/>
          <w:sz w:val="28"/>
          <w:szCs w:val="28"/>
        </w:rPr>
      </w:pPr>
    </w:p>
    <w:p w:rsidR="007D471D" w:rsidRDefault="00887AE4">
      <w:r w:rsidRPr="00887AE4">
        <w:rPr>
          <w:noProof/>
        </w:rPr>
        <w:lastRenderedPageBreak/>
        <w:drawing>
          <wp:inline distT="0" distB="0" distL="0" distR="0">
            <wp:extent cx="8892540" cy="6945886"/>
            <wp:effectExtent l="0" t="0" r="381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94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E4" w:rsidRDefault="00887AE4">
      <w:r w:rsidRPr="00887AE4">
        <w:rPr>
          <w:noProof/>
        </w:rPr>
        <w:lastRenderedPageBreak/>
        <w:drawing>
          <wp:inline distT="0" distB="0" distL="0" distR="0">
            <wp:extent cx="8892540" cy="8537064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53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E4" w:rsidRDefault="00887AE4">
      <w:r w:rsidRPr="00887AE4">
        <w:rPr>
          <w:noProof/>
        </w:rPr>
        <w:lastRenderedPageBreak/>
        <w:drawing>
          <wp:inline distT="0" distB="0" distL="0" distR="0">
            <wp:extent cx="8892540" cy="3334703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33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E4" w:rsidRDefault="00887AE4"/>
    <w:p w:rsidR="007D471D" w:rsidRPr="00332009" w:rsidRDefault="007D471D" w:rsidP="007D471D">
      <w:pPr>
        <w:rPr>
          <w:rFonts w:ascii="Calibri" w:hAnsi="Calibri" w:cs="Calibri"/>
          <w:color w:val="FF0000"/>
          <w:sz w:val="22"/>
          <w:szCs w:val="22"/>
        </w:rPr>
      </w:pPr>
      <w:r w:rsidRPr="00332009">
        <w:rPr>
          <w:rFonts w:ascii="Calibri" w:eastAsia="Calibri" w:hAnsi="Calibri" w:cs="Calibri"/>
          <w:b/>
          <w:i/>
          <w:color w:val="2E74B5"/>
          <w:sz w:val="22"/>
          <w:szCs w:val="22"/>
          <w:lang w:eastAsia="en-US"/>
        </w:rPr>
        <w:t>*  Zgodnie z organizacją roku akademickiego 2023/2024  3 kwietnia (środa) i 14 maja  (wtorek) odbędą się zajęcia przewidziane w planie na piątek</w:t>
      </w:r>
      <w:r w:rsidRPr="00332009">
        <w:rPr>
          <w:rFonts w:ascii="Calibri" w:eastAsia="Calibri" w:hAnsi="Calibri" w:cs="Calibri"/>
          <w:i/>
          <w:color w:val="00B050"/>
          <w:sz w:val="22"/>
          <w:szCs w:val="22"/>
          <w:lang w:eastAsia="en-US"/>
        </w:rPr>
        <w:t>.</w:t>
      </w:r>
      <w:r w:rsidRPr="00332009">
        <w:rPr>
          <w:rFonts w:ascii="Calibri" w:hAnsi="Calibri" w:cs="Calibri"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D471D" w:rsidRPr="00332009" w:rsidRDefault="007D471D" w:rsidP="007D471D">
      <w:pPr>
        <w:rPr>
          <w:rFonts w:ascii="Calibri" w:hAnsi="Calibri" w:cs="Calibri"/>
          <w:b/>
          <w:sz w:val="22"/>
          <w:szCs w:val="22"/>
        </w:rPr>
      </w:pPr>
    </w:p>
    <w:p w:rsidR="007D471D" w:rsidRPr="00332009" w:rsidRDefault="007D471D" w:rsidP="007D471D">
      <w:pPr>
        <w:rPr>
          <w:rFonts w:ascii="Calibri" w:hAnsi="Calibri" w:cs="Calibri"/>
          <w:b/>
          <w:sz w:val="22"/>
          <w:szCs w:val="22"/>
        </w:rPr>
      </w:pPr>
      <w:r w:rsidRPr="00332009">
        <w:rPr>
          <w:rFonts w:ascii="Calibri" w:hAnsi="Calibri" w:cs="Calibri"/>
          <w:b/>
          <w:sz w:val="22"/>
          <w:szCs w:val="22"/>
        </w:rPr>
        <w:t>UWAGA</w:t>
      </w:r>
    </w:p>
    <w:p w:rsidR="007D471D" w:rsidRPr="00332009" w:rsidRDefault="007D471D" w:rsidP="007D471D">
      <w:pPr>
        <w:jc w:val="both"/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- Kierownicy jednostek organizacyjnych odpowiedzialnych za realizację zajęć praktycznych i praktyk zawodowych zobowiązani są do ustalenia (i </w:t>
      </w:r>
      <w:r w:rsidR="00332009" w:rsidRPr="00332009">
        <w:rPr>
          <w:rFonts w:ascii="Calibri" w:hAnsi="Calibri" w:cs="Calibri"/>
          <w:sz w:val="22"/>
          <w:szCs w:val="22"/>
        </w:rPr>
        <w:t xml:space="preserve">   podanie do</w:t>
      </w:r>
      <w:r w:rsidRPr="00332009">
        <w:rPr>
          <w:rFonts w:ascii="Calibri" w:hAnsi="Calibri" w:cs="Calibri"/>
          <w:sz w:val="22"/>
          <w:szCs w:val="22"/>
        </w:rPr>
        <w:t xml:space="preserve">  Dziekana Wydziału) szczegółowego harmonogramu zajęć.</w:t>
      </w:r>
    </w:p>
    <w:p w:rsidR="007D471D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>- Wydział zastrzega sobie możliwość zmian w rozkładach zajęć dydaktycznych.</w:t>
      </w:r>
    </w:p>
    <w:p w:rsidR="00332009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- Wszelkie zmiany w rozkładach zajęć dydaktycznych oraz informacja o miejscu odbywania się zajęć będą na bieżąco  nanoszone na strony </w:t>
      </w:r>
      <w:r w:rsidR="00332009" w:rsidRPr="00332009">
        <w:rPr>
          <w:rFonts w:ascii="Calibri" w:hAnsi="Calibri" w:cs="Calibri"/>
          <w:sz w:val="22"/>
          <w:szCs w:val="22"/>
        </w:rPr>
        <w:t xml:space="preserve">  </w:t>
      </w:r>
    </w:p>
    <w:p w:rsidR="007D471D" w:rsidRPr="00332009" w:rsidRDefault="00332009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  </w:t>
      </w:r>
      <w:r w:rsidR="007D471D" w:rsidRPr="00332009">
        <w:rPr>
          <w:rFonts w:ascii="Calibri" w:hAnsi="Calibri" w:cs="Calibri"/>
          <w:sz w:val="22"/>
          <w:szCs w:val="22"/>
        </w:rPr>
        <w:t xml:space="preserve">internetowe. </w:t>
      </w:r>
    </w:p>
    <w:p w:rsidR="007D471D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- Za nanoszenie </w:t>
      </w:r>
      <w:proofErr w:type="spellStart"/>
      <w:r w:rsidRPr="00332009">
        <w:rPr>
          <w:rFonts w:ascii="Calibri" w:hAnsi="Calibri" w:cs="Calibri"/>
          <w:sz w:val="22"/>
          <w:szCs w:val="22"/>
        </w:rPr>
        <w:t>sal</w:t>
      </w:r>
      <w:proofErr w:type="spellEnd"/>
      <w:r w:rsidRPr="00332009">
        <w:rPr>
          <w:rFonts w:ascii="Calibri" w:hAnsi="Calibri" w:cs="Calibri"/>
          <w:sz w:val="22"/>
          <w:szCs w:val="22"/>
        </w:rPr>
        <w:t xml:space="preserve"> dydaktycznych na rozkłady zajęć dydaktycznych odpowiedzialny jest Dział Rekrutacji i Spraw Studenckich CM. </w:t>
      </w:r>
    </w:p>
    <w:p w:rsidR="007D471D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>- Asystenci dydaktyczni zobowiązani są do bieżącej weryfikacji rozkładów zajęć dydaktycznych na stronach internetowych.</w:t>
      </w:r>
    </w:p>
    <w:p w:rsidR="007D471D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- Wzory wpisów obowiązujące w roku akademickim 2023/2024 umieszczone są na stronach internetowych dziekanatu </w:t>
      </w:r>
      <w:proofErr w:type="spellStart"/>
      <w:r w:rsidRPr="00332009">
        <w:rPr>
          <w:rFonts w:ascii="Calibri" w:hAnsi="Calibri" w:cs="Calibri"/>
          <w:sz w:val="22"/>
          <w:szCs w:val="22"/>
        </w:rPr>
        <w:t>WNoZ</w:t>
      </w:r>
      <w:proofErr w:type="spellEnd"/>
      <w:r w:rsidRPr="00332009">
        <w:rPr>
          <w:rFonts w:ascii="Calibri" w:hAnsi="Calibri" w:cs="Calibri"/>
          <w:sz w:val="22"/>
          <w:szCs w:val="22"/>
        </w:rPr>
        <w:t>.</w:t>
      </w:r>
    </w:p>
    <w:p w:rsidR="007D471D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>- Obowiązuje rozliczenie roczne.</w:t>
      </w:r>
    </w:p>
    <w:p w:rsidR="00332009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- Studenci zobowiązani są w pierwszym tygodniu zajęć dydaktycznych ustalić szczegóły zaliczania praktyk studenckich z poszczególnymi </w:t>
      </w:r>
    </w:p>
    <w:p w:rsidR="007D471D" w:rsidRPr="00332009" w:rsidRDefault="00332009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lastRenderedPageBreak/>
        <w:t xml:space="preserve">  </w:t>
      </w:r>
      <w:r w:rsidR="007D471D" w:rsidRPr="00332009">
        <w:rPr>
          <w:rFonts w:ascii="Calibri" w:hAnsi="Calibri" w:cs="Calibri"/>
          <w:sz w:val="22"/>
          <w:szCs w:val="22"/>
        </w:rPr>
        <w:t xml:space="preserve">kierownikami jednostek organizacyjnych odpowiedzialnymi za ich realizację. </w:t>
      </w:r>
    </w:p>
    <w:p w:rsidR="00332009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>- Nauczyciel akademicki prowadzący zajęcia z seminarium dyplomowego (</w:t>
      </w:r>
      <w:r w:rsidR="00332009" w:rsidRPr="00332009">
        <w:rPr>
          <w:rFonts w:ascii="Calibri" w:hAnsi="Calibri" w:cs="Calibri"/>
          <w:b/>
          <w:sz w:val="22"/>
          <w:szCs w:val="22"/>
        </w:rPr>
        <w:t>15</w:t>
      </w:r>
      <w:r w:rsidRPr="00332009">
        <w:rPr>
          <w:rFonts w:ascii="Calibri" w:hAnsi="Calibri" w:cs="Calibri"/>
          <w:b/>
          <w:sz w:val="22"/>
          <w:szCs w:val="22"/>
        </w:rPr>
        <w:t xml:space="preserve"> godz</w:t>
      </w:r>
      <w:r w:rsidRPr="00332009">
        <w:rPr>
          <w:rFonts w:ascii="Calibri" w:hAnsi="Calibri" w:cs="Calibri"/>
          <w:sz w:val="22"/>
          <w:szCs w:val="22"/>
        </w:rPr>
        <w:t xml:space="preserve">.) zobowiązany jest ustalić szczegóły odbywania się zajęć ze </w:t>
      </w:r>
    </w:p>
    <w:p w:rsidR="007D471D" w:rsidRPr="00332009" w:rsidRDefault="00332009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  </w:t>
      </w:r>
      <w:r w:rsidR="007D471D" w:rsidRPr="00332009">
        <w:rPr>
          <w:rFonts w:ascii="Calibri" w:hAnsi="Calibri" w:cs="Calibri"/>
          <w:sz w:val="22"/>
          <w:szCs w:val="22"/>
        </w:rPr>
        <w:t xml:space="preserve">studentami, </w:t>
      </w:r>
    </w:p>
    <w:p w:rsidR="007D471D" w:rsidRPr="00332009" w:rsidRDefault="007D471D" w:rsidP="007D471D">
      <w:pPr>
        <w:rPr>
          <w:rFonts w:ascii="Calibri" w:hAnsi="Calibri" w:cs="Calibri"/>
          <w:b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- </w:t>
      </w:r>
      <w:r w:rsidRPr="00332009">
        <w:rPr>
          <w:rFonts w:ascii="Calibri" w:hAnsi="Calibri" w:cs="Calibri"/>
          <w:b/>
          <w:sz w:val="22"/>
          <w:szCs w:val="22"/>
        </w:rPr>
        <w:t>Praktyki nie mogą kolidować z powyższym rozkładem zajęć tj.: z wykładami, ćwiczeniami i seminariami i zajęciami praktycznymi.</w:t>
      </w:r>
    </w:p>
    <w:p w:rsidR="007D471D" w:rsidRPr="00332009" w:rsidRDefault="007D471D" w:rsidP="007D471D">
      <w:pPr>
        <w:rPr>
          <w:rFonts w:ascii="Calibri" w:hAnsi="Calibri" w:cs="Calibri"/>
          <w:b/>
          <w:sz w:val="22"/>
          <w:szCs w:val="22"/>
        </w:rPr>
      </w:pPr>
    </w:p>
    <w:p w:rsidR="007D471D" w:rsidRPr="00332009" w:rsidRDefault="007D471D" w:rsidP="007D471D">
      <w:pPr>
        <w:rPr>
          <w:rFonts w:ascii="Calibri" w:hAnsi="Calibri" w:cs="Calibri"/>
          <w:sz w:val="22"/>
          <w:szCs w:val="22"/>
        </w:rPr>
      </w:pPr>
    </w:p>
    <w:p w:rsidR="007D471D" w:rsidRPr="00332009" w:rsidRDefault="007D471D" w:rsidP="007D471D">
      <w:pPr>
        <w:rPr>
          <w:rFonts w:ascii="Calibri" w:hAnsi="Calibri" w:cs="Calibri"/>
          <w:sz w:val="22"/>
          <w:szCs w:val="22"/>
        </w:rPr>
      </w:pPr>
      <w:r w:rsidRPr="0033200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="00332009" w:rsidRPr="00332009">
        <w:rPr>
          <w:rFonts w:ascii="Calibri" w:hAnsi="Calibri" w:cs="Calibri"/>
          <w:sz w:val="22"/>
          <w:szCs w:val="22"/>
        </w:rPr>
        <w:t xml:space="preserve">         </w:t>
      </w:r>
      <w:r w:rsidRPr="00332009">
        <w:rPr>
          <w:rFonts w:ascii="Calibri" w:hAnsi="Calibri" w:cs="Calibri"/>
          <w:sz w:val="22"/>
          <w:szCs w:val="22"/>
        </w:rPr>
        <w:t xml:space="preserve">       Prodziekan Wydziału Nauk o Zdrowiu</w:t>
      </w:r>
    </w:p>
    <w:p w:rsidR="007D471D" w:rsidRPr="006D5F58" w:rsidRDefault="007D471D" w:rsidP="007D471D">
      <w:pPr>
        <w:rPr>
          <w:rFonts w:ascii="Calibri" w:hAnsi="Calibri" w:cs="Calibri"/>
          <w:color w:val="0070C0"/>
        </w:rPr>
      </w:pPr>
      <w:r w:rsidRPr="006D5F58">
        <w:rPr>
          <w:rFonts w:ascii="Calibri" w:hAnsi="Calibri" w:cs="Calibri"/>
          <w:color w:val="0070C0"/>
        </w:rPr>
        <w:t xml:space="preserve">    </w:t>
      </w:r>
    </w:p>
    <w:p w:rsidR="007D471D" w:rsidRPr="006D5F58" w:rsidRDefault="007D471D" w:rsidP="007D471D">
      <w:pPr>
        <w:spacing w:after="200" w:line="276" w:lineRule="auto"/>
        <w:rPr>
          <w:rFonts w:ascii="Calibri" w:eastAsia="Calibri" w:hAnsi="Calibri" w:cs="Calibri"/>
          <w:lang w:eastAsia="en-US"/>
        </w:rPr>
      </w:pPr>
    </w:p>
    <w:p w:rsidR="007D471D" w:rsidRDefault="007D471D"/>
    <w:p w:rsidR="007D471D" w:rsidRDefault="007D471D"/>
    <w:sectPr w:rsidR="007D471D" w:rsidSect="002F3D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BC"/>
    <w:rsid w:val="002E19C9"/>
    <w:rsid w:val="002F3DBC"/>
    <w:rsid w:val="00332009"/>
    <w:rsid w:val="0056361A"/>
    <w:rsid w:val="007D471D"/>
    <w:rsid w:val="00887AE4"/>
    <w:rsid w:val="0098192C"/>
    <w:rsid w:val="00C34980"/>
    <w:rsid w:val="00CD4B2B"/>
    <w:rsid w:val="00D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68CF5-821B-4625-9A75-15D3A412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2024-03-22T05:21:00Z</dcterms:created>
  <dcterms:modified xsi:type="dcterms:W3CDTF">2024-03-22T05:21:00Z</dcterms:modified>
</cp:coreProperties>
</file>