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D" w:rsidRDefault="00735184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F752E">
        <w:rPr>
          <w:rFonts w:ascii="Calibri" w:eastAsia="Times New Roman" w:hAnsi="Calibri" w:cs="Calibri"/>
          <w:lang w:eastAsia="pl-PL"/>
        </w:rPr>
        <w:t xml:space="preserve">                    Bydgoszcz, 13</w:t>
      </w:r>
      <w:r w:rsidR="000F752E">
        <w:rPr>
          <w:rFonts w:ascii="Calibri" w:eastAsia="Times New Roman" w:hAnsi="Calibri" w:cs="Calibri"/>
          <w:bCs/>
          <w:lang w:eastAsia="pl-PL"/>
        </w:rPr>
        <w:t>.01.2025</w:t>
      </w:r>
      <w:bookmarkStart w:id="0" w:name="_GoBack"/>
      <w:bookmarkEnd w:id="0"/>
      <w:r>
        <w:rPr>
          <w:rFonts w:ascii="Calibri" w:eastAsia="Times New Roman" w:hAnsi="Calibri" w:cs="Calibri"/>
          <w:bCs/>
          <w:lang w:eastAsia="pl-PL"/>
        </w:rPr>
        <w:t>r.</w:t>
      </w:r>
      <w:r>
        <w:rPr>
          <w:rFonts w:ascii="Calibri" w:eastAsia="Times New Roman" w:hAnsi="Calibri" w:cs="Calibri"/>
          <w:bCs/>
          <w:lang w:val="en-US" w:eastAsia="pl-PL"/>
        </w:rPr>
        <w:t>.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 studentów i kierowników jednostek organizacyjnych</w:t>
      </w:r>
      <w:r>
        <w:rPr>
          <w:rFonts w:ascii="Calibri" w:eastAsia="Times New Roman" w:hAnsi="Calibri" w:cs="Calibri"/>
          <w:lang w:eastAsia="pl-PL"/>
        </w:rPr>
        <w:t xml:space="preserve"> (wg rozdzielnika): prof. dr hab. K. Roszkowski, prof. dr hab. A. Kurylak,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dr hab. B. Małkowski, prof. UMK, dr hab. M. Socha, prof. UMK, prof. dr hab. M. Szewczyk, dr K. Jóskowska, dr hab. D. Czarnecki,</w:t>
      </w:r>
      <w:r>
        <w:rPr>
          <w:rFonts w:ascii="Calibri" w:eastAsia="Times New Roman" w:hAnsi="Calibri" w:cs="Calibri"/>
          <w:lang w:eastAsia="pl-PL"/>
        </w:rPr>
        <w:t xml:space="preserve"> prof. UMK, ,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dr hab. B. Łyszczarz, prof. UMK.</w:t>
      </w:r>
    </w:p>
    <w:p w:rsidR="00C91E7D" w:rsidRDefault="00C91E7D">
      <w:pPr>
        <w:spacing w:after="0" w:line="240" w:lineRule="auto"/>
        <w:jc w:val="both"/>
        <w:rPr>
          <w:rFonts w:ascii="Calibri" w:eastAsia="Times New Roman" w:hAnsi="Calibri" w:cs="Calibri"/>
          <w:color w:val="7030A0"/>
          <w:lang w:eastAsia="pl-PL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>
        <w:rPr>
          <w:rFonts w:ascii="Calibri" w:eastAsia="Times New Roman" w:hAnsi="Calibri" w:cs="Calibri"/>
          <w:b/>
          <w:color w:val="7030A0"/>
          <w:lang w:eastAsia="pl-PL"/>
        </w:rPr>
        <w:t>1 grupa - 2</w:t>
      </w:r>
      <w:r>
        <w:rPr>
          <w:rFonts w:ascii="Calibri" w:eastAsia="Times New Roman" w:hAnsi="Calibri" w:cs="Calibri"/>
          <w:b/>
          <w:color w:val="FF0000"/>
          <w:lang w:eastAsia="pl-PL"/>
        </w:rPr>
        <w:t>5</w:t>
      </w:r>
      <w:r>
        <w:rPr>
          <w:rFonts w:ascii="Calibri" w:eastAsia="Times New Roman" w:hAnsi="Calibri" w:cs="Calibri"/>
          <w:b/>
          <w:color w:val="7030A0"/>
          <w:lang w:eastAsia="pl-PL"/>
        </w:rPr>
        <w:t xml:space="preserve"> studentów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>
        <w:rPr>
          <w:rFonts w:ascii="Calibri" w:eastAsia="Times New Roman" w:hAnsi="Calibri" w:cs="Calibri"/>
          <w:b/>
          <w:color w:val="7030A0"/>
          <w:lang w:eastAsia="pl-PL"/>
        </w:rPr>
        <w:t>2 grupa - 2</w:t>
      </w:r>
      <w:r>
        <w:rPr>
          <w:rFonts w:ascii="Calibri" w:eastAsia="Times New Roman" w:hAnsi="Calibri" w:cs="Calibri"/>
          <w:b/>
          <w:color w:val="FF0000"/>
          <w:lang w:eastAsia="pl-PL"/>
        </w:rPr>
        <w:t>4</w:t>
      </w:r>
      <w:r>
        <w:rPr>
          <w:rFonts w:ascii="Calibri" w:eastAsia="Times New Roman" w:hAnsi="Calibri" w:cs="Calibri"/>
          <w:b/>
          <w:color w:val="7030A0"/>
          <w:lang w:eastAsia="pl-PL"/>
        </w:rPr>
        <w:t xml:space="preserve"> studentów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>
        <w:rPr>
          <w:rFonts w:ascii="Calibri" w:eastAsia="Times New Roman" w:hAnsi="Calibri" w:cs="Calibri"/>
          <w:b/>
          <w:color w:val="7030A0"/>
          <w:lang w:eastAsia="pl-PL"/>
        </w:rPr>
        <w:t xml:space="preserve">3 grupa - 26 studentów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>
        <w:rPr>
          <w:rFonts w:ascii="Calibri" w:eastAsia="Times New Roman" w:hAnsi="Calibri" w:cs="Calibri"/>
          <w:b/>
          <w:color w:val="7030A0"/>
          <w:lang w:eastAsia="pl-PL"/>
        </w:rPr>
        <w:t>4 grupa - 30 studentów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>
        <w:rPr>
          <w:rFonts w:ascii="Calibri" w:eastAsia="Times New Roman" w:hAnsi="Calibri" w:cs="Calibri"/>
          <w:b/>
          <w:color w:val="7030A0"/>
          <w:lang w:eastAsia="pl-PL"/>
        </w:rPr>
        <w:t>5 grupa - 25 studentów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Rozkład zajęć dydaktycznych.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PIELĘGNIARSTWO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– II rok, III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semestr, rok akademicki 2024/2025 – studia I stopnia, stacjonarne</w:t>
      </w:r>
      <w:r>
        <w:rPr>
          <w:rFonts w:ascii="Calibri" w:eastAsia="Times New Roman" w:hAnsi="Calibri" w:cs="Calibri"/>
          <w:lang w:eastAsia="pl-PL"/>
        </w:rPr>
        <w:t xml:space="preserve">      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C91E7D" w:rsidRDefault="00735184">
      <w:pPr>
        <w:rPr>
          <w:rFonts w:ascii="Calibri" w:hAnsi="Calibri" w:cs="Calibri"/>
          <w:b/>
          <w:color w:val="2E74B5"/>
          <w:u w:val="single"/>
        </w:rPr>
      </w:pPr>
      <w:r>
        <w:rPr>
          <w:rFonts w:ascii="Calibri" w:hAnsi="Calibri" w:cs="Calibri"/>
          <w:b/>
          <w:color w:val="2E74B5"/>
          <w:u w:val="single"/>
        </w:rPr>
        <w:t>PRZEDMIOTY DO WYBORU:</w:t>
      </w:r>
    </w:p>
    <w:p w:rsidR="00C91E7D" w:rsidRDefault="00735184">
      <w:pPr>
        <w:rPr>
          <w:rFonts w:ascii="Calibri" w:hAnsi="Calibri" w:cs="Calibri"/>
          <w:color w:val="2E74B5"/>
        </w:rPr>
      </w:pPr>
      <w:r>
        <w:rPr>
          <w:rFonts w:ascii="Calibri" w:hAnsi="Calibri" w:cs="Calibri"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color w:val="FF0000"/>
        </w:rPr>
        <w:t>Dziekanat</w:t>
      </w:r>
      <w:r>
        <w:rPr>
          <w:rFonts w:ascii="Calibri" w:hAnsi="Calibri" w:cs="Calibri"/>
          <w:color w:val="2E74B5"/>
        </w:rPr>
        <w:t xml:space="preserve"> drogą pisemną o dokonanym wyborze.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  <w:r>
        <w:rPr>
          <w:rFonts w:ascii="Calibri" w:eastAsia="Times New Roman" w:hAnsi="Calibri" w:cs="Calibri"/>
          <w:b/>
          <w:color w:val="0070C0"/>
          <w:lang w:eastAsia="pl-PL"/>
        </w:rPr>
        <w:t>*Zajęcia w CSM po uzgodnieniu z Kierownikami Jednostek.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  <w:r>
        <w:rPr>
          <w:rFonts w:ascii="Calibri" w:eastAsia="Times New Roman" w:hAnsi="Calibri" w:cs="Calibri"/>
          <w:b/>
          <w:color w:val="0070C0"/>
          <w:lang w:eastAsia="pl-PL"/>
        </w:rPr>
        <w:t>*Pod rozkładem zostanie zamieszczony harmonogram z zajęciami praktycznymi.</w:t>
      </w:r>
    </w:p>
    <w:p w:rsidR="00C91E7D" w:rsidRDefault="00C91E7D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</w:p>
    <w:tbl>
      <w:tblPr>
        <w:tblStyle w:val="Tabela-Siatka"/>
        <w:tblW w:w="14175" w:type="dxa"/>
        <w:tblInd w:w="279" w:type="dxa"/>
        <w:tblLook w:val="04A0" w:firstRow="1" w:lastRow="0" w:firstColumn="1" w:lastColumn="0" w:noHBand="0" w:noVBand="1"/>
      </w:tblPr>
      <w:tblGrid>
        <w:gridCol w:w="1276"/>
        <w:gridCol w:w="2551"/>
        <w:gridCol w:w="2693"/>
        <w:gridCol w:w="2410"/>
        <w:gridCol w:w="2578"/>
        <w:gridCol w:w="2667"/>
      </w:tblGrid>
      <w:tr w:rsidR="00C91E7D">
        <w:tc>
          <w:tcPr>
            <w:tcW w:w="1276" w:type="dxa"/>
            <w:tcBorders>
              <w:bottom w:val="single" w:sz="4" w:space="0" w:color="auto"/>
            </w:tcBorders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DATY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1   7.00-14.30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2   7.00-14.30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3    7.00-14.30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4    7.00-14.30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Gr. 5</w:t>
            </w:r>
            <w:r>
              <w:rPr>
                <w:b/>
              </w:rPr>
              <w:t xml:space="preserve">  7.00-14.30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październik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91E7D" w:rsidRDefault="00C91E7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7.45 - 10.15 -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25/Świętojańska 20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15.00 - 18.45 - </w:t>
            </w:r>
            <w:r>
              <w:rPr>
                <w:rFonts w:ascii="Calibri" w:hAnsi="Calibri" w:cs="Calibri"/>
                <w:b/>
                <w:color w:val="000000"/>
              </w:rPr>
              <w:t>chirurgia i pielęgniarstwo chirurgiczne</w:t>
            </w:r>
            <w:r>
              <w:rPr>
                <w:rFonts w:ascii="Calibri" w:hAnsi="Calibri" w:cs="Calibri"/>
                <w:color w:val="000000"/>
              </w:rPr>
              <w:t xml:space="preserve"> - w -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- K. Pielęgniarstwa Zabiegowego,</w:t>
            </w:r>
            <w:r>
              <w:rPr>
                <w:rFonts w:ascii="Calibri" w:hAnsi="Calibri" w:cs="Calibri"/>
                <w:color w:val="7030A0"/>
              </w:rPr>
              <w:t xml:space="preserve"> s. 35/Farmacja</w:t>
            </w:r>
          </w:p>
        </w:tc>
      </w:tr>
      <w:tr w:rsidR="00C91E7D">
        <w:trPr>
          <w:trHeight w:val="550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 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13.00 - 15.30 -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-1.2 (sala lustrzana)/ Jagiellońska 13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</w:tc>
      </w:tr>
      <w:tr w:rsidR="00C91E7D">
        <w:trPr>
          <w:trHeight w:val="550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- 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K. Onkologii 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vAlign w:val="center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chirurgiczne 1cd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-1.4/ Jagiellońska 13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13.15 - 15.45 -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014/ Jagiellońska 15/ Bud. F</w:t>
            </w:r>
          </w:p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położnicze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color w:val="000000"/>
              </w:rPr>
              <w:t>patomorfologia -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b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-  K. Onkologii (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ZDALNIE)</w:t>
            </w:r>
          </w:p>
        </w:tc>
      </w:tr>
      <w:tr w:rsidR="00C91E7D">
        <w:trPr>
          <w:trHeight w:val="476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9.00 - 11.30 -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11.45 - 14.15 -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5abe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  <w:shd w:val="clear" w:color="auto" w:fill="92D050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92D050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:rsidR="00C91E7D">
        <w:trPr>
          <w:trHeight w:val="80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17.45 - 20.00 -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2abe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położnicze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5abe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80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2CC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15.00 - 17.15 -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C91E7D">
        <w:tc>
          <w:tcPr>
            <w:tcW w:w="1276" w:type="dxa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chirurgiczne 2cd</w:t>
            </w: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014/ Jagiellońska 15/ Bud. F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położnicze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80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12.30 - 14.45 -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gr.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80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2CC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31/ Skłodowskiej 9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15.00 - 17.45 -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choroby wewnętrzne i pielęgniarstwo internistyczne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Pielęgniarstwa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Zachowawczego,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rPr>
          <w:trHeight w:val="61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październik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:rsidR="00C91E7D">
        <w:trPr>
          <w:trHeight w:val="107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18.00 - 20.15 -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15.00 - 17.45 -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Zachowawczego, s. 35/Farmacja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1abe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internistyczne  4abe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21/ Sandomierska 16</w:t>
            </w:r>
          </w:p>
        </w:tc>
        <w:tc>
          <w:tcPr>
            <w:tcW w:w="2693" w:type="dxa"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C91E7D">
        <w:trPr>
          <w:trHeight w:val="94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12.15 - 14.45 -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– 1.5/ Jagiellońska 13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93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  <w:shd w:val="clear" w:color="auto" w:fill="92D050"/>
          </w:tcPr>
          <w:p w:rsidR="00C91E7D" w:rsidRDefault="00C91E7D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C91E7D">
        <w:trPr>
          <w:trHeight w:val="107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12.00 - 14.30 -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9.30 - 11.56 -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– 1.5/ Jagiellońska 13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C91E7D" w:rsidRDefault="00C91E7D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12.45 - 15.00 -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17.00 - 19.30 - 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–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12.30 - 14.45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lastRenderedPageBreak/>
              <w:t>piel. internistyczne 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Chorób Wieku Rozwojowego,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aula 1.5./Jagiellońska 13</w:t>
            </w:r>
          </w:p>
        </w:tc>
      </w:tr>
      <w:tr w:rsidR="00C91E7D">
        <w:trPr>
          <w:trHeight w:val="578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5abe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1/ Świętojańska 20</w:t>
            </w: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C91E7D">
        <w:trPr>
          <w:trHeight w:val="327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5abe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C91E7D">
        <w:trPr>
          <w:trHeight w:val="40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chirurgiczne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5ab</w:t>
            </w:r>
          </w:p>
        </w:tc>
      </w:tr>
      <w:tr w:rsidR="00C91E7D">
        <w:trPr>
          <w:trHeight w:val="40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chirurgiczne 5ab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C91E7D">
        <w:trPr>
          <w:trHeight w:val="40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</w:rPr>
              <w:t xml:space="preserve">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5e</w:t>
            </w:r>
          </w:p>
        </w:tc>
      </w:tr>
      <w:tr w:rsidR="00C91E7D">
        <w:trPr>
          <w:trHeight w:val="40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15.30 - 17.45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Zakład Patomorfologii </w:t>
            </w:r>
            <w:r>
              <w:rPr>
                <w:rFonts w:ascii="Calibri" w:eastAsia="Times New Roman" w:hAnsi="Calibri" w:cs="Calibri"/>
                <w:lang w:eastAsia="pl-PL"/>
              </w:rPr>
              <w:t>Klinicznej SU1, s. 231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C91E7D">
        <w:trPr>
          <w:trHeight w:val="46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5e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– 8/Sandomierska 16</w:t>
            </w:r>
          </w:p>
        </w:tc>
      </w:tr>
      <w:tr w:rsidR="00C91E7D">
        <w:trPr>
          <w:trHeight w:val="506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 4cd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5e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18.00 - 20.15 -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-235/ Patomorfologia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- K. Pielęgniarstwa Zachowawczego,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rPr>
          <w:trHeight w:val="65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</w:tc>
        <w:tc>
          <w:tcPr>
            <w:tcW w:w="2667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5e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1cd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15.00 -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C91E7D" w:rsidRDefault="00735184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Chorób Wieku Rozwojowego, </w:t>
            </w:r>
            <w:r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C91E7D">
        <w:trPr>
          <w:trHeight w:val="590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vMerge w:val="restart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12.00 - 14.15 -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rPr>
          <w:trHeight w:val="80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-1.6/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Jagiellońska 13</w:t>
            </w:r>
          </w:p>
        </w:tc>
        <w:tc>
          <w:tcPr>
            <w:tcW w:w="2667" w:type="dxa"/>
            <w:vMerge/>
            <w:shd w:val="clear" w:color="auto" w:fill="FFF2CC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12.30 - 14.45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bookmarkStart w:id="1" w:name="_Hlk111810428"/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- K. Chorób Wieku Rozwojowego</w:t>
            </w:r>
            <w:bookmarkEnd w:id="1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C91E7D">
        <w:trPr>
          <w:trHeight w:val="61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internistyczne 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1e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3cd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5e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Zakład </w:t>
            </w:r>
            <w:r>
              <w:rPr>
                <w:rFonts w:ascii="Calibri" w:eastAsia="Times New Roman" w:hAnsi="Calibri" w:cs="Calibri"/>
                <w:lang w:eastAsia="pl-PL"/>
              </w:rPr>
              <w:t>Patomorfologii Klinicznej SU1, s. 231</w:t>
            </w: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235/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Patomorfologia</w:t>
            </w: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235/ Patomorfologia</w:t>
            </w: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rPr>
          <w:trHeight w:val="583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3cd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5e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-1.2/ Jagiellońska 13 (sala lustrzana)/ Jagiellońska 13</w:t>
            </w: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-1.2/ Jagiellońska 13 (sala lustrzana)/ Jagiellońska 13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20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eastAsia="Times New Roman" w:hAnsi="Calibri" w:cs="Calibri"/>
                <w:bCs/>
                <w:color w:val="7030A0"/>
                <w:kern w:val="32"/>
                <w:lang w:eastAsia="zh-CN"/>
              </w:rPr>
              <w:t>aula 1.5./Jagiellońska 13</w:t>
            </w:r>
          </w:p>
        </w:tc>
      </w:tr>
      <w:tr w:rsidR="00C91E7D">
        <w:trPr>
          <w:trHeight w:val="270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listopad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5e</w:t>
            </w:r>
          </w:p>
        </w:tc>
      </w:tr>
      <w:tr w:rsidR="00C91E7D">
        <w:trPr>
          <w:trHeight w:val="270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Skłodowskiej 9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internistyczne 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trike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rPr>
          <w:trHeight w:val="360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30/ Skłodowskiej 9</w:t>
            </w: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30/ Skłodowskiej 9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rPr>
          <w:trHeight w:val="50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26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Zakład Patomorfologii Klinicznej </w:t>
            </w:r>
            <w:r>
              <w:rPr>
                <w:rFonts w:ascii="Calibri" w:eastAsia="Times New Roman" w:hAnsi="Calibri" w:cs="Calibri"/>
                <w:lang w:eastAsia="pl-PL"/>
              </w:rPr>
              <w:t>SU1, s. 231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235/ Patomorfologia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235/ Patomorfologia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chirurgiczne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listopad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w –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rPr>
          <w:trHeight w:val="583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internistyczne  3e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40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 grudzień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40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vMerge/>
            <w:shd w:val="clear" w:color="auto" w:fill="FFF2CC" w:themeFill="accent4" w:themeFillTint="33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</w:tr>
      <w:tr w:rsidR="00C91E7D">
        <w:trPr>
          <w:trHeight w:val="428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</w:tc>
        <w:tc>
          <w:tcPr>
            <w:tcW w:w="2693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5e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C91E7D">
        <w:trPr>
          <w:trHeight w:val="641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>18.15 - 20.45 –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- K. Ekonomiki zdrowia, s. 1.4/Jagiellońska 13</w:t>
            </w:r>
          </w:p>
        </w:tc>
      </w:tr>
      <w:tr w:rsidR="00C91E7D">
        <w:trPr>
          <w:trHeight w:val="521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grudzień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9/ Sandomierska 16</w:t>
            </w:r>
          </w:p>
        </w:tc>
      </w:tr>
      <w:tr w:rsidR="00C91E7D">
        <w:trPr>
          <w:trHeight w:val="61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grudzień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</w:tc>
      </w:tr>
      <w:tr w:rsidR="00C91E7D">
        <w:trPr>
          <w:trHeight w:val="557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18.15 - 19.45 -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C91E7D">
        <w:trPr>
          <w:trHeight w:val="107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grudzień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5e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469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 grudzień</w:t>
            </w:r>
          </w:p>
        </w:tc>
        <w:tc>
          <w:tcPr>
            <w:tcW w:w="2551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3abe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internistyczne  4cd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5e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C91E7D">
        <w:trPr>
          <w:trHeight w:val="587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638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11 grudzień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Pielęgniarstwa Zachowawczego,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18.00 - 19.30 -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>
              <w:rPr>
                <w:rFonts w:ascii="Calibri" w:hAnsi="Calibri" w:cs="Calibri"/>
              </w:rPr>
              <w:t>s.</w:t>
            </w:r>
            <w:r>
              <w:rPr>
                <w:rFonts w:ascii="Calibri" w:hAnsi="Calibri" w:cs="Calibri"/>
                <w:color w:val="7030A0"/>
              </w:rPr>
              <w:t xml:space="preserve"> B209 +209/ Patomorfologia (teletransmisja)</w:t>
            </w:r>
          </w:p>
        </w:tc>
      </w:tr>
      <w:tr w:rsidR="00C91E7D">
        <w:trPr>
          <w:trHeight w:val="107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</w:rPr>
              <w:t>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5e (PZ) 5a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:rsidR="00C91E7D">
        <w:trPr>
          <w:trHeight w:val="521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3e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5e (PZ) 5a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1074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530"/>
        </w:trPr>
        <w:tc>
          <w:tcPr>
            <w:tcW w:w="1276" w:type="dxa"/>
            <w:vMerge w:val="restart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grudzień</w:t>
            </w:r>
          </w:p>
        </w:tc>
        <w:tc>
          <w:tcPr>
            <w:tcW w:w="2551" w:type="dxa"/>
            <w:shd w:val="clear" w:color="auto" w:fill="FFFFFF" w:themeFill="background1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1cd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5e (PZ) 5c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Sandomierska 16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język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557"/>
        </w:trPr>
        <w:tc>
          <w:tcPr>
            <w:tcW w:w="1276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C91E7D" w:rsidRDefault="00C91E7D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C91E7D" w:rsidRDefault="00C91E7D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467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12.30 - 15.00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pStyle w:val="HTML-wstpniesformatowany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 xml:space="preserve">Języków Specjalistycznych w Medycynie,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s.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1.5/Jagiellońska 13.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4abe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5e (PZ) 5c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15.15 - 17.45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pStyle w:val="HTML-wstpniesformatowany"/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 xml:space="preserve">Języków Specjalistycznych w Medycynie, </w:t>
            </w:r>
            <w:r>
              <w:rPr>
                <w:rFonts w:ascii="Calibri" w:hAnsi="Calibri" w:cs="Calibri"/>
                <w:bCs/>
                <w:color w:val="7030A0"/>
              </w:rPr>
              <w:t xml:space="preserve">s.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014/ Jagiellońska 15 (Bud. F)</w:t>
            </w:r>
          </w:p>
        </w:tc>
        <w:tc>
          <w:tcPr>
            <w:tcW w:w="2410" w:type="dxa"/>
            <w:vMerge/>
            <w:shd w:val="clear" w:color="auto" w:fill="92D050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grudzień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kern w:val="32"/>
                <w:lang w:eastAsia="zh-CN"/>
              </w:rPr>
              <w:t>16.00 - 19.00</w:t>
            </w:r>
            <w:r>
              <w:rPr>
                <w:rFonts w:ascii="Calibri" w:eastAsia="Times New Roman" w:hAnsi="Calibri" w:cs="Calibri"/>
                <w:b/>
                <w:kern w:val="32"/>
                <w:lang w:eastAsia="zh-CN"/>
              </w:rPr>
              <w:t xml:space="preserve"> - radiologia - w -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Diagnostyki Obrazowej,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:rsidR="00C91E7D">
        <w:trPr>
          <w:trHeight w:val="655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pediatryczna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5ab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Sandomierska 16</w:t>
            </w:r>
          </w:p>
        </w:tc>
      </w:tr>
      <w:tr w:rsidR="00C91E7D">
        <w:trPr>
          <w:trHeight w:val="553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20 grudzień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Zakład Patomorfologii </w:t>
            </w:r>
            <w:r>
              <w:rPr>
                <w:rFonts w:ascii="Calibri" w:eastAsia="Times New Roman" w:hAnsi="Calibri" w:cs="Calibri"/>
                <w:lang w:eastAsia="pl-PL"/>
              </w:rPr>
              <w:t>Klinicznej SU1, s. 231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50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1ab</w:t>
            </w:r>
          </w:p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10.15 - 12.45 -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-1.6/ Jagiellońska 13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  <w:shd w:val="clear" w:color="auto" w:fill="92D050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10.15 - 12.45 -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-1.5/ Jagiellońska 13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 w:themeFill="background1" w:themeFillShade="F2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16.00 - 19.00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Diagnostyki Obrazowej,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:rsidR="00C91E7D">
        <w:trPr>
          <w:trHeight w:val="511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chirurgiczne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-1.2 (sala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lustrzana)/ Jagiellońska 13</w:t>
            </w: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rPr>
          <w:trHeight w:val="459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rPr>
          <w:trHeight w:val="504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014/ Jagiellońska 15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br/>
            </w:r>
            <w:r>
              <w:rPr>
                <w:color w:val="7030A0"/>
              </w:rPr>
              <w:t>(Bud. F)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21/ Sandomierska 16</w:t>
            </w: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język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-1.4/ Jagiellońska 13</w:t>
            </w:r>
          </w:p>
        </w:tc>
        <w:tc>
          <w:tcPr>
            <w:tcW w:w="2410" w:type="dxa"/>
            <w:vMerge/>
            <w:shd w:val="clear" w:color="auto" w:fill="92D050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rPr>
          <w:trHeight w:val="49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3cd</w:t>
            </w:r>
          </w:p>
        </w:tc>
        <w:tc>
          <w:tcPr>
            <w:tcW w:w="2578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410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578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FF2CC" w:themeFill="accent4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  <w:t>15.00 - 17.30 –</w:t>
            </w:r>
            <w:r>
              <w:rPr>
                <w:rFonts w:ascii="Calibri" w:eastAsia="Times New Roman" w:hAnsi="Calibri" w:cs="Calibri"/>
                <w:b/>
                <w:bCs/>
                <w:strike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trike/>
                <w:lang w:eastAsia="pl-PL"/>
              </w:rPr>
              <w:t xml:space="preserve">- K. Ekonomiki zdrowia, </w:t>
            </w:r>
            <w:r>
              <w:rPr>
                <w:rFonts w:ascii="Calibri" w:eastAsia="Times New Roman" w:hAnsi="Calibri" w:cs="Calibri"/>
                <w:strike/>
                <w:color w:val="7030A0"/>
                <w:lang w:eastAsia="pl-PL"/>
              </w:rPr>
              <w:t>s. 35/Farmacja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17.45 - 20.00 -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Pielęgniarstwa Zachowawczego,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rPr>
          <w:trHeight w:val="392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3ab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4ab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8/ Sandomierska 16</w:t>
            </w: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Zakład Patomorfologii </w:t>
            </w:r>
            <w:r>
              <w:rPr>
                <w:rFonts w:ascii="Calibri" w:eastAsia="Times New Roman" w:hAnsi="Calibri" w:cs="Calibri"/>
                <w:lang w:eastAsia="pl-PL"/>
              </w:rPr>
              <w:t>Klinicznej SU1, s. 231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16.00 - 19.00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Diagnostyki Obrazowej,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18.45 -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eastAsia="Times New Roman" w:hAnsi="Calibri" w:cs="Calibri"/>
                <w:bCs/>
                <w:color w:val="7030A0"/>
                <w:kern w:val="32"/>
                <w:lang w:eastAsia="zh-CN"/>
              </w:rPr>
              <w:t>aula 1.5./Jagiellońska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PZ pediatryczna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4ab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2F2F2" w:themeFill="background1" w:themeFillShade="F2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16.00 - 18.15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Diagnostyki Obrazowej,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Centrum Onkologii, Zakład Medycyny Nuklearnej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22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  (PZ) 4cd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11/ Patomorfologia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 w:themeFill="accent6" w:themeFillTint="33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15.00 - 17.30 -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Ekonomiki zdrowia,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s. 35/Farmacja</w:t>
            </w:r>
          </w:p>
        </w:tc>
      </w:tr>
      <w:tr w:rsidR="00C91E7D">
        <w:trPr>
          <w:trHeight w:val="455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 styczeń</w:t>
            </w:r>
          </w:p>
        </w:tc>
        <w:tc>
          <w:tcPr>
            <w:tcW w:w="2551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</w:tc>
        <w:tc>
          <w:tcPr>
            <w:tcW w:w="2693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4cd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C91E7D">
        <w:trPr>
          <w:trHeight w:val="942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8/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Sandomierska 16</w:t>
            </w:r>
          </w:p>
        </w:tc>
        <w:tc>
          <w:tcPr>
            <w:tcW w:w="2667" w:type="dxa"/>
            <w:shd w:val="clear" w:color="auto" w:fill="FFF2CC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(PZ) 4ab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91E7D" w:rsidRPr="000F752E" w:rsidRDefault="00735184">
            <w:pPr>
              <w:spacing w:after="0" w:line="240" w:lineRule="auto"/>
              <w:rPr>
                <w:rFonts w:ascii="Calibri" w:hAnsi="Calibri" w:cs="Calibri"/>
                <w:strike/>
                <w:color w:val="000000"/>
              </w:rPr>
            </w:pPr>
            <w:r w:rsidRPr="000F752E">
              <w:rPr>
                <w:rFonts w:ascii="Calibri" w:hAnsi="Calibri" w:cs="Calibri"/>
                <w:strike/>
                <w:color w:val="000000"/>
              </w:rPr>
              <w:t xml:space="preserve">15.00 - 17.15 - </w:t>
            </w:r>
            <w:r w:rsidRPr="000F752E">
              <w:rPr>
                <w:rFonts w:ascii="Calibri" w:hAnsi="Calibri" w:cs="Calibri"/>
                <w:b/>
                <w:strike/>
                <w:color w:val="000000"/>
              </w:rPr>
              <w:t>położnictwo, ginekologia i</w:t>
            </w:r>
            <w:r w:rsidRPr="000F752E">
              <w:rPr>
                <w:rFonts w:ascii="Calibri" w:hAnsi="Calibri" w:cs="Calibri"/>
                <w:strike/>
                <w:color w:val="000000"/>
              </w:rPr>
              <w:t xml:space="preserve"> </w:t>
            </w:r>
            <w:r w:rsidRPr="000F752E">
              <w:rPr>
                <w:rFonts w:ascii="Calibri" w:hAnsi="Calibri" w:cs="Calibri"/>
                <w:b/>
                <w:strike/>
                <w:color w:val="000000"/>
              </w:rPr>
              <w:t xml:space="preserve">pielęgniarstwo położniczo-ginekologiczne </w:t>
            </w:r>
            <w:r w:rsidRPr="000F752E">
              <w:rPr>
                <w:rFonts w:ascii="Calibri" w:hAnsi="Calibri" w:cs="Calibri"/>
                <w:strike/>
                <w:color w:val="000000"/>
              </w:rPr>
              <w:t>- w -</w:t>
            </w:r>
          </w:p>
          <w:p w:rsidR="00C91E7D" w:rsidRPr="000F752E" w:rsidRDefault="00735184">
            <w:pPr>
              <w:spacing w:after="0" w:line="276" w:lineRule="auto"/>
              <w:rPr>
                <w:rFonts w:ascii="Calibri" w:hAnsi="Calibri" w:cs="Calibri"/>
                <w:b/>
                <w:bCs/>
                <w:strike/>
              </w:rPr>
            </w:pPr>
            <w:r w:rsidRPr="000F752E">
              <w:rPr>
                <w:rFonts w:ascii="Calibri" w:hAnsi="Calibri" w:cs="Calibri"/>
                <w:strike/>
                <w:color w:val="000000"/>
              </w:rPr>
              <w:t xml:space="preserve">- K.  Perinatologii, Ginekologii i Ginekologii Onkologicznej, </w:t>
            </w:r>
            <w:r w:rsidRPr="000F752E">
              <w:rPr>
                <w:rFonts w:ascii="Calibri" w:hAnsi="Calibri" w:cs="Calibri"/>
                <w:strike/>
                <w:color w:val="7030A0"/>
              </w:rPr>
              <w:t>aula 1.5/Jagiellońska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styczeń</w:t>
            </w:r>
          </w:p>
        </w:tc>
        <w:tc>
          <w:tcPr>
            <w:tcW w:w="2551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 xml:space="preserve">piel. </w:t>
            </w: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pediatryczne 2cd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4ab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>Języków Specjalistycznych w Medycynie, s.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-1.6/ Jagiellońska 13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15.00 - 17.45 -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Pielęgniarstwa Zachowawczego, 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aula 1.5./Jagiellońska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styczeń</w:t>
            </w: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lastRenderedPageBreak/>
              <w:t>piel. położnicze  (PZ)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lastRenderedPageBreak/>
              <w:t>piel. chirurgiczne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lastRenderedPageBreak/>
              <w:t>piel. położnicze  (PZ)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lastRenderedPageBreak/>
              <w:t xml:space="preserve">PZ 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pediatryczna 5e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17.30 - 19.45 -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styczeń</w:t>
            </w: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3e</w:t>
            </w: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4e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5e</w:t>
            </w:r>
          </w:p>
          <w:p w:rsidR="00C91E7D" w:rsidRDefault="00C91E7D">
            <w:pPr>
              <w:spacing w:after="0" w:line="240" w:lineRule="auto"/>
            </w:pP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  <w:t>15.00 - 17.30 –</w:t>
            </w:r>
            <w:r>
              <w:rPr>
                <w:rFonts w:ascii="Calibri" w:eastAsia="Times New Roman" w:hAnsi="Calibri" w:cs="Calibri"/>
                <w:b/>
                <w:bCs/>
                <w:strike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eastAsia="Times New Roman" w:hAnsi="Calibri" w:cs="Calibri"/>
                <w:bCs/>
                <w:strike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 xml:space="preserve">- K. Ekonomiki </w:t>
            </w:r>
            <w:r>
              <w:rPr>
                <w:rFonts w:ascii="Calibri" w:eastAsia="Times New Roman" w:hAnsi="Calibri" w:cs="Calibri"/>
                <w:strike/>
                <w:lang w:eastAsia="pl-PL"/>
              </w:rPr>
              <w:t xml:space="preserve">zdrowia, </w:t>
            </w:r>
            <w:r>
              <w:rPr>
                <w:rFonts w:ascii="Calibri" w:eastAsia="Times New Roman" w:hAnsi="Calibri" w:cs="Calibri"/>
                <w:strike/>
                <w:color w:val="7030A0"/>
                <w:lang w:eastAsia="pl-PL"/>
              </w:rPr>
              <w:t>s. 35/Farmacja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 styczeń</w:t>
            </w: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60/ Łukasiewicza 1</w:t>
            </w:r>
          </w:p>
        </w:tc>
        <w:tc>
          <w:tcPr>
            <w:tcW w:w="2667" w:type="dxa"/>
          </w:tcPr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 styczeń</w:t>
            </w: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5cd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–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luty</w:t>
            </w:r>
          </w:p>
        </w:tc>
        <w:tc>
          <w:tcPr>
            <w:tcW w:w="2551" w:type="dxa"/>
            <w:shd w:val="clear" w:color="auto" w:fill="92D050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014/ Jagiellońska 15/ Bud. F</w:t>
            </w: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5e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15.00 - 17.30 - </w:t>
            </w:r>
            <w:r>
              <w:rPr>
                <w:rFonts w:ascii="Calibri" w:hAnsi="Calibri" w:cs="Calibri"/>
                <w:b/>
                <w:color w:val="000000"/>
              </w:rPr>
              <w:t xml:space="preserve">położnictwo, </w:t>
            </w:r>
            <w:r>
              <w:rPr>
                <w:rFonts w:ascii="Calibri" w:hAnsi="Calibri" w:cs="Calibri"/>
                <w:b/>
                <w:color w:val="000000"/>
              </w:rPr>
              <w:t>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 – 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 Perinatologii, Ginekologii i Ginekologii Onkologicznej,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s. 4/Skłodowskiej 9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>17.45 - 20.15 -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32"/>
                <w:lang w:eastAsia="zh-CN"/>
              </w:rPr>
              <w:t xml:space="preserve"> system informacji w ochronie zdrowia </w:t>
            </w:r>
            <w:r>
              <w:rPr>
                <w:rFonts w:ascii="Calibri" w:eastAsia="Times New Roman" w:hAnsi="Calibri" w:cs="Calibri"/>
                <w:bCs/>
                <w:color w:val="FF0000"/>
                <w:kern w:val="32"/>
                <w:lang w:eastAsia="zh-CN"/>
              </w:rPr>
              <w:t xml:space="preserve">- w - 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- K. Ekonomiki zdrowia, s. 4/Skłodowskiej 9</w:t>
            </w:r>
          </w:p>
        </w:tc>
      </w:tr>
      <w:tr w:rsidR="00C91E7D">
        <w:tc>
          <w:tcPr>
            <w:tcW w:w="1276" w:type="dxa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</w:rPr>
              <w:t>luty</w:t>
            </w:r>
          </w:p>
        </w:tc>
        <w:tc>
          <w:tcPr>
            <w:tcW w:w="2551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93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578" w:type="dxa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5e</w:t>
            </w:r>
          </w:p>
        </w:tc>
      </w:tr>
    </w:tbl>
    <w:p w:rsidR="00C91E7D" w:rsidRDefault="00C91E7D"/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b/>
          <w:sz w:val="20"/>
          <w:szCs w:val="20"/>
          <w:lang w:eastAsia="pl-PL"/>
        </w:rPr>
        <w:t>UWAGA: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lastRenderedPageBreak/>
        <w:t>- Wydział zastrzega sobie możliwość zmian w rozkładach zajęć dydaktycznych.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Wszelkie zmiany w rozkładach zajęć dydaktycznych oraz informacja o miejscu odbywania się zajęć będą na bieżąco  nanoszone na strony in</w:t>
      </w:r>
      <w:r>
        <w:rPr>
          <w:rFonts w:ascii="Calibri" w:eastAsia="Arial Unicode MS" w:hAnsi="Calibri" w:cs="Calibri"/>
          <w:sz w:val="20"/>
          <w:szCs w:val="20"/>
          <w:lang w:eastAsia="pl-PL"/>
        </w:rPr>
        <w:t xml:space="preserve">ternetowe. 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 Za nanoszenie sal dydaktycznych na rozkłady zajęć dydaktycznych odpowiedzialny jest Dział Rekrutacji i Spraw Studenckich.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Wzory wpisów obowiązujące w roku akademickim 2024/2025  umieszczone są na stronach internetowych dziekanatu WNoZ.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Obowiązuje rozliczenie roczne.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Kierownicy jednostek dydaktycznych zobowiązani są ustalić szczegółowy harmonogram zajęć.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- Kierownicy je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dnostek dydaktycznych zobowiązani są ustalić szczegółowy harmonogram zajęć praktycznych dostarczyć je do zatwierdzenia do Dziekana WNoZ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- Studenci zobowiązani są w pierwszym tygodniu zajęć dydaktycznych ustalić szczegóły zaliczania praktyk studenckich z poszczególnymi kierownikami jednostek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organizacyjnych odpowiedzialnymi  za ich realizację.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Seminarium licencjackie  (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30h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 studenci us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talają indywidualnie z opiekunem prac, w której praca jest realizowana.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Prodziekan Wydziału Nauk o Zdrowiu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22" w:type="dxa"/>
          <w:right w:w="32" w:type="dxa"/>
        </w:tblCellMar>
        <w:tblLook w:val="04A0" w:firstRow="1" w:lastRow="0" w:firstColumn="1" w:lastColumn="0" w:noHBand="0" w:noVBand="1"/>
      </w:tblPr>
      <w:tblGrid>
        <w:gridCol w:w="1020"/>
        <w:gridCol w:w="393"/>
        <w:gridCol w:w="1098"/>
        <w:gridCol w:w="1267"/>
        <w:gridCol w:w="1273"/>
        <w:gridCol w:w="1234"/>
        <w:gridCol w:w="118"/>
        <w:gridCol w:w="1417"/>
        <w:gridCol w:w="1583"/>
        <w:gridCol w:w="1679"/>
        <w:gridCol w:w="1700"/>
        <w:gridCol w:w="1701"/>
        <w:gridCol w:w="1883"/>
      </w:tblGrid>
      <w:tr w:rsidR="00C91E7D">
        <w:trPr>
          <w:trHeight w:val="845"/>
          <w:jc w:val="center"/>
        </w:trPr>
        <w:tc>
          <w:tcPr>
            <w:tcW w:w="1636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ROK AKADEMICKI 2024/2025</w:t>
            </w:r>
          </w:p>
        </w:tc>
      </w:tr>
      <w:tr w:rsidR="00C91E7D">
        <w:trPr>
          <w:trHeight w:val="3175"/>
          <w:jc w:val="center"/>
        </w:trPr>
        <w:tc>
          <w:tcPr>
            <w:tcW w:w="2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II rok pielęgniarstwo licencjat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Pielęgniarstwo pediatryczne7.00 – 14.30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60 godz zajęcia praktyczne (w tym 10 godz CSM)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40 godz praktyka zawodowa śródroczna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zh-CN"/>
              </w:rPr>
              <w:t xml:space="preserve"> (semestr letni i zimowy)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Grupa 1 –    osób (A, B, C, D, E) 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Grupa 2 –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osób (A, B, C, D,E)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Grupa 3 –    osób (A, B, C, D, E)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Grupa 4 –    osób (A, B, C, D, E)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Grupa 5 –    osób (A, B, C, D, E)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Liczba studentów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Położnictwo II rok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Pielęgniarstwo pediatryczne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7.00 – 14.30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40 godz zp (w tym 10 godz CSM);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40 godz. Praktyka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zawodowa śródroczna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Grupa 1- 24 osoby A, B, C, 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Grupa 2- 24 osoby A, B, C, D</w:t>
            </w: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Położnictwo III rok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zh-CN"/>
              </w:rPr>
              <w:t>Pielęgniarstwo neonatologiczne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ZP 80h, PZ 80h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Grupa 1-  22 studentów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Grupa2-  19 studntów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Praktyka zawodowa  śródroczna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zh-CN"/>
              </w:rPr>
              <w:t>80h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5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miesiąc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7.00-14.30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6D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Mgr Agnieszka Wóbel- Bania</w:t>
            </w:r>
          </w:p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OKNWzITN</w:t>
            </w:r>
          </w:p>
          <w:p w:rsidR="00C91E7D" w:rsidRDefault="00C91E7D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Mgr Małgorzata Sidor</w:t>
            </w:r>
          </w:p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OKNWzITN</w:t>
            </w:r>
          </w:p>
          <w:p w:rsidR="00C91E7D" w:rsidRDefault="00C91E7D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Mgr Gabriela Mioduszewska</w:t>
            </w:r>
          </w:p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OKNWzITN</w:t>
            </w:r>
          </w:p>
          <w:p w:rsidR="00C91E7D" w:rsidRDefault="00C91E7D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Ewa Tubisz</w:t>
            </w:r>
          </w:p>
          <w:p w:rsidR="00C91E7D" w:rsidRDefault="00735184">
            <w:pPr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OKNWzITN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październik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mgr  Małgorzata Olkiewicz</w:t>
            </w: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dr Aneta Zreda-Pikies</w:t>
            </w: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Katarzyna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Kowalkowska</w:t>
            </w: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1d  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0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Beata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98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Sobieszczyk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 xml:space="preserve">7.00-10.45 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5b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:rsidR="00C91E7D" w:rsidRDefault="00C91E7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 xml:space="preserve">7.00-10.45 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7.00-10.45</w:t>
            </w:r>
          </w:p>
          <w:p w:rsidR="00C91E7D" w:rsidRDefault="00735184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4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ul. Jagiellońska 13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7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1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96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  <w:p w:rsidR="00C91E7D" w:rsidRDefault="00C91E7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3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WYKŁAD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8.00- 10.15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  <w:p w:rsidR="00C91E7D" w:rsidRDefault="007351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ul. Sandomierska s.14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listopad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15.00-18.45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4b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1a PZ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21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3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0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2d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1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3a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67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59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39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08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KPHO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8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Agnieszka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28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3d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grudzień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Aneta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16.00-19.45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62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5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8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5e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6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Aneta Zreda-Pikies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04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PZ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4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1c 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:rsidR="00C91E7D">
        <w:trPr>
          <w:trHeight w:val="35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4d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2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Agnieszka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52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styczeń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 xml:space="preserve">PZ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4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Beata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2b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dr  Katarzyna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PZ 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Beata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Sobieszczyk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5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7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Małgorzata 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OKNWzITN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Małgorzata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Sidor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mgr Agnieszka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10p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Wóbel- Bania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CSM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lastRenderedPageBreak/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14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KPHO 4p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OKChOiODziM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KiKPHOIVp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KPAiG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2e</w:t>
            </w:r>
          </w:p>
          <w:p w:rsidR="00C91E7D" w:rsidRDefault="0073518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dr  Paulina Farbicka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4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 xml:space="preserve">PZ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1d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PZ 1a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mgr Beata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2c</w:t>
            </w: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luty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2a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PiP</w:t>
            </w:r>
          </w:p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mgr Beata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Sobieszczyk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wtorek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środa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czwartek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07</w:t>
            </w:r>
          </w:p>
          <w:p w:rsidR="00C91E7D" w:rsidRDefault="00C91E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sobota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1E7D">
        <w:trPr>
          <w:trHeight w:val="390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7351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niedziela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:rsidR="00C91E7D" w:rsidRDefault="00C91E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4BACC6"/>
          <w:sz w:val="20"/>
          <w:lang w:eastAsia="zh-CN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 xml:space="preserve"> Szpital Uniwersytecki  nr 1, Katedra i Klinika Pediatrii, Hematologii i Onkologii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8DB3E2"/>
          <w:sz w:val="20"/>
          <w:lang w:eastAsia="zh-CN"/>
        </w:rPr>
        <w:t>PIP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>Pediatryczna Izba PrzyjęćSzpital Uniwersytecki  nr 1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4BACC6"/>
          <w:sz w:val="20"/>
          <w:lang w:eastAsia="zh-CN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 xml:space="preserve"> Szpital Uniwersytecki nr2, Oddział Kliniczny Noworodków Wcześniaków z Intensywną Terapią Noworodka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4BACC6"/>
          <w:sz w:val="20"/>
          <w:lang w:eastAsia="zh-CN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 xml:space="preserve"> Szpital Uniwersytecki nr1, Oddział Kliniczny Anestezjologii i Intensywnej Terapii dla 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>Dzieci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4BACC6"/>
          <w:sz w:val="20"/>
          <w:lang w:eastAsia="zh-CN"/>
        </w:rPr>
        <w:t>OKChOiODziM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 xml:space="preserve"> Szpital Uniwersytecki nr1, Oddział Kliniczny Chirurgii Ogólnej i Onkologicznej Dzieci i Młodzieży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729FCF"/>
          <w:sz w:val="20"/>
          <w:lang w:eastAsia="zh-CN"/>
        </w:rPr>
        <w:t>KPAiG</w:t>
      </w:r>
      <w:r>
        <w:rPr>
          <w:rFonts w:ascii="Times New Roman" w:eastAsia="Times New Roman" w:hAnsi="Times New Roman" w:cs="Times New Roman"/>
          <w:color w:val="B4C7DC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>Klinika Pediatrii Alergologii i Gastroenterologii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4BACC6"/>
          <w:sz w:val="20"/>
          <w:lang w:eastAsia="zh-CN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  <w:lang w:eastAsia="zh-CN"/>
        </w:rPr>
        <w:t xml:space="preserve"> Centrum Symulacji Medycznej CM UMK 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zh-CN"/>
        </w:rPr>
        <w:t xml:space="preserve">Scenariusz realizowany w CSM, kierunek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zh-CN"/>
        </w:rPr>
        <w:t>Pielęgniarstwo „ Opieka pielęgniarska nad dzieckiem z zapaleniem płuc”. W celu przeprowadzenia zajęć student powinien przygotować się z zakresu omawianego tematu.</w:t>
      </w:r>
    </w:p>
    <w:p w:rsidR="00C91E7D" w:rsidRDefault="00735184">
      <w:pPr>
        <w:suppressAutoHyphens/>
        <w:spacing w:after="0" w:line="240" w:lineRule="auto"/>
        <w:rPr>
          <w:rFonts w:ascii="Calibri" w:eastAsia="Calibri" w:hAnsi="Calibri" w:cs="Calibri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  <w:lang w:eastAsia="zh-CN"/>
        </w:rPr>
        <w:t>Grupy nie ujęte w planie zajęcia w CSM,  zrealizują zajęcia w semestrze letnim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</w:p>
    <w:sectPr w:rsidR="00C91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84" w:rsidRDefault="00735184">
      <w:pPr>
        <w:spacing w:line="240" w:lineRule="auto"/>
      </w:pPr>
      <w:r>
        <w:separator/>
      </w:r>
    </w:p>
  </w:endnote>
  <w:endnote w:type="continuationSeparator" w:id="0">
    <w:p w:rsidR="00735184" w:rsidRDefault="00735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84" w:rsidRDefault="00735184">
      <w:pPr>
        <w:spacing w:after="0"/>
      </w:pPr>
      <w:r>
        <w:separator/>
      </w:r>
    </w:p>
  </w:footnote>
  <w:footnote w:type="continuationSeparator" w:id="0">
    <w:p w:rsidR="00735184" w:rsidRDefault="007351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0"/>
    <w:rsid w:val="0005012B"/>
    <w:rsid w:val="00053295"/>
    <w:rsid w:val="00060EFC"/>
    <w:rsid w:val="000B3D35"/>
    <w:rsid w:val="000F752E"/>
    <w:rsid w:val="00106A78"/>
    <w:rsid w:val="00150E4C"/>
    <w:rsid w:val="001A3EF7"/>
    <w:rsid w:val="001D77FE"/>
    <w:rsid w:val="001F560B"/>
    <w:rsid w:val="00251B50"/>
    <w:rsid w:val="00326B0A"/>
    <w:rsid w:val="003923F2"/>
    <w:rsid w:val="003D63B3"/>
    <w:rsid w:val="004A2860"/>
    <w:rsid w:val="00527016"/>
    <w:rsid w:val="00582E95"/>
    <w:rsid w:val="005B587B"/>
    <w:rsid w:val="005B647B"/>
    <w:rsid w:val="005C1A34"/>
    <w:rsid w:val="005C475F"/>
    <w:rsid w:val="005C4E6F"/>
    <w:rsid w:val="005E1CA0"/>
    <w:rsid w:val="00602A9F"/>
    <w:rsid w:val="00690CE2"/>
    <w:rsid w:val="006A3FC5"/>
    <w:rsid w:val="006C5178"/>
    <w:rsid w:val="00714EE9"/>
    <w:rsid w:val="00735184"/>
    <w:rsid w:val="007504F7"/>
    <w:rsid w:val="00760660"/>
    <w:rsid w:val="00811EE3"/>
    <w:rsid w:val="00895824"/>
    <w:rsid w:val="008F7A8E"/>
    <w:rsid w:val="00965714"/>
    <w:rsid w:val="00A93A04"/>
    <w:rsid w:val="00AB2D8A"/>
    <w:rsid w:val="00AC7E47"/>
    <w:rsid w:val="00AE4B60"/>
    <w:rsid w:val="00B17580"/>
    <w:rsid w:val="00BE3757"/>
    <w:rsid w:val="00BF7D77"/>
    <w:rsid w:val="00C45155"/>
    <w:rsid w:val="00C64722"/>
    <w:rsid w:val="00C91E7D"/>
    <w:rsid w:val="00CE39DE"/>
    <w:rsid w:val="00D67F2D"/>
    <w:rsid w:val="00EB28E7"/>
    <w:rsid w:val="00ED524B"/>
    <w:rsid w:val="00F26CD9"/>
    <w:rsid w:val="00F745BB"/>
    <w:rsid w:val="00F909FA"/>
    <w:rsid w:val="00FF753D"/>
    <w:rsid w:val="49C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DEDA"/>
  <w15:docId w15:val="{A488856A-B9C3-4CEC-B143-9511E6F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zh-CN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qFormat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color w:val="00000A"/>
      <w:lang w:eastAsia="zh-CN"/>
    </w:rPr>
  </w:style>
  <w:style w:type="paragraph" w:customStyle="1" w:styleId="Indeks">
    <w:name w:val="Indeks"/>
    <w:basedOn w:val="Normalny"/>
    <w:qFormat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lang w:eastAsia="zh-CN"/>
    </w:rPr>
  </w:style>
  <w:style w:type="paragraph" w:customStyle="1" w:styleId="Gwkaistopka">
    <w:name w:val="Główka i stopka"/>
    <w:basedOn w:val="Normalny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2">
    <w:name w:val="Legenda2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customStyle="1" w:styleId="Legenda1">
    <w:name w:val="Legenda1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6476</Words>
  <Characters>38859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2025-01-15T06:07:00Z</dcterms:created>
  <dcterms:modified xsi:type="dcterms:W3CDTF">2025-01-15T06:07:00Z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5FB2323CB2D648679C08E7C8010B2F45_12</vt:lpwstr>
  </property>
</Properties>
</file>