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7C24EF" w14:textId="7413BD1D" w:rsidR="002B0DE1" w:rsidRPr="00E54E3F" w:rsidRDefault="00A5356E" w:rsidP="00133CB8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E54E3F">
        <w:rPr>
          <w:rFonts w:ascii="Times New Roman" w:hAnsi="Times New Roman" w:cs="Times New Roman"/>
        </w:rPr>
        <w:t>Każdy wniosek powinien być podpisany przez kierownika jednostki</w:t>
      </w:r>
      <w:r w:rsidR="008C5A6B" w:rsidRPr="00E54E3F">
        <w:rPr>
          <w:rFonts w:ascii="Times New Roman" w:hAnsi="Times New Roman" w:cs="Times New Roman"/>
        </w:rPr>
        <w:t xml:space="preserve"> organizacyjnej oraz kierownika</w:t>
      </w:r>
      <w:r w:rsidRPr="00E54E3F">
        <w:rPr>
          <w:rFonts w:ascii="Times New Roman" w:hAnsi="Times New Roman" w:cs="Times New Roman"/>
        </w:rPr>
        <w:t xml:space="preserve"> kliniki/ oddziału, w której prowadzi się rekrutację grupy badanej</w:t>
      </w:r>
      <w:r w:rsidR="0069515D" w:rsidRPr="00E54E3F">
        <w:rPr>
          <w:rFonts w:ascii="Times New Roman" w:hAnsi="Times New Roman" w:cs="Times New Roman"/>
        </w:rPr>
        <w:t xml:space="preserve">/ </w:t>
      </w:r>
      <w:r w:rsidR="00FF3731" w:rsidRPr="00E54E3F">
        <w:rPr>
          <w:rFonts w:ascii="Times New Roman" w:hAnsi="Times New Roman" w:cs="Times New Roman"/>
        </w:rPr>
        <w:t>kontrolnej</w:t>
      </w:r>
      <w:r w:rsidRPr="00E54E3F">
        <w:rPr>
          <w:rFonts w:ascii="Times New Roman" w:hAnsi="Times New Roman" w:cs="Times New Roman"/>
        </w:rPr>
        <w:t xml:space="preserve"> bądź analizę dokumentacji medycznej</w:t>
      </w:r>
      <w:r w:rsidR="008C5A6B" w:rsidRPr="00E54E3F">
        <w:rPr>
          <w:rFonts w:ascii="Times New Roman" w:hAnsi="Times New Roman" w:cs="Times New Roman"/>
        </w:rPr>
        <w:t>.</w:t>
      </w:r>
    </w:p>
    <w:p w14:paraId="36DA23EE" w14:textId="0AFB7B09" w:rsidR="00A5356E" w:rsidRPr="00E54E3F" w:rsidRDefault="00A5356E" w:rsidP="00133CB8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E54E3F">
        <w:rPr>
          <w:rFonts w:ascii="Times New Roman" w:hAnsi="Times New Roman" w:cs="Times New Roman"/>
        </w:rPr>
        <w:t xml:space="preserve">W nawiązaniu do pkt. 1 wymagany jest </w:t>
      </w:r>
      <w:r w:rsidR="008C5A6B" w:rsidRPr="00E54E3F">
        <w:rPr>
          <w:rFonts w:ascii="Times New Roman" w:hAnsi="Times New Roman" w:cs="Times New Roman"/>
        </w:rPr>
        <w:t xml:space="preserve">także </w:t>
      </w:r>
      <w:r w:rsidRPr="00E54E3F">
        <w:rPr>
          <w:rFonts w:ascii="Times New Roman" w:hAnsi="Times New Roman" w:cs="Times New Roman"/>
        </w:rPr>
        <w:t>podpis dyrektora placówki, np. dyrektora szpitala.</w:t>
      </w:r>
    </w:p>
    <w:p w14:paraId="55EF3E72" w14:textId="08D4BB9F" w:rsidR="00A90E23" w:rsidRPr="00E54E3F" w:rsidRDefault="00A90E23" w:rsidP="00133CB8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E54E3F">
        <w:rPr>
          <w:rFonts w:ascii="Times New Roman" w:hAnsi="Times New Roman" w:cs="Times New Roman"/>
        </w:rPr>
        <w:t xml:space="preserve">Wymagane podpisy wskazane w pkt. 1 i pkt 2 dotyczą również opisu przypadku na podstawie </w:t>
      </w:r>
      <w:r w:rsidR="00347D89" w:rsidRPr="00E54E3F">
        <w:rPr>
          <w:rFonts w:ascii="Times New Roman" w:hAnsi="Times New Roman" w:cs="Times New Roman"/>
        </w:rPr>
        <w:t xml:space="preserve">analizy </w:t>
      </w:r>
      <w:r w:rsidRPr="00E54E3F">
        <w:rPr>
          <w:rFonts w:ascii="Times New Roman" w:hAnsi="Times New Roman" w:cs="Times New Roman"/>
        </w:rPr>
        <w:t xml:space="preserve">dokumentacji medycznej. </w:t>
      </w:r>
    </w:p>
    <w:p w14:paraId="3D269165" w14:textId="48AE327D" w:rsidR="00C539FB" w:rsidRPr="00E54E3F" w:rsidRDefault="00CE136C" w:rsidP="00133CB8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E54E3F">
        <w:rPr>
          <w:rFonts w:ascii="Times New Roman" w:hAnsi="Times New Roman" w:cs="Times New Roman"/>
          <w:shd w:val="clear" w:color="auto" w:fill="FFFFFF"/>
        </w:rPr>
        <w:t>Analiza dokumentacji</w:t>
      </w:r>
      <w:r w:rsidR="00C539FB" w:rsidRPr="00E54E3F">
        <w:rPr>
          <w:rFonts w:ascii="Times New Roman" w:hAnsi="Times New Roman" w:cs="Times New Roman"/>
          <w:shd w:val="clear" w:color="auto" w:fill="FFFFFF"/>
        </w:rPr>
        <w:t xml:space="preserve"> medycznej</w:t>
      </w:r>
      <w:r w:rsidRPr="00E54E3F">
        <w:rPr>
          <w:rFonts w:ascii="Times New Roman" w:hAnsi="Times New Roman" w:cs="Times New Roman"/>
          <w:shd w:val="clear" w:color="auto" w:fill="FFFFFF"/>
        </w:rPr>
        <w:t xml:space="preserve"> o</w:t>
      </w:r>
      <w:r w:rsidR="00C539FB" w:rsidRPr="00E54E3F">
        <w:rPr>
          <w:rFonts w:ascii="Times New Roman" w:hAnsi="Times New Roman" w:cs="Times New Roman"/>
          <w:shd w:val="clear" w:color="auto" w:fill="FFFFFF"/>
        </w:rPr>
        <w:t>soby</w:t>
      </w:r>
      <w:r w:rsidRPr="00E54E3F">
        <w:rPr>
          <w:rFonts w:ascii="Times New Roman" w:hAnsi="Times New Roman" w:cs="Times New Roman"/>
          <w:shd w:val="clear" w:color="auto" w:fill="FFFFFF"/>
        </w:rPr>
        <w:t>, która samodzielnie (poza placówką) tę dokumentację</w:t>
      </w:r>
      <w:r w:rsidR="00C539FB" w:rsidRPr="00E54E3F">
        <w:rPr>
          <w:rFonts w:ascii="Times New Roman" w:hAnsi="Times New Roman" w:cs="Times New Roman"/>
          <w:shd w:val="clear" w:color="auto" w:fill="FFFFFF"/>
        </w:rPr>
        <w:t xml:space="preserve"> </w:t>
      </w:r>
      <w:r w:rsidRPr="00E54E3F">
        <w:rPr>
          <w:rFonts w:ascii="Times New Roman" w:hAnsi="Times New Roman" w:cs="Times New Roman"/>
          <w:shd w:val="clear" w:color="auto" w:fill="FFFFFF"/>
        </w:rPr>
        <w:t>badaczowi</w:t>
      </w:r>
      <w:r w:rsidR="00C539FB" w:rsidRPr="00E54E3F">
        <w:rPr>
          <w:rFonts w:ascii="Times New Roman" w:hAnsi="Times New Roman" w:cs="Times New Roman"/>
          <w:shd w:val="clear" w:color="auto" w:fill="FFFFFF"/>
        </w:rPr>
        <w:t xml:space="preserve"> udostępnia</w:t>
      </w:r>
      <w:r w:rsidRPr="00E54E3F">
        <w:rPr>
          <w:rFonts w:ascii="Times New Roman" w:hAnsi="Times New Roman" w:cs="Times New Roman"/>
          <w:shd w:val="clear" w:color="auto" w:fill="FFFFFF"/>
        </w:rPr>
        <w:t xml:space="preserve">, poparta musi być pisemną zgodą badanego </w:t>
      </w:r>
      <w:r w:rsidR="00CF53DC" w:rsidRPr="00E54E3F">
        <w:rPr>
          <w:rFonts w:ascii="Times New Roman" w:hAnsi="Times New Roman" w:cs="Times New Roman"/>
          <w:shd w:val="clear" w:color="auto" w:fill="FFFFFF"/>
        </w:rPr>
        <w:t xml:space="preserve">wraz z formularzem informacji o badaniu oraz oświadczeniem RODO dostępnym na www komisji. </w:t>
      </w:r>
    </w:p>
    <w:p w14:paraId="445F56CE" w14:textId="3FF1FC13" w:rsidR="00A5356E" w:rsidRPr="00E54E3F" w:rsidRDefault="00A5356E" w:rsidP="00133CB8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E54E3F">
        <w:rPr>
          <w:rFonts w:ascii="Times New Roman" w:hAnsi="Times New Roman" w:cs="Times New Roman"/>
        </w:rPr>
        <w:t>Dla analizy dokumentacji medycznej</w:t>
      </w:r>
      <w:r w:rsidR="00F17352">
        <w:rPr>
          <w:rFonts w:ascii="Times New Roman" w:hAnsi="Times New Roman" w:cs="Times New Roman"/>
        </w:rPr>
        <w:t xml:space="preserve"> pacjentów</w:t>
      </w:r>
      <w:r w:rsidRPr="00E54E3F">
        <w:rPr>
          <w:rFonts w:ascii="Times New Roman" w:hAnsi="Times New Roman" w:cs="Times New Roman"/>
        </w:rPr>
        <w:t xml:space="preserve"> należy szczegółowo podać okres, którego dokumentacja dotyczy np. 01.01.2020r.</w:t>
      </w:r>
      <w:r w:rsidR="00E0273C" w:rsidRPr="00E54E3F">
        <w:rPr>
          <w:rFonts w:ascii="Times New Roman" w:hAnsi="Times New Roman" w:cs="Times New Roman"/>
        </w:rPr>
        <w:t xml:space="preserve"> </w:t>
      </w:r>
      <w:r w:rsidRPr="00E54E3F">
        <w:rPr>
          <w:rFonts w:ascii="Times New Roman" w:hAnsi="Times New Roman" w:cs="Times New Roman"/>
        </w:rPr>
        <w:t>-</w:t>
      </w:r>
      <w:r w:rsidR="00E0273C" w:rsidRPr="00E54E3F">
        <w:rPr>
          <w:rFonts w:ascii="Times New Roman" w:hAnsi="Times New Roman" w:cs="Times New Roman"/>
        </w:rPr>
        <w:t xml:space="preserve"> </w:t>
      </w:r>
      <w:r w:rsidRPr="00E54E3F">
        <w:rPr>
          <w:rFonts w:ascii="Times New Roman" w:hAnsi="Times New Roman" w:cs="Times New Roman"/>
        </w:rPr>
        <w:t>31.12.20</w:t>
      </w:r>
      <w:r w:rsidR="00FF3731" w:rsidRPr="00E54E3F">
        <w:rPr>
          <w:rFonts w:ascii="Times New Roman" w:hAnsi="Times New Roman" w:cs="Times New Roman"/>
        </w:rPr>
        <w:t>2</w:t>
      </w:r>
      <w:r w:rsidRPr="00E54E3F">
        <w:rPr>
          <w:rFonts w:ascii="Times New Roman" w:hAnsi="Times New Roman" w:cs="Times New Roman"/>
        </w:rPr>
        <w:t>5r.</w:t>
      </w:r>
    </w:p>
    <w:p w14:paraId="0806D438" w14:textId="2F9F912B" w:rsidR="00A5356E" w:rsidRPr="00E54E3F" w:rsidRDefault="00E0273C" w:rsidP="00133CB8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E54E3F">
        <w:rPr>
          <w:rFonts w:ascii="Times New Roman" w:hAnsi="Times New Roman" w:cs="Times New Roman"/>
        </w:rPr>
        <w:t>Liczebność grupy badanej</w:t>
      </w:r>
      <w:r w:rsidR="00FF3731" w:rsidRPr="00E54E3F">
        <w:rPr>
          <w:rFonts w:ascii="Times New Roman" w:hAnsi="Times New Roman" w:cs="Times New Roman"/>
        </w:rPr>
        <w:t>/ kontrolnej</w:t>
      </w:r>
      <w:r w:rsidRPr="00E54E3F">
        <w:rPr>
          <w:rFonts w:ascii="Times New Roman" w:hAnsi="Times New Roman" w:cs="Times New Roman"/>
        </w:rPr>
        <w:t xml:space="preserve"> należy ściśle określić</w:t>
      </w:r>
      <w:r w:rsidR="00FA4B6C" w:rsidRPr="00E54E3F">
        <w:rPr>
          <w:rFonts w:ascii="Times New Roman" w:hAnsi="Times New Roman" w:cs="Times New Roman"/>
        </w:rPr>
        <w:t>,</w:t>
      </w:r>
      <w:r w:rsidRPr="00E54E3F">
        <w:rPr>
          <w:rFonts w:ascii="Times New Roman" w:hAnsi="Times New Roman" w:cs="Times New Roman"/>
        </w:rPr>
        <w:t xml:space="preserve"> np. 200 badanych. Nie </w:t>
      </w:r>
      <w:r w:rsidR="00FA4B6C" w:rsidRPr="00E54E3F">
        <w:rPr>
          <w:rFonts w:ascii="Times New Roman" w:hAnsi="Times New Roman" w:cs="Times New Roman"/>
        </w:rPr>
        <w:t xml:space="preserve">należy </w:t>
      </w:r>
      <w:r w:rsidRPr="00E54E3F">
        <w:rPr>
          <w:rFonts w:ascii="Times New Roman" w:hAnsi="Times New Roman" w:cs="Times New Roman"/>
        </w:rPr>
        <w:t xml:space="preserve">używać sformułowań np. ok. 200, </w:t>
      </w:r>
      <w:r w:rsidR="001F6F15" w:rsidRPr="00E54E3F">
        <w:rPr>
          <w:rFonts w:ascii="Times New Roman" w:hAnsi="Times New Roman" w:cs="Times New Roman"/>
        </w:rPr>
        <w:t>minimum</w:t>
      </w:r>
      <w:r w:rsidRPr="00E54E3F">
        <w:rPr>
          <w:rFonts w:ascii="Times New Roman" w:hAnsi="Times New Roman" w:cs="Times New Roman"/>
        </w:rPr>
        <w:t xml:space="preserve"> 200, 150 – 200. Uchwała komisji dotyczy wskazanej we wniosku liczby badanych, której przekroczenie wymaga ponownej zgody komisji (aneks). </w:t>
      </w:r>
    </w:p>
    <w:p w14:paraId="2670C337" w14:textId="30463F3D" w:rsidR="00874218" w:rsidRPr="00E54E3F" w:rsidRDefault="00874218" w:rsidP="00133CB8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E54E3F">
        <w:rPr>
          <w:rFonts w:ascii="Times New Roman" w:hAnsi="Times New Roman" w:cs="Times New Roman"/>
        </w:rPr>
        <w:t xml:space="preserve">Komisja opiniuje wnioski o zmianę kierownika badania. Komisja nie opiniuje wniosków o zmianę promotora pracy dyplomowej. </w:t>
      </w:r>
    </w:p>
    <w:p w14:paraId="2803BABD" w14:textId="329C1C41" w:rsidR="009E501D" w:rsidRPr="00E54E3F" w:rsidRDefault="00A5356E" w:rsidP="009E501D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E54E3F">
        <w:rPr>
          <w:rFonts w:ascii="Times New Roman" w:eastAsia="Times New Roman" w:hAnsi="Times New Roman" w:cs="Times New Roman"/>
          <w:szCs w:val="19"/>
          <w:lang w:eastAsia="pl-PL"/>
        </w:rPr>
        <w:t xml:space="preserve">W przypadku badania ankietowego anonimowego, czyli takiego w którym ankiety są rozprowadzane i gromadzone z zachowaniem pełnej anonimowości (badacz nie wie kto pobrał ankietę i kto oddał ankietę) należy opisać szczegółowo metodykę rozprowadzania i zbierania ankiet. Przykładowo w sytuacji prowadzenia badania ankietowego pośród chorych </w:t>
      </w:r>
      <w:r w:rsidR="004F5CA9" w:rsidRPr="00E54E3F">
        <w:rPr>
          <w:rFonts w:ascii="Times New Roman" w:eastAsia="Times New Roman" w:hAnsi="Times New Roman" w:cs="Times New Roman"/>
          <w:szCs w:val="19"/>
          <w:lang w:eastAsia="pl-PL"/>
        </w:rPr>
        <w:t>hospitalizowanych</w:t>
      </w:r>
      <w:r w:rsidRPr="00E54E3F">
        <w:rPr>
          <w:rFonts w:ascii="Times New Roman" w:eastAsia="Times New Roman" w:hAnsi="Times New Roman" w:cs="Times New Roman"/>
          <w:szCs w:val="19"/>
          <w:lang w:eastAsia="pl-PL"/>
        </w:rPr>
        <w:t>: pacjenci będą informowani … (podczas obchodów, przez pielęgniarki przy czynnościach pielęgnacyjnych, przez badacza itp.) o możliwości wypełniania ankiet. Ankiety będą wyłożone w ogólnodostępnym miejscu w oddziale (np. przy dyżurce pielęgniarskiej itp.), skąd zainteresowani pacjenci będą mogli je pobrać. Po wypełnieniu ankiety będą gromadzone w przygotowanej urnie, znajdującej się w dostępnym miejscu</w:t>
      </w:r>
      <w:r w:rsidR="009E501D" w:rsidRPr="00E54E3F">
        <w:rPr>
          <w:rFonts w:ascii="Times New Roman" w:eastAsia="Times New Roman" w:hAnsi="Times New Roman" w:cs="Times New Roman"/>
          <w:szCs w:val="19"/>
          <w:lang w:eastAsia="pl-PL"/>
        </w:rPr>
        <w:t>.</w:t>
      </w:r>
    </w:p>
    <w:p w14:paraId="38D7B11C" w14:textId="13AB26FF" w:rsidR="00A5356E" w:rsidRPr="00E54E3F" w:rsidRDefault="009E501D" w:rsidP="009E501D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E54E3F">
        <w:rPr>
          <w:rFonts w:ascii="Times New Roman" w:eastAsia="Times New Roman" w:hAnsi="Times New Roman" w:cs="Times New Roman"/>
          <w:szCs w:val="19"/>
          <w:lang w:eastAsia="pl-PL"/>
        </w:rPr>
        <w:t>Jeż</w:t>
      </w:r>
      <w:r w:rsidR="00A5356E" w:rsidRPr="00E54E3F">
        <w:rPr>
          <w:rFonts w:ascii="Times New Roman" w:eastAsia="Times New Roman" w:hAnsi="Times New Roman" w:cs="Times New Roman"/>
          <w:szCs w:val="19"/>
          <w:lang w:eastAsia="pl-PL"/>
        </w:rPr>
        <w:t>eli w jakimkolwiek dokumencie dostępnym badaczowi znajdują się dane personalne osób badanych bądź dane umożliwiające identyfikację badanego np. nr historii choroby, adres itp. badanie nie może być traktowane jako anonimowe. </w:t>
      </w:r>
    </w:p>
    <w:p w14:paraId="0D9DE136" w14:textId="77777777" w:rsidR="00F2649C" w:rsidRPr="00E54E3F" w:rsidRDefault="00F2649C" w:rsidP="00F2649C">
      <w:pPr>
        <w:pStyle w:val="Akapitzlist"/>
        <w:rPr>
          <w:rFonts w:ascii="Times New Roman" w:hAnsi="Times New Roman" w:cs="Times New Roman"/>
        </w:rPr>
      </w:pPr>
    </w:p>
    <w:sectPr w:rsidR="00F2649C" w:rsidRPr="00E54E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5460C0"/>
    <w:multiLevelType w:val="hybridMultilevel"/>
    <w:tmpl w:val="260E29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D91699"/>
    <w:multiLevelType w:val="multilevel"/>
    <w:tmpl w:val="25C0A8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C3C3DFD"/>
    <w:multiLevelType w:val="hybridMultilevel"/>
    <w:tmpl w:val="19A2DE70"/>
    <w:lvl w:ilvl="0" w:tplc="0415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6B8A49C3"/>
    <w:multiLevelType w:val="hybridMultilevel"/>
    <w:tmpl w:val="6664A26E"/>
    <w:lvl w:ilvl="0" w:tplc="EDF2FE1E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3386024">
    <w:abstractNumId w:val="2"/>
  </w:num>
  <w:num w:numId="2" w16cid:durableId="836188373">
    <w:abstractNumId w:val="3"/>
  </w:num>
  <w:num w:numId="3" w16cid:durableId="1945070185">
    <w:abstractNumId w:val="0"/>
  </w:num>
  <w:num w:numId="4" w16cid:durableId="18446651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61FB"/>
    <w:rsid w:val="00020F5D"/>
    <w:rsid w:val="000B6BF4"/>
    <w:rsid w:val="00133CB8"/>
    <w:rsid w:val="001C2FD1"/>
    <w:rsid w:val="001F6F15"/>
    <w:rsid w:val="002B0DE1"/>
    <w:rsid w:val="00347D89"/>
    <w:rsid w:val="004F5CA9"/>
    <w:rsid w:val="00565D29"/>
    <w:rsid w:val="005661FB"/>
    <w:rsid w:val="0069515D"/>
    <w:rsid w:val="00751642"/>
    <w:rsid w:val="00874218"/>
    <w:rsid w:val="008C5A6B"/>
    <w:rsid w:val="009E501D"/>
    <w:rsid w:val="00A5356E"/>
    <w:rsid w:val="00A90E23"/>
    <w:rsid w:val="00B0543A"/>
    <w:rsid w:val="00C30F9D"/>
    <w:rsid w:val="00C539FB"/>
    <w:rsid w:val="00CE136C"/>
    <w:rsid w:val="00CF53DC"/>
    <w:rsid w:val="00DB41C4"/>
    <w:rsid w:val="00E0273C"/>
    <w:rsid w:val="00E54E3F"/>
    <w:rsid w:val="00E75C3B"/>
    <w:rsid w:val="00EA0844"/>
    <w:rsid w:val="00F17352"/>
    <w:rsid w:val="00F2649C"/>
    <w:rsid w:val="00F61069"/>
    <w:rsid w:val="00FA4B6C"/>
    <w:rsid w:val="00FC2E28"/>
    <w:rsid w:val="00FF3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4C4F74"/>
  <w15:chartTrackingRefBased/>
  <w15:docId w15:val="{49D3AB7D-EAF7-48D4-B5B4-605FC04293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5661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661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661F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661F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661F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661F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661F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661F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661F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661F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661F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661F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661FB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661FB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661F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661F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661F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661F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661F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661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661F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661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661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661F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661F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661FB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661F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661FB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661F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312</Words>
  <Characters>1872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Milena Wojciechowska</dc:creator>
  <cp:keywords/>
  <dc:description/>
  <cp:lastModifiedBy>Milena Wojciechowska</cp:lastModifiedBy>
  <cp:revision>34</cp:revision>
  <dcterms:created xsi:type="dcterms:W3CDTF">2025-11-17T16:32:00Z</dcterms:created>
  <dcterms:modified xsi:type="dcterms:W3CDTF">2026-01-11T14:13:00Z</dcterms:modified>
</cp:coreProperties>
</file>