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02" w:rsidRDefault="00A50F02" w:rsidP="00303B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303B78"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480916" cy="2027032"/>
            <wp:effectExtent l="0" t="0" r="0" b="0"/>
            <wp:docPr id="1" name="Obraz 1" descr="Wydział Nauk o Zdro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Wydział Nauk o Zdrowi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39" cy="203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DZIENNIK EFEKTÓW KSZTAŁCENIA ZAWODOWEGO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STUDENTA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70ABF" w:rsidRDefault="00570A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Kierunek kształcenia:</w:t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POŁOŻNICTWO</w:t>
      </w:r>
    </w:p>
    <w:p w:rsidR="00A50F02" w:rsidRDefault="001D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studia drugiego</w:t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t xml:space="preserve"> stopnia stacjonarne</w:t>
      </w:r>
      <w:r w:rsidR="000D2781">
        <w:rPr>
          <w:rFonts w:ascii="Arial" w:eastAsia="Arial" w:hAnsi="Arial" w:cs="Arial"/>
          <w:b/>
          <w:color w:val="000000"/>
          <w:sz w:val="28"/>
          <w:szCs w:val="28"/>
        </w:rPr>
        <w:t xml:space="preserve"> i niestacjonarne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303B78" w:rsidRDefault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0"/>
        <w:gridCol w:w="4211"/>
      </w:tblGrid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Imię i nazwisko studenta 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Nr albumu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03B78" w:rsidTr="00303B78">
        <w:tc>
          <w:tcPr>
            <w:tcW w:w="4530" w:type="dxa"/>
          </w:tcPr>
          <w:p w:rsidR="00303B78" w:rsidRDefault="00303B78" w:rsidP="0030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Rok rozpoczęcia studiów</w:t>
            </w:r>
          </w:p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0" w:type="dxa"/>
          </w:tcPr>
          <w:p w:rsidR="00303B78" w:rsidRDefault="00303B7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303B78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0ABF" w:rsidRDefault="00570ABF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0ABF" w:rsidRDefault="00570ABF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03B78" w:rsidRDefault="0098371A" w:rsidP="00303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Bydgoszcz 2022</w:t>
      </w:r>
    </w:p>
    <w:p w:rsidR="00A50F02" w:rsidRPr="00303B78" w:rsidRDefault="00303B78" w:rsidP="00570ABF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SPIS TREŚCI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917"/>
        <w:gridCol w:w="613"/>
      </w:tblGrid>
      <w:tr w:rsidR="00A50F02" w:rsidTr="00D10F2D">
        <w:tc>
          <w:tcPr>
            <w:tcW w:w="562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A50F02" w:rsidRDefault="00D10F2D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Wstęp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7" w:type="dxa"/>
          </w:tcPr>
          <w:p w:rsidR="00A50F02" w:rsidRDefault="001D30FF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Sylwetka absolwenta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Cele i metody kształcenia praktycznego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Organizacja i przebieg praktyk zawodowych – zakres czynności mentora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Regulami</w:t>
            </w:r>
            <w:r w:rsidR="00FE125E">
              <w:rPr>
                <w:rFonts w:ascii="Arial" w:eastAsia="Arial" w:hAnsi="Arial" w:cs="Arial"/>
                <w:color w:val="000000"/>
                <w:sz w:val="24"/>
                <w:szCs w:val="24"/>
              </w:rPr>
              <w:t>n odbywania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praktyk zawodowych – prawa i obowiązki studenta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Warunki zaliczenia zajęć praktycznych i praktyki zawodowej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Kryteria oceny umiejętności praktycznych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Europejski system oceniania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Kształcenie</w:t>
            </w:r>
            <w:r w:rsidR="00D10F2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praktyczne na kierunku POŁOŻNICTWO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6917" w:type="dxa"/>
          </w:tcPr>
          <w:p w:rsidR="00A50F02" w:rsidRDefault="00BE5168" w:rsidP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570ABF" w:rsidRPr="00570ABF">
              <w:rPr>
                <w:rFonts w:ascii="Arial" w:eastAsia="Arial" w:hAnsi="Arial" w:cs="Arial"/>
                <w:sz w:val="24"/>
                <w:szCs w:val="24"/>
              </w:rPr>
              <w:t xml:space="preserve">Wykaz przedmiotów </w:t>
            </w:r>
            <w:r w:rsidR="00570ABF">
              <w:rPr>
                <w:rFonts w:ascii="Arial" w:eastAsia="Arial" w:hAnsi="Arial" w:cs="Arial"/>
                <w:sz w:val="24"/>
                <w:szCs w:val="24"/>
              </w:rPr>
              <w:t xml:space="preserve">realizowanych </w:t>
            </w:r>
            <w:r w:rsidRPr="00570ABF">
              <w:rPr>
                <w:rFonts w:ascii="Arial" w:eastAsia="Arial" w:hAnsi="Arial" w:cs="Arial"/>
                <w:sz w:val="24"/>
                <w:szCs w:val="24"/>
              </w:rPr>
              <w:t>w Centrum Symulacji Medycznej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"/>
                <w:tab w:val="left" w:pos="885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Kryteria wyboru i oceny placówki dla potrzeb kszta</w:t>
            </w:r>
            <w:r w:rsidR="0000752A">
              <w:rPr>
                <w:rFonts w:ascii="Arial" w:eastAsia="Arial" w:hAnsi="Arial" w:cs="Arial"/>
                <w:color w:val="000000"/>
                <w:sz w:val="24"/>
                <w:szCs w:val="24"/>
              </w:rPr>
              <w:t>łcenia praktycznego studentów WN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oZ </w:t>
            </w:r>
            <w:r w:rsidR="00570ABF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A50F02" w:rsidTr="00D10F2D">
        <w:trPr>
          <w:trHeight w:val="44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Kryteria doboru mentora praktyk zawodo</w:t>
            </w:r>
            <w:r w:rsidR="00AD1492">
              <w:rPr>
                <w:rFonts w:ascii="Arial" w:eastAsia="Arial" w:hAnsi="Arial" w:cs="Arial"/>
                <w:color w:val="000000"/>
                <w:sz w:val="24"/>
                <w:szCs w:val="24"/>
              </w:rPr>
              <w:t>wych dla kierunku Położnictwo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34867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50F02" w:rsidTr="00D10F2D">
        <w:trPr>
          <w:trHeight w:val="46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17" w:type="dxa"/>
          </w:tcPr>
          <w:p w:rsidR="00A50F02" w:rsidRPr="00D10F2D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Arkusz ewaluacyjny przebiegu praktyki zawodowej </w:t>
            </w:r>
            <w:r w:rsidR="00D10F2D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WZÓR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A50F02" w:rsidTr="00D10F2D">
        <w:trPr>
          <w:trHeight w:val="460"/>
        </w:trPr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Realizacja efektów kształcenia zawodowego i zaliczenie zajęć praktycznych i praktyk zawodowych z poszczególnych przedmiotów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917" w:type="dxa"/>
          </w:tcPr>
          <w:p w:rsidR="00A50F02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Praktyki zawodowe realizowane za granicą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>Wykaz szczególnych osiągnięć studenta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A50F02" w:rsidTr="00D10F2D">
        <w:tc>
          <w:tcPr>
            <w:tcW w:w="562" w:type="dxa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>Potwierdzenie odbycia praktyk zawodowych za poszczególne lata studiów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A50F02" w:rsidTr="00D10F2D">
        <w:tc>
          <w:tcPr>
            <w:tcW w:w="562" w:type="dxa"/>
          </w:tcPr>
          <w:p w:rsidR="00A50F0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  <w:r w:rsidR="00BE516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A50F02" w:rsidRPr="00570ABF" w:rsidRDefault="00BE5168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70ABF">
              <w:rPr>
                <w:rFonts w:ascii="Arial" w:eastAsia="Arial" w:hAnsi="Arial" w:cs="Arial"/>
                <w:sz w:val="24"/>
                <w:szCs w:val="24"/>
              </w:rPr>
              <w:t xml:space="preserve">Zespół redakcyjny </w:t>
            </w:r>
          </w:p>
        </w:tc>
        <w:tc>
          <w:tcPr>
            <w:tcW w:w="613" w:type="dxa"/>
          </w:tcPr>
          <w:p w:rsidR="00A50F02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303B78" w:rsidP="00570ABF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WSTĘP</w:t>
      </w:r>
    </w:p>
    <w:p w:rsidR="00570ABF" w:rsidRPr="00570ABF" w:rsidRDefault="00570ABF" w:rsidP="00570ABF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3153AB" w:rsidRPr="003153AB" w:rsidRDefault="00BE5168" w:rsidP="003153A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="003153AB" w:rsidRPr="003153AB">
        <w:rPr>
          <w:rFonts w:ascii="Arial" w:hAnsi="Arial" w:cs="Arial"/>
        </w:rPr>
        <w:t>Celem wprowadzenia wykazu praktycznych umiejętności zawodowych jest udokumentowanie zdobywania kompetencji zawodowych magistra położnictwa w toku kształcenia praktycznego, zgodnie z sylwetką absolwenta studiów zawodowych na kierunku położnictwo oraz standardami nauczania.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Rejestr umiejętności praktycznych pozwala na ocenę stopnia wdrożenia do praktyki wiedzy i umiejętności, które student zdobywa w przebiegu kształcenia.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Praktyka zawodowa odbywa się pod nadzorem wykwalifikowanych pielęgniarek i położnych w zakładach opieki zdrowotnej, szpitalach, klinikach, poradniach oraz szkołach.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Wpisu oraz potwierdzenia zaliczenia końcowego praktyk zawodowych dokonują opiekunowie praktyk zawodowych prowadzący zajęcia. Wpisy powinny być dokonywane w sposób czytelny.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Warunkiem zaliczenia umiejętności praktycznej przez studenta jest opanowanie umiejętności w stopniu wyznaczonym przez Kryteria zaliczenia umiejętności zawodowych.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 xml:space="preserve">Nieodłącznym elementem kształcenia są praktyki. Miejscem odbywania praktyk powinny być specjalistyczne zakłady opieki zdrowotnej. </w:t>
      </w:r>
    </w:p>
    <w:p w:rsidR="003153AB" w:rsidRPr="003153AB" w:rsidRDefault="003153AB" w:rsidP="003153A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53AB" w:rsidRPr="003153AB" w:rsidRDefault="003153AB" w:rsidP="003153AB">
      <w:pPr>
        <w:spacing w:line="360" w:lineRule="auto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 xml:space="preserve">Obowiązkiem studenta jest bieżące zaliczanie umiejętności praktycznych, składanie Wykazu w Dziekanacie Nauk o Zdrowiu po zaliczeniu praktyk zawodowych objętych planem nauczania w danym roku. </w:t>
      </w:r>
    </w:p>
    <w:p w:rsidR="003153AB" w:rsidRPr="003153AB" w:rsidRDefault="003153AB" w:rsidP="003153AB">
      <w:pPr>
        <w:spacing w:line="360" w:lineRule="auto"/>
        <w:ind w:firstLine="720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Kształcenie na drugim stopniu mogą podjąć osoby, które ukończyły studia pierwszego stopnia na kierunku położnictwo.</w:t>
      </w:r>
    </w:p>
    <w:p w:rsidR="003153AB" w:rsidRPr="003153AB" w:rsidRDefault="003153AB" w:rsidP="003153AB">
      <w:pPr>
        <w:spacing w:line="360" w:lineRule="auto"/>
        <w:ind w:firstLine="720"/>
        <w:jc w:val="both"/>
        <w:rPr>
          <w:rFonts w:ascii="Arial" w:hAnsi="Arial" w:cs="Arial"/>
        </w:rPr>
      </w:pPr>
      <w:r w:rsidRPr="003153AB">
        <w:rPr>
          <w:rFonts w:ascii="Arial" w:hAnsi="Arial" w:cs="Arial"/>
        </w:rPr>
        <w:t>Za przygotowanie pracy magisterskiej i przygotowanie do egzaminu dyplomowego student otrzymuje 20 punktów ECTS.</w:t>
      </w:r>
    </w:p>
    <w:p w:rsidR="00A50F02" w:rsidRDefault="00A50F02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SYLWETKA ABSOLWENTA 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wiedzy absolwent zna i rozumie:</w:t>
      </w:r>
    </w:p>
    <w:p w:rsidR="003153AB" w:rsidRDefault="003153AB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specjalistyczną problematykę z zakresu położnictwa, neonatologii, ginekologii, onkologii ginekologicznej, diagnostyki ultrasonograficznej w położnictwie i ginekologii oraz metodologię badań naukowych</w:t>
      </w:r>
      <w:r>
        <w:rPr>
          <w:rFonts w:ascii="Arial" w:eastAsia="Arial" w:hAnsi="Arial" w:cs="Arial"/>
          <w:bCs/>
          <w:color w:val="000000"/>
        </w:rPr>
        <w:t>.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umiejętności absolwent potrafi: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1) rozwiązywać problemy zawodowe, szczególnie związane z podejmowaniem decyzji w sytuacjach trudnych wynikających ze specyfiki pod</w:t>
      </w:r>
      <w:r w:rsidR="00FE125E">
        <w:rPr>
          <w:rFonts w:ascii="Arial" w:eastAsia="Arial" w:hAnsi="Arial" w:cs="Arial"/>
          <w:bCs/>
          <w:color w:val="000000"/>
        </w:rPr>
        <w:t>ejmowanych czynności zawodowych</w:t>
      </w:r>
      <w:r w:rsidR="00FE125E">
        <w:rPr>
          <w:rFonts w:ascii="Arial" w:eastAsia="Arial" w:hAnsi="Arial" w:cs="Arial"/>
          <w:bCs/>
          <w:color w:val="000000"/>
        </w:rPr>
        <w:br/>
      </w:r>
      <w:r w:rsidRPr="003153AB">
        <w:rPr>
          <w:rFonts w:ascii="Arial" w:eastAsia="Arial" w:hAnsi="Arial" w:cs="Arial"/>
          <w:bCs/>
          <w:color w:val="000000"/>
        </w:rPr>
        <w:t xml:space="preserve">i warunków ich realizacji;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2) prowadzić badania naukowe i upowszechniać ich wyniki;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3) stosować odpowiednie przepisy prawa w działalności zawodowej;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4) opracowywać założenia polityki kadrowej odpowiednie do zapotrzebowania pacjentów na opiekę położniczą, położniczo-neonatologiczną i ginekologiczną;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5) stosować metody i techniki organizacji i zarządzania w badaniu i rozwiązywaniu problemów organizacyjnych oraz usprawnianiu praktyki zawodowej położnej;</w:t>
      </w:r>
    </w:p>
    <w:p w:rsidR="00A431E3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6) planować własną aktywność edukacyjną i stale dokształcać się w celu aktualizacji wiedzy;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7) określać standardy profesjonalnej opieki położniczej</w:t>
      </w:r>
      <w:r w:rsidR="00FE125E">
        <w:rPr>
          <w:rFonts w:ascii="Arial" w:eastAsia="Arial" w:hAnsi="Arial" w:cs="Arial"/>
          <w:bCs/>
          <w:color w:val="000000"/>
        </w:rPr>
        <w:t xml:space="preserve"> w okresie prekoncepcyjnym</w:t>
      </w:r>
      <w:r w:rsidR="00FE125E">
        <w:rPr>
          <w:rFonts w:ascii="Arial" w:eastAsia="Arial" w:hAnsi="Arial" w:cs="Arial"/>
          <w:bCs/>
          <w:color w:val="000000"/>
        </w:rPr>
        <w:br/>
      </w:r>
      <w:r w:rsidRPr="003153AB">
        <w:rPr>
          <w:rFonts w:ascii="Arial" w:eastAsia="Arial" w:hAnsi="Arial" w:cs="Arial"/>
          <w:bCs/>
          <w:color w:val="000000"/>
        </w:rPr>
        <w:t xml:space="preserve">i okołoporodowym, opieki położniczej nad kobietą zagrożoną chorobą i chorą ginekologicznie oraz kobietą w różnych okresach jej życia i różnym stanie zdrowia, a także wdrażać je do praktyki zawodowej położnej;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8) wykonywać podstawowe badanie ultrasonograficzne narządów jamy brzusznej i miednicy mniejszej oraz ciąży niskiego ryzyka, a także wstępnie oceniać i opisywać wynik tego badania;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9) opracowywać i wdrażać programy edukacji zdrowotnej, w tym prowadzić poradnictwo laktacyjne;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10) prowadzić edukację terapeutyczną kobiety w różnych okresach jej życia i różnym stanie zdrowia;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 xml:space="preserve">11) 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 przewlekłego; </w:t>
      </w:r>
    </w:p>
    <w:p w:rsidR="003153AB" w:rsidRDefault="003153AB" w:rsidP="00315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00000"/>
        </w:rPr>
      </w:pPr>
      <w:r w:rsidRPr="003153AB">
        <w:rPr>
          <w:rFonts w:ascii="Arial" w:eastAsia="Arial" w:hAnsi="Arial" w:cs="Arial"/>
          <w:bCs/>
          <w:color w:val="000000"/>
        </w:rPr>
        <w:t>12) samodzielnie ordynować wybrane produkty lecznicze, środki spożywcze specjalnego przeznaczenia żywieniowego i wyroby medyczne, w tym wystawiać na nie recepty albo zlecenia.</w:t>
      </w:r>
    </w:p>
    <w:p w:rsidR="00A431E3" w:rsidRPr="00A431E3" w:rsidRDefault="00A431E3" w:rsidP="00AF0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</w:p>
    <w:p w:rsidR="00A431E3" w:rsidRPr="00A431E3" w:rsidRDefault="00A431E3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A431E3">
        <w:rPr>
          <w:rFonts w:ascii="Arial" w:eastAsia="Arial" w:hAnsi="Arial" w:cs="Arial"/>
          <w:b/>
          <w:bCs/>
          <w:color w:val="000000"/>
        </w:rPr>
        <w:t>W zakresie kompetencji społecznych absolwent jest gotów do: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 xml:space="preserve">1)   krytycznej oceny działań własnych i współpracowników przy zachowaniu szacunku dla różnic światopoglądowych i kulturowych;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 xml:space="preserve">2)   formułowania  opinii  dotyczących  różnych  aspektów  działalności  zawodowej  i zasięgania  porad  ekspertów  w  przypadku  trudności  z samodzielnym  rozwiązaniem problemów;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 xml:space="preserve">3)   okazywania  dbałości  o  prestiż  związany  z  wykonywaniem  zawodu  położnej  i solidarność zawodową;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lastRenderedPageBreak/>
        <w:t xml:space="preserve">4)   okazywania troski o bezpieczeństwo własne, otoczenia i współpracowników;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 xml:space="preserve">5)   rozwiązywania złożonych problemów etycznych związanych z wykonywaniem zawodu położnej i wskazywania priorytetów w realizacji czynności zawodowych; </w:t>
      </w:r>
    </w:p>
    <w:p w:rsid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 xml:space="preserve">6)   ponoszenia odpowiedzialności za realizowanie świadczeń zdrowotnych; </w:t>
      </w:r>
    </w:p>
    <w:p w:rsidR="00A50F02" w:rsidRPr="00811EB5" w:rsidRDefault="003153AB" w:rsidP="00811E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811EB5">
        <w:rPr>
          <w:rFonts w:ascii="Arial" w:hAnsi="Arial" w:cs="Arial"/>
          <w:color w:val="000000"/>
        </w:rPr>
        <w:t>7)   wykazywania  profesjonalnego  podejścia  do  strategii  marketingowych  przemysłu farmaceutycznego i reklamy jego produktów.</w:t>
      </w:r>
    </w:p>
    <w:p w:rsidR="00A50F02" w:rsidRPr="00811EB5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80EEE" w:rsidRDefault="00E80EE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CELE I METODY KSZTAŁCENIA PRAKTYCZNEGO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Formy kształcenia praktycznego (zajęcia praktyczne i praktyki zawodowe) zmierzają </w:t>
      </w:r>
      <w:r w:rsidR="00BA4CA0">
        <w:rPr>
          <w:rFonts w:ascii="Arial" w:eastAsia="Arial" w:hAnsi="Arial" w:cs="Arial"/>
          <w:color w:val="000000"/>
        </w:rPr>
        <w:t xml:space="preserve">                                 </w:t>
      </w:r>
      <w:r>
        <w:rPr>
          <w:rFonts w:ascii="Arial" w:eastAsia="Arial" w:hAnsi="Arial" w:cs="Arial"/>
          <w:color w:val="000000"/>
        </w:rPr>
        <w:t xml:space="preserve">do zastosowania w warunkach rzeczywistych nabytych </w:t>
      </w:r>
      <w:r w:rsidR="00AF0DE2">
        <w:rPr>
          <w:rFonts w:ascii="Arial" w:eastAsia="Arial" w:hAnsi="Arial" w:cs="Arial"/>
          <w:color w:val="000000"/>
        </w:rPr>
        <w:t>przez studenta uprzednio wiedzy</w:t>
      </w:r>
      <w:r w:rsidR="00AF0DE2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umiejętności oraz rozwiązywania problemów, w typowych miejs</w:t>
      </w:r>
      <w:r w:rsidR="00AD1492">
        <w:rPr>
          <w:rFonts w:ascii="Arial" w:eastAsia="Arial" w:hAnsi="Arial" w:cs="Arial"/>
          <w:color w:val="000000"/>
        </w:rPr>
        <w:t>cach pracy położnych</w:t>
      </w:r>
      <w:r w:rsidR="00AF0DE2">
        <w:rPr>
          <w:rFonts w:ascii="Arial" w:eastAsia="Arial" w:hAnsi="Arial" w:cs="Arial"/>
          <w:color w:val="000000"/>
        </w:rPr>
        <w:t>,</w:t>
      </w:r>
      <w:r w:rsidR="00AF0DE2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instytucjach ochrony zdrowia i opieki społecznej. Ponadto studenci mogą pogłębiać wiedzę </w:t>
      </w:r>
      <w:r w:rsidR="00107356">
        <w:rPr>
          <w:rFonts w:ascii="Arial" w:eastAsia="Arial" w:hAnsi="Arial" w:cs="Arial"/>
          <w:color w:val="000000"/>
        </w:rPr>
        <w:t xml:space="preserve">             </w:t>
      </w:r>
      <w:r>
        <w:rPr>
          <w:rFonts w:ascii="Arial" w:eastAsia="Arial" w:hAnsi="Arial" w:cs="Arial"/>
          <w:color w:val="000000"/>
        </w:rPr>
        <w:t xml:space="preserve">oraz umiejętności praktyczne z zakresu przedmiotów klinicznych poprzez uczestnictwo </w:t>
      </w:r>
      <w:r w:rsidR="00107356"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color w:val="000000"/>
        </w:rPr>
        <w:t xml:space="preserve">w zajęciach prowadzonych metodą symulacji medycznej wysokiej wierności. </w:t>
      </w:r>
      <w:r>
        <w:rPr>
          <w:rFonts w:ascii="Arial" w:eastAsia="Arial" w:hAnsi="Arial" w:cs="Arial"/>
          <w:color w:val="000000"/>
          <w:highlight w:val="white"/>
        </w:rPr>
        <w:t>Nauczanie na bazie realistycznych scenariuszy, w odpowiednio wyposażonych w trenażery i symulatory wysokiej wierności centrach edukacyjnych, pozwoli na przekazywanie wiedzy i zdobywanie przez studentów umiejętności opartych o najnowsze osiągnięcia medyczne, nauczy, rozwinie</w:t>
      </w:r>
      <w:r w:rsidR="00BA4CA0">
        <w:rPr>
          <w:rFonts w:ascii="Arial" w:eastAsia="Arial" w:hAnsi="Arial" w:cs="Arial"/>
          <w:color w:val="000000"/>
          <w:highlight w:val="white"/>
        </w:rPr>
        <w:t xml:space="preserve">                                    </w:t>
      </w:r>
      <w:r>
        <w:rPr>
          <w:rFonts w:ascii="Arial" w:eastAsia="Arial" w:hAnsi="Arial" w:cs="Arial"/>
          <w:color w:val="000000"/>
          <w:highlight w:val="white"/>
        </w:rPr>
        <w:t xml:space="preserve"> i udoskonali umiejętności komunikacyjne, pracy w zespołach interdyscyplinarnych, u</w:t>
      </w:r>
      <w:r w:rsidR="00AF0DE2">
        <w:rPr>
          <w:rFonts w:ascii="Arial" w:eastAsia="Arial" w:hAnsi="Arial" w:cs="Arial"/>
          <w:color w:val="000000"/>
          <w:highlight w:val="white"/>
        </w:rPr>
        <w:t>kształtuje postawy pracowników,</w:t>
      </w:r>
      <w:r w:rsidR="00C34867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a jednocześnie ochroni pacjentów przed niepotrzebnym ryzykiem.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Celem praktyki zawodowej jest: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trening umiejętności w zakresie obserwacji i gromadzenia informacji o pacjencie, czynności higieniczno-pielęgnacyjnych, pielęgnacyjn</w:t>
      </w:r>
      <w:r w:rsidR="00C34867">
        <w:rPr>
          <w:rFonts w:ascii="Arial" w:eastAsia="Arial" w:hAnsi="Arial" w:cs="Arial"/>
          <w:color w:val="000000"/>
        </w:rPr>
        <w:t xml:space="preserve">o-leczniczych, diagnostycznych, </w:t>
      </w:r>
      <w:r>
        <w:rPr>
          <w:rFonts w:ascii="Arial" w:eastAsia="Arial" w:hAnsi="Arial" w:cs="Arial"/>
          <w:color w:val="000000"/>
        </w:rPr>
        <w:t>rehabilitacyjnych, komunikowania się oraz prowadzenia dokumentacji,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doboru metod i sposobów pielęgnowan</w:t>
      </w:r>
      <w:r w:rsidR="00E80EEE">
        <w:rPr>
          <w:rFonts w:ascii="Arial" w:eastAsia="Arial" w:hAnsi="Arial" w:cs="Arial"/>
          <w:color w:val="000000"/>
        </w:rPr>
        <w:t>ia w zależności od sytuacji, któ</w:t>
      </w:r>
      <w:r>
        <w:rPr>
          <w:rFonts w:ascii="Arial" w:eastAsia="Arial" w:hAnsi="Arial" w:cs="Arial"/>
          <w:color w:val="000000"/>
        </w:rPr>
        <w:t>rą jest stan zdrowia pacjenta i warunki pracy,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organizowania pracy własnej, współpracy, współdziałania w zespole, oraz samodzielnego podejmowania decyzji,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właściwej dla zawodu postawy,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ocena przygotowania </w:t>
      </w:r>
      <w:r w:rsidR="0031568A">
        <w:rPr>
          <w:rFonts w:ascii="Arial" w:eastAsia="Arial" w:hAnsi="Arial" w:cs="Arial"/>
          <w:color w:val="000000"/>
        </w:rPr>
        <w:t>do pracy w zawodzie położnej</w:t>
      </w:r>
      <w:r>
        <w:rPr>
          <w:rFonts w:ascii="Arial" w:eastAsia="Arial" w:hAnsi="Arial" w:cs="Arial"/>
          <w:color w:val="000000"/>
        </w:rPr>
        <w:t>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kszt</w:t>
      </w:r>
      <w:r w:rsidR="0031568A">
        <w:rPr>
          <w:rFonts w:ascii="Arial" w:eastAsia="Arial" w:hAnsi="Arial" w:cs="Arial"/>
          <w:color w:val="000000"/>
        </w:rPr>
        <w:t>ałceniu praktycznym położnych</w:t>
      </w:r>
      <w:r>
        <w:rPr>
          <w:rFonts w:ascii="Arial" w:eastAsia="Arial" w:hAnsi="Arial" w:cs="Arial"/>
          <w:color w:val="000000"/>
        </w:rPr>
        <w:t xml:space="preserve"> proponuje się stosowanie metod aktywizujących takich jak: uczestnictwo w pracy </w:t>
      </w:r>
      <w:r w:rsidR="0031568A">
        <w:rPr>
          <w:rFonts w:ascii="Arial" w:eastAsia="Arial" w:hAnsi="Arial" w:cs="Arial"/>
          <w:color w:val="000000"/>
        </w:rPr>
        <w:t>(praca w dwie położne</w:t>
      </w:r>
      <w:r>
        <w:rPr>
          <w:rFonts w:ascii="Arial" w:eastAsia="Arial" w:hAnsi="Arial" w:cs="Arial"/>
          <w:color w:val="000000"/>
        </w:rPr>
        <w:t xml:space="preserve">, metoda „mistrz-uczeń”) metoda przypadków, sytuacyjna, symulacyjna, dyskusja dydaktyczna, a także pokaz z objaśnieniem, pokaz </w:t>
      </w:r>
      <w:r w:rsidR="00BA4CA0"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color w:val="000000"/>
        </w:rPr>
        <w:t xml:space="preserve">z instruktażem, metoda projektów, realizowanie roli facilitatora, podkreślanie pozytywnych wyników pracy studentów.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ORGANIZACJA PRZEBIEGU PRAKTYK ZAWODOWYCH - ZAKRES CZYNNOŚCI MENTORA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obowiązek: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Zorganizowania przebiegu praktyki na placówce.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Sprawowania całościowego nadzoru nad przebiegiem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Realizowania zadań określonych programem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Prowadzenia zajęć instruktażowych i pokazów.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Sprawdzania wiedzy i umiejętności studentów.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Wypełniania dokumentacji praktyk zawodowych.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Opieki nad studentami i respektowania ich praw.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Stworzenia warunków do funkcjonowania prawidłowych relacji między personelem, studentami i samym mentorem.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 Ponoszenia odpowiedzialności za wykonywane przez studentów czynności i zabiegi.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prawo: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Wymagać od studentów przestrzegania regulaminu praktyk i egzekwować jego postanowienia.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Nie dopuścić do odbywania zajęć lub zakazać ich kontynuowania w sytuacji naruszenia regulaminu lub niedostosowania się do zasad pracy obowiązujących w klinice/oddziale.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Oceniać i opiniować pracę studentów.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Udzielać pouczeń, pochwał i nagan.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Wystąpić do władz uczelni o wyróżnienie studenta.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Dostosowywać lub zmieniać tematykę zajęć w zależności od sytuacji i warunków panujących w placówce, w której odbywa się praktyka.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Wymagać dodatkowej pracy pisemnej lub poszerzenia treści programowych, jeśli to uzna za konieczne do zaliczenia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Wyznaczyć tymczasowego zastępcę do opieki i nadzoru nad studentami, ale w porozumieniu z koordynatorem i kierownikiem praktyki.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nie może: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Oddelegować studentów do innej placówki.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Przesuwać studentów do innej pracy, w której nie będą mogli realizować programu praktyki lub pozbawieni będą opieki i nadzoru.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Obciążać studentów dodatkową pracą poza określony wymiar godzin i zakres praktyki.</w:t>
      </w: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REGULAMIN ODBYWANIA ZAJĘĆ PRAKTYCZNYCH I PRAKTYK ZAWODOWYCH – PRAWA I OBOWIĄZKI STUDENTA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Student ma prawo do: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Przejawiania własnej aktywności w zdobywaniu wiedzy i umiejętności.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Uzyskania wyjaśnień i odpowiedzi w przypadku wątpliwości dotyczących treści nauczania.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Efektywnego współdziałania w organizacji procesu kształcenia.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Jawnego wyrażania swoich opinii dotyczących problematyki zajęć; nie może to jednak uwłaczać niczyjej godności.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Uzyskania jawnej bieżącej i końcowej oceny swojej wiedzy i umiejętności przeprowadzanej przez nauczyciela akademickiego</w:t>
      </w:r>
      <w:r w:rsidR="0031568A">
        <w:rPr>
          <w:rFonts w:ascii="Arial" w:eastAsia="Arial" w:hAnsi="Arial" w:cs="Arial"/>
          <w:color w:val="000000"/>
          <w:sz w:val="18"/>
          <w:szCs w:val="18"/>
        </w:rPr>
        <w:t xml:space="preserve"> lub mentora.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 jednej 30-minutowej przerwy w trakcie zajęć na spożycie posiłku. </w:t>
      </w:r>
    </w:p>
    <w:p w:rsidR="00A50F02" w:rsidRDefault="00BE5168" w:rsidP="00107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Student zobowiązany jest do: 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Zainteresowania się całokształtem problematyki zawodowej.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Uczęszczania na zajęcia zgodnie z planem.</w:t>
      </w:r>
    </w:p>
    <w:p w:rsidR="00A50F02" w:rsidRDefault="00BE5168" w:rsidP="001073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Punktualności i unikania absencji.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Wyjaśnienia przyczyny nieobecności i odrobienia zajęć w terminie i formie określonej przez nauczyciela lub mentora.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Wykonania zadań określonych w programie oraz wyznaczonych przez nauczyciela lub mentora.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Wyko</w:t>
      </w:r>
      <w:r w:rsidR="0031568A">
        <w:rPr>
          <w:rFonts w:ascii="Arial" w:eastAsia="Arial" w:hAnsi="Arial" w:cs="Arial"/>
          <w:color w:val="000000"/>
          <w:sz w:val="18"/>
          <w:szCs w:val="18"/>
        </w:rPr>
        <w:t>nywania zabiegów pielęgnacyjnych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zgodnie z przyjętymi zasadami za zgodą i pod nadzorem nauczyciela prowadzącego zajęcia lub mentora.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zasad zapewniających pacjentowi bezpieczeństwo w warunkach szpitalnych</w:t>
      </w:r>
      <w:r w:rsidR="00107356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 ambulatoryjnych.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tajemnicy zawodowej i postępowania zgodnego z zasadami etyki zawodowej.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Poszanowania godności osobistej członków zespołu terapeutycznego.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Troski o dobrą atmosferę, życzliwości wobec koleżanek i personelu.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Prawidłowego umundurowania i estetycznego wyglądu. 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Posiadania aktualnej książeczki zdrowia.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Życzliwości, wyrozumiałości i cierpliwości w stosunku do pacjenta i jego rodziny.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Dbania o mienie szpitala oraz uczelni utrzymania porządku i czystości.</w:t>
      </w:r>
    </w:p>
    <w:p w:rsidR="00A50F02" w:rsidRDefault="00BE5168" w:rsidP="0010735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Przestrzegania zasad regulaminów wewnętrznych szpitala, oddziału, sal symulacji medycznych. </w:t>
      </w:r>
    </w:p>
    <w:p w:rsidR="00AF0DE2" w:rsidRDefault="00AF0DE2" w:rsidP="001073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Zapoznałem/zapoznałam się z Regulaminem       </w:t>
      </w: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Default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0DE2" w:rsidRPr="00AF0DE2" w:rsidRDefault="00BE5168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F0DE2">
        <w:rPr>
          <w:rFonts w:ascii="Arial" w:eastAsia="Arial" w:hAnsi="Arial" w:cs="Arial"/>
          <w:color w:val="000000"/>
          <w:sz w:val="24"/>
          <w:szCs w:val="24"/>
        </w:rPr>
        <w:t xml:space="preserve">                  </w:t>
      </w:r>
      <w:r w:rsidR="00AF0DE2" w:rsidRPr="00AF0DE2">
        <w:rPr>
          <w:rFonts w:ascii="Arial" w:eastAsia="Arial" w:hAnsi="Arial" w:cs="Arial"/>
          <w:color w:val="000000"/>
          <w:sz w:val="24"/>
          <w:szCs w:val="24"/>
        </w:rPr>
        <w:t>……………………</w:t>
      </w:r>
      <w:r w:rsidRPr="00AF0DE2"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  <w:r w:rsidR="00C34867"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</w:p>
    <w:p w:rsidR="00AF0DE2" w:rsidRPr="00AF0DE2" w:rsidRDefault="00AF0DE2" w:rsidP="00AF0D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(</w:t>
      </w:r>
      <w:r w:rsidRPr="00AF0DE2">
        <w:rPr>
          <w:rFonts w:ascii="Arial" w:eastAsia="Arial" w:hAnsi="Arial" w:cs="Arial"/>
          <w:color w:val="000000"/>
          <w:sz w:val="16"/>
          <w:szCs w:val="16"/>
        </w:rPr>
        <w:t>data i podpis studenta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:rsidR="00A50F02" w:rsidRPr="00AF0DE2" w:rsidRDefault="00AF0DE2" w:rsidP="00AF0DE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WARUNKI ZALICZENIA ZAJĘĆ PRAKTYCZNYCH I PRAKTYKI ZAWODOWEJ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Na ocenę końcową składa się ocena poziomu umiejętności intelektualnych i praktycznych, sprawności manualnej, a także ocena z postawy studenta.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Pełna frekwencja i aktywny udział w zajęciach.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Wypełnienie obowiązującej dokumentacji. Opracowanie pracy pisemne</w:t>
      </w:r>
      <w:r w:rsidR="0031568A">
        <w:rPr>
          <w:rFonts w:ascii="Arial" w:eastAsia="Arial" w:hAnsi="Arial" w:cs="Arial"/>
          <w:color w:val="000000"/>
          <w:sz w:val="18"/>
          <w:szCs w:val="18"/>
        </w:rPr>
        <w:t>j - planu opieki</w:t>
      </w:r>
      <w:r>
        <w:rPr>
          <w:rFonts w:ascii="Arial" w:eastAsia="Arial" w:hAnsi="Arial" w:cs="Arial"/>
          <w:color w:val="000000"/>
          <w:sz w:val="18"/>
          <w:szCs w:val="18"/>
        </w:rPr>
        <w:t>/pr</w:t>
      </w:r>
      <w:r w:rsidR="0031568A">
        <w:rPr>
          <w:rFonts w:ascii="Arial" w:eastAsia="Arial" w:hAnsi="Arial" w:cs="Arial"/>
          <w:color w:val="000000"/>
          <w:sz w:val="18"/>
          <w:szCs w:val="18"/>
        </w:rPr>
        <w:t>ocesu pielęgnowania dla pacjentki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50F02" w:rsidRDefault="00BE5168" w:rsidP="00AF0D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Poprawna postawa wobec pacjenta, zespołu terapeutycznego, zawodu i nauki.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 stosunku do pacjenta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takt, kultura, tolerancja wobec chorego jego rodziny, zrozumienie indywidualnych potrzeb chorego, rodziny,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podejmowanie działań wspierających chorego, uwrażliwienie na problemy chorego, jego rodziny – wyrozumiałość, cierpliwość,</w:t>
      </w:r>
    </w:p>
    <w:p w:rsidR="00A50F02" w:rsidRDefault="00BE5168" w:rsidP="00AF0D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szanowanie praw pacjenta.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zespołu terapeutycznego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kultura osobista studenta,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życzliwość wobec koleżanek, personelu,</w:t>
      </w:r>
    </w:p>
    <w:p w:rsidR="00A50F02" w:rsidRDefault="00BE5168" w:rsidP="00AF0D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umiejętność współpracy w zespole (komunikowanie się z ludźmi i słuchanie innych, podejmowanie prób rozwiązywania sytuacji trudnych).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zawodu i nauki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zaang</w:t>
      </w:r>
      <w:r w:rsidR="00F22EDD">
        <w:rPr>
          <w:rFonts w:ascii="Arial" w:eastAsia="Arial" w:hAnsi="Arial" w:cs="Arial"/>
          <w:color w:val="000000"/>
          <w:sz w:val="18"/>
          <w:szCs w:val="18"/>
        </w:rPr>
        <w:t>ażowanie w pracy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(motywacja do pracy, zainteresowanie, podnoszenie jakości świadczonych usług),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doskonalenie metod i organizacji pracy (dokładność, samodzielność podejmowanych decyzji, dostosowanie się do zmian zachodzących w otoczeniu),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poziom aspiracji zawodowych (wzbogacanie wiedzy medycznej, zainteresowanie kierunkam</w:t>
      </w:r>
      <w:r w:rsidR="00F22EDD">
        <w:rPr>
          <w:rFonts w:ascii="Arial" w:eastAsia="Arial" w:hAnsi="Arial" w:cs="Arial"/>
          <w:color w:val="000000"/>
          <w:sz w:val="18"/>
          <w:szCs w:val="18"/>
        </w:rPr>
        <w:t>i rozwoju opieki położniczej</w:t>
      </w:r>
      <w:r>
        <w:rPr>
          <w:rFonts w:ascii="Arial" w:eastAsia="Arial" w:hAnsi="Arial" w:cs="Arial"/>
          <w:color w:val="000000"/>
          <w:sz w:val="18"/>
          <w:szCs w:val="18"/>
        </w:rPr>
        <w:t>, motywacja do ustawicznego uczenia się),</w:t>
      </w:r>
    </w:p>
    <w:p w:rsidR="00A50F02" w:rsidRDefault="00BE5168" w:rsidP="00AF0D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samoocena własnych zachowań (stosunek do błędów, ponoszenie odpowiedzialności, samoocena poziomu wiadomości, umiejętności i możliwości).</w:t>
      </w: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studenta wobec regulaminu</w:t>
      </w:r>
    </w:p>
    <w:p w:rsidR="00A50F02" w:rsidRDefault="00BE5168" w:rsidP="00AF0DE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punktualność, unikanie absencji, przestrzeganie regulaminów,</w:t>
      </w:r>
    </w:p>
    <w:p w:rsidR="00A50F02" w:rsidRDefault="00BE5168" w:rsidP="00AF0DE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prawidłowe umundurowanie, estetyczny wygląd.</w:t>
      </w:r>
    </w:p>
    <w:p w:rsidR="00A50F02" w:rsidRDefault="00A50F02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F0DE2" w:rsidRDefault="00AF0DE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00752A" w:rsidRDefault="0000752A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  <w:sectPr w:rsidR="0000752A" w:rsidSect="00906000">
          <w:headerReference w:type="default" r:id="rId9"/>
          <w:footerReference w:type="default" r:id="rId10"/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A50F02" w:rsidRDefault="00BE5168" w:rsidP="00AF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OCENY UMIEJĘTNOŚCI PRAKTYCZNYCH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039"/>
        <w:gridCol w:w="1894"/>
        <w:gridCol w:w="1812"/>
        <w:gridCol w:w="2091"/>
        <w:gridCol w:w="1868"/>
        <w:gridCol w:w="1966"/>
        <w:gridCol w:w="2465"/>
      </w:tblGrid>
      <w:tr w:rsidR="00A50F02" w:rsidTr="0000752A">
        <w:tc>
          <w:tcPr>
            <w:tcW w:w="0" w:type="auto"/>
            <w:vMerge w:val="restart"/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KRYTERIA OGÓLNE</w:t>
            </w:r>
          </w:p>
        </w:tc>
        <w:tc>
          <w:tcPr>
            <w:tcW w:w="0" w:type="auto"/>
            <w:vMerge w:val="restart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 w:rsidP="00906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PUNKTY</w:t>
            </w:r>
          </w:p>
        </w:tc>
        <w:tc>
          <w:tcPr>
            <w:tcW w:w="0" w:type="auto"/>
            <w:gridSpan w:val="6"/>
            <w:tcBorders>
              <w:lef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ZAKRES OCENY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F0DE2" w:rsidTr="0000752A">
        <w:tc>
          <w:tcPr>
            <w:tcW w:w="0" w:type="auto"/>
            <w:vMerge/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Zasady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Sprawność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Skuteczność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Samodzielność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Komunikowanie się z pacjentem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Postawa</w:t>
            </w:r>
          </w:p>
        </w:tc>
      </w:tr>
      <w:tr w:rsidR="00AF0DE2" w:rsidTr="0000752A">
        <w:tc>
          <w:tcPr>
            <w:tcW w:w="0" w:type="auto"/>
            <w:vMerge w:val="restart"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Sposób wykonania czynności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przestrzega zasad, właściwa technika </w:t>
            </w:r>
            <w:r>
              <w:rPr>
                <w:rFonts w:ascii="Arial" w:eastAsia="Arial" w:hAnsi="Arial" w:cs="Arial"/>
                <w:color w:val="000000"/>
              </w:rPr>
              <w:br/>
              <w:t>i kolejność wykonania czynności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pewnie, energicznie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postępowanie uwzględnia sytuacje pacjenta, osiąga cel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działania wykonuje całkowicie samodzielnie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poprawny, samodzielny, skuteczny dobór treści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potrafi krytycznie ocenić </w:t>
            </w:r>
            <w:r>
              <w:rPr>
                <w:rFonts w:ascii="Arial" w:eastAsia="Arial" w:hAnsi="Arial" w:cs="Arial"/>
                <w:color w:val="000000"/>
              </w:rPr>
              <w:br/>
              <w:t>i analizować swoje postępowanie, współpracuje z zespołem terapeutycznym, pełna identyfikacja z rolą zawodową</w:t>
            </w:r>
          </w:p>
        </w:tc>
      </w:tr>
      <w:tr w:rsidR="00AF0DE2" w:rsidTr="0000752A">
        <w:tc>
          <w:tcPr>
            <w:tcW w:w="0" w:type="auto"/>
            <w:vMerge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przestrzega zasad po ukierunkowaniu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mało pewnie, po krótkim zastanowieniu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zawsze uwzględnia sytuację zdrowotną pacjenta, osiąga cel po ukierunkowaniu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przypomnienia </w:t>
            </w:r>
            <w:r>
              <w:rPr>
                <w:rFonts w:ascii="Arial" w:eastAsia="Arial" w:hAnsi="Arial" w:cs="Arial"/>
                <w:color w:val="000000"/>
              </w:rPr>
              <w:br/>
              <w:t>i ukierunkowania w niektórych działaniach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naprowadzenia, ukierunkowania </w:t>
            </w:r>
            <w:r>
              <w:rPr>
                <w:rFonts w:ascii="Arial" w:eastAsia="Arial" w:hAnsi="Arial" w:cs="Arial"/>
                <w:color w:val="000000"/>
              </w:rPr>
              <w:br/>
              <w:t>w wyborze treści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 trudności w krytycznej ocenie i analizie swojego postępowania,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we współpracy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z zespołem terapeutycznym </w:t>
            </w:r>
            <w:r>
              <w:rPr>
                <w:rFonts w:ascii="Arial" w:eastAsia="Arial" w:hAnsi="Arial" w:cs="Arial"/>
                <w:color w:val="000000"/>
              </w:rPr>
              <w:br/>
              <w:t>oraz w identyfikacji z rolą zawodową</w:t>
            </w:r>
          </w:p>
        </w:tc>
      </w:tr>
      <w:tr w:rsidR="00AF0DE2" w:rsidTr="0000752A">
        <w:tc>
          <w:tcPr>
            <w:tcW w:w="0" w:type="auto"/>
            <w:vMerge/>
            <w:tcBorders>
              <w:top w:val="single" w:sz="12" w:space="0" w:color="000000"/>
            </w:tcBorders>
            <w:shd w:val="clear" w:color="auto" w:fill="F3F3F3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3F3F3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przestrzega zasad, chaotycznie wykonuje czynności</w:t>
            </w:r>
          </w:p>
        </w:tc>
        <w:tc>
          <w:tcPr>
            <w:tcW w:w="0" w:type="auto"/>
          </w:tcPr>
          <w:p w:rsidR="00A50F02" w:rsidRDefault="00AF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niepewnie</w:t>
            </w:r>
            <w:r w:rsidR="00BE5168">
              <w:rPr>
                <w:rFonts w:ascii="Arial" w:eastAsia="Arial" w:hAnsi="Arial" w:cs="Arial"/>
                <w:color w:val="000000"/>
              </w:rPr>
              <w:t xml:space="preserve"> bardzo wolno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bierze pod uwagę indywidualnej sytuacji pacjenta, nie osiąga celu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stałego naprowadzania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i przypominania </w:t>
            </w:r>
            <w:r>
              <w:rPr>
                <w:rFonts w:ascii="Arial" w:eastAsia="Arial" w:hAnsi="Arial" w:cs="Arial"/>
                <w:color w:val="000000"/>
              </w:rPr>
              <w:br/>
              <w:t>w każdym działaniu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utrzymać kontaktu werbalnego </w:t>
            </w:r>
            <w:r>
              <w:rPr>
                <w:rFonts w:ascii="Arial" w:eastAsia="Arial" w:hAnsi="Arial" w:cs="Arial"/>
                <w:color w:val="000000"/>
              </w:rPr>
              <w:br/>
              <w:t>z pacjentem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krytycznie ocenić i analizować swojego postępowania, nie współpracuje </w:t>
            </w:r>
            <w:r>
              <w:rPr>
                <w:rFonts w:ascii="Arial" w:eastAsia="Arial" w:hAnsi="Arial" w:cs="Arial"/>
                <w:color w:val="000000"/>
              </w:rPr>
              <w:br/>
              <w:t>z zespołem terapeutycznym, nie identyfikuje się z rolą zawodową</w:t>
            </w:r>
          </w:p>
        </w:tc>
      </w:tr>
    </w:tbl>
    <w:p w:rsidR="00A50F02" w:rsidRPr="00A47F4E" w:rsidRDefault="00BE5168" w:rsidP="003724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>Źródło: Ciechaniewicz W.: Kształtowanie umiejętności praktycznych słuchaczy szkół pielęgniarskich. CKPPiP, Warszawa</w:t>
      </w:r>
    </w:p>
    <w:p w:rsidR="0000752A" w:rsidRPr="00A47F4E" w:rsidRDefault="00BE5168" w:rsidP="00372407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rPr>
          <w:rFonts w:ascii="Arial" w:eastAsia="Arial" w:hAnsi="Arial" w:cs="Arial"/>
          <w:color w:val="000000"/>
          <w:sz w:val="16"/>
          <w:szCs w:val="16"/>
        </w:rPr>
        <w:sectPr w:rsidR="0000752A" w:rsidRPr="00A47F4E" w:rsidSect="00A47F4E">
          <w:pgSz w:w="16838" w:h="11906" w:orient="landscape"/>
          <w:pgMar w:top="991" w:right="1440" w:bottom="1701" w:left="1440" w:header="709" w:footer="709" w:gutter="567"/>
          <w:pgNumType w:start="1"/>
          <w:cols w:space="708"/>
          <w:docGrid w:linePitch="272"/>
        </w:sectPr>
      </w:pPr>
      <w:r w:rsidRPr="00A47F4E">
        <w:rPr>
          <w:rFonts w:ascii="Symbol" w:eastAsia="Symbol" w:hAnsi="Symbol" w:cs="Symbol"/>
          <w:i/>
          <w:color w:val="000000"/>
          <w:sz w:val="16"/>
          <w:szCs w:val="16"/>
        </w:rPr>
        <w:t></w:t>
      </w: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Student wykonujący umiejętności</w:t>
      </w:r>
      <w:r w:rsidR="00AF0DE2" w:rsidRPr="00A47F4E">
        <w:rPr>
          <w:rFonts w:ascii="Arial" w:eastAsia="Arial" w:hAnsi="Arial" w:cs="Arial"/>
          <w:i/>
          <w:color w:val="000000"/>
          <w:sz w:val="16"/>
          <w:szCs w:val="16"/>
        </w:rPr>
        <w:t>,</w:t>
      </w:r>
      <w:r w:rsidRPr="00A47F4E">
        <w:rPr>
          <w:rFonts w:ascii="Arial" w:eastAsia="Arial" w:hAnsi="Arial" w:cs="Arial"/>
          <w:i/>
          <w:color w:val="000000"/>
          <w:sz w:val="16"/>
          <w:szCs w:val="16"/>
        </w:rPr>
        <w:t xml:space="preserve"> do których zostały opracowane Checklisty oceniony zostanie zgodnie z kryteriami w nich zawartymi </w:t>
      </w:r>
    </w:p>
    <w:p w:rsidR="0000752A" w:rsidRPr="00372407" w:rsidRDefault="0000752A" w:rsidP="00372407">
      <w:pPr>
        <w:rPr>
          <w:rFonts w:ascii="Arial" w:eastAsia="Arial" w:hAnsi="Arial" w:cs="Arial"/>
          <w:sz w:val="28"/>
          <w:szCs w:val="28"/>
        </w:rPr>
        <w:sectPr w:rsidR="0000752A" w:rsidRPr="00372407" w:rsidSect="0000752A"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845698" w:rsidRDefault="00BE5168" w:rsidP="008456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EUROPEJSKI SYSTEM OCENIANIA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tbl>
      <w:tblPr>
        <w:tblStyle w:val="a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1"/>
        <w:gridCol w:w="1775"/>
        <w:gridCol w:w="750"/>
        <w:gridCol w:w="4855"/>
      </w:tblGrid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Punktacja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Ocena 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Definicja przyjęta w programach UE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12-11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5.0 bardzo dobry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Wysoki poziom wykonania czynności – wyniki z dopuszczeniem jedynie drugorzędnych błędów.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4.5 dobry plus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Powyżej średniego standardu – z pewnymi błędami.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4.0 dobry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Generalnie solidna praca z zauważalnymi błędami.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 dostateczny plus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Zadowalający, ale ze znacznymi brakami.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3.0 dostateczny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spełnia minimalne kryteria.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6-0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2.0 niedostateczny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nie spełnia minimalnych kryteriów – student wymaga powtórzenia całości materiału.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00752A" w:rsidRDefault="0000752A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  <w:sectPr w:rsidR="0000752A" w:rsidSect="0000752A">
          <w:type w:val="continuous"/>
          <w:pgSz w:w="11906" w:h="16838"/>
          <w:pgMar w:top="1440" w:right="991" w:bottom="1440" w:left="1797" w:header="709" w:footer="709" w:gutter="567"/>
          <w:pgNumType w:start="1"/>
          <w:cols w:space="708"/>
          <w:docGrid w:linePitch="272"/>
        </w:sectPr>
      </w:pP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Kształce</w:t>
      </w:r>
      <w:r w:rsidR="0031568A">
        <w:rPr>
          <w:rFonts w:ascii="Arial" w:eastAsia="Arial" w:hAnsi="Arial" w:cs="Arial"/>
          <w:b/>
          <w:color w:val="000000"/>
          <w:sz w:val="28"/>
          <w:szCs w:val="28"/>
        </w:rPr>
        <w:t>nie praktyczne na kierunku POŁOŻNICTWO</w:t>
      </w:r>
    </w:p>
    <w:tbl>
      <w:tblPr>
        <w:tblStyle w:val="a3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26"/>
        <w:gridCol w:w="1126"/>
        <w:gridCol w:w="1689"/>
      </w:tblGrid>
      <w:tr w:rsidR="00811EB5" w:rsidTr="00795119">
        <w:trPr>
          <w:trHeight w:val="220"/>
          <w:jc w:val="center"/>
        </w:trPr>
        <w:tc>
          <w:tcPr>
            <w:tcW w:w="0" w:type="auto"/>
            <w:vMerge w:val="restart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Zakres zajęć praktycznych i praktyk zawodowych</w:t>
            </w:r>
          </w:p>
        </w:tc>
        <w:tc>
          <w:tcPr>
            <w:tcW w:w="0" w:type="auto"/>
            <w:gridSpan w:val="2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Praktyki zawodowe</w:t>
            </w:r>
          </w:p>
        </w:tc>
      </w:tr>
      <w:tr w:rsidR="00811EB5" w:rsidTr="00795119">
        <w:trPr>
          <w:trHeight w:val="640"/>
          <w:jc w:val="center"/>
        </w:trPr>
        <w:tc>
          <w:tcPr>
            <w:tcW w:w="0" w:type="auto"/>
            <w:vMerge/>
          </w:tcPr>
          <w:p w:rsidR="00811EB5" w:rsidRDefault="00811EB5" w:rsidP="00795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</w:tc>
        <w:tc>
          <w:tcPr>
            <w:tcW w:w="0" w:type="auto"/>
            <w:vAlign w:val="center"/>
          </w:tcPr>
          <w:p w:rsidR="00811EB5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Zarządzanie w położnictwie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811EB5">
              <w:rPr>
                <w:color w:val="000000"/>
              </w:rPr>
              <w:t>Diagnostyka ultrasonograficzna w położnictwie i ginekologii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trHeight w:val="500"/>
          <w:jc w:val="center"/>
        </w:trPr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b/>
                <w:color w:val="000000"/>
              </w:rPr>
              <w:t>Opie</w:t>
            </w:r>
            <w:r w:rsidR="00946034">
              <w:rPr>
                <w:b/>
                <w:color w:val="000000"/>
              </w:rPr>
              <w:t xml:space="preserve">ka specjalistyczna </w:t>
            </w:r>
            <w:r w:rsidR="00946034" w:rsidRPr="00CB5186">
              <w:rPr>
                <w:b/>
              </w:rPr>
              <w:t>nad kobietą</w:t>
            </w:r>
            <w:r w:rsidRPr="00CB5186">
              <w:rPr>
                <w:b/>
              </w:rPr>
              <w:t xml:space="preserve"> </w:t>
            </w:r>
            <w:r w:rsidRPr="00037D58">
              <w:rPr>
                <w:b/>
                <w:color w:val="000000"/>
              </w:rPr>
              <w:t>i jej rodziną w ujęciu interdyscyplinarnym</w:t>
            </w:r>
            <w:r w:rsidR="00037D58">
              <w:rPr>
                <w:color w:val="000000"/>
              </w:rPr>
              <w:t>, w tym:</w:t>
            </w:r>
          </w:p>
          <w:p w:rsid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color w:val="000000"/>
              </w:rPr>
              <w:t>Monitorowanie bólu w opiece położniczej</w:t>
            </w:r>
          </w:p>
          <w:p w:rsid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Monitorowanie bólu w opiece ginekologicznej</w:t>
            </w:r>
          </w:p>
          <w:p w:rsidR="0098371A" w:rsidRPr="0098371A" w:rsidRDefault="0098371A" w:rsidP="0098371A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98371A">
              <w:rPr>
                <w:color w:val="000000"/>
              </w:rPr>
              <w:t>Opieka ginekologiczna nad kobietą w różnych okresach jej życia</w:t>
            </w:r>
          </w:p>
          <w:p w:rsidR="00CB5186" w:rsidRPr="0098371A" w:rsidRDefault="0098371A" w:rsidP="0098371A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98371A">
              <w:rPr>
                <w:color w:val="000000"/>
              </w:rPr>
              <w:t>Opieka w ginekologii onkologicznej</w:t>
            </w:r>
          </w:p>
        </w:tc>
        <w:tc>
          <w:tcPr>
            <w:tcW w:w="0" w:type="auto"/>
          </w:tcPr>
          <w:p w:rsidR="00A6584B" w:rsidRDefault="00A6584B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A6584B" w:rsidRPr="00A6584B" w:rsidRDefault="00A6584B" w:rsidP="00037D58">
            <w:pPr>
              <w:spacing w:line="360" w:lineRule="auto"/>
            </w:pPr>
          </w:p>
          <w:p w:rsidR="00A6584B" w:rsidRDefault="00946034" w:rsidP="00037D58">
            <w:pPr>
              <w:spacing w:line="360" w:lineRule="auto"/>
              <w:jc w:val="center"/>
            </w:pPr>
            <w:r>
              <w:t>1</w:t>
            </w:r>
            <w:r w:rsidR="003F3E38">
              <w:t>0</w:t>
            </w:r>
          </w:p>
          <w:p w:rsidR="003F3E38" w:rsidRDefault="00946034" w:rsidP="00037D58">
            <w:pPr>
              <w:spacing w:line="360" w:lineRule="auto"/>
              <w:jc w:val="center"/>
            </w:pPr>
            <w:r>
              <w:t>1</w:t>
            </w:r>
            <w:r w:rsidR="003F3E38">
              <w:t>0</w:t>
            </w:r>
          </w:p>
          <w:p w:rsidR="0098371A" w:rsidRDefault="0098371A" w:rsidP="00037D58">
            <w:pPr>
              <w:spacing w:line="360" w:lineRule="auto"/>
              <w:jc w:val="center"/>
            </w:pPr>
          </w:p>
          <w:p w:rsidR="0098371A" w:rsidRDefault="003F3E38" w:rsidP="0098371A">
            <w:pPr>
              <w:spacing w:line="360" w:lineRule="auto"/>
              <w:jc w:val="center"/>
            </w:pPr>
            <w:r>
              <w:t>20</w:t>
            </w:r>
          </w:p>
          <w:p w:rsidR="00CB5186" w:rsidRPr="00A6584B" w:rsidRDefault="00CB5186" w:rsidP="00037D5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037D58" w:rsidRPr="00037D58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037D58">
              <w:rPr>
                <w:b/>
                <w:color w:val="000000"/>
              </w:rPr>
              <w:t>Edukac</w:t>
            </w:r>
            <w:r w:rsidR="00037D58">
              <w:rPr>
                <w:b/>
                <w:color w:val="000000"/>
              </w:rPr>
              <w:t xml:space="preserve">ja w praktyce zawodowej położnej, </w:t>
            </w:r>
            <w:r w:rsidR="00037D58" w:rsidRPr="00037D58">
              <w:rPr>
                <w:color w:val="000000"/>
              </w:rPr>
              <w:t>w</w:t>
            </w:r>
            <w:r w:rsidR="00037D58">
              <w:rPr>
                <w:color w:val="000000"/>
              </w:rPr>
              <w:t xml:space="preserve"> tym:</w:t>
            </w:r>
          </w:p>
          <w:p w:rsidR="00037D58" w:rsidRPr="003F3E3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3F3E38">
              <w:rPr>
                <w:color w:val="000000"/>
              </w:rPr>
              <w:t>Edukacja przedporodowa</w:t>
            </w:r>
          </w:p>
          <w:p w:rsidR="00037D58" w:rsidRDefault="00037D58" w:rsidP="00037D58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3F3E38">
              <w:rPr>
                <w:color w:val="000000"/>
              </w:rPr>
              <w:t>Edukacja i opieka nad kobietą z cukrzycą w okresie okołoporodowym</w:t>
            </w:r>
          </w:p>
          <w:p w:rsidR="00946034" w:rsidRPr="00CB5186" w:rsidRDefault="00037D58" w:rsidP="00CB5186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037D58">
              <w:rPr>
                <w:color w:val="000000"/>
              </w:rPr>
              <w:t>Edukacja i ws</w:t>
            </w:r>
            <w:r w:rsidR="00CB5186">
              <w:rPr>
                <w:color w:val="000000"/>
              </w:rPr>
              <w:t>parcie kobiet w okresie laktacji</w:t>
            </w:r>
          </w:p>
        </w:tc>
        <w:tc>
          <w:tcPr>
            <w:tcW w:w="0" w:type="auto"/>
          </w:tcPr>
          <w:p w:rsidR="00037D58" w:rsidRDefault="00037D58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811EB5" w:rsidRDefault="00037D58" w:rsidP="00037D58">
            <w:pPr>
              <w:spacing w:line="360" w:lineRule="auto"/>
              <w:jc w:val="center"/>
            </w:pPr>
            <w:r>
              <w:t>20</w:t>
            </w:r>
          </w:p>
          <w:p w:rsidR="00037D58" w:rsidRDefault="00037D58" w:rsidP="00037D58">
            <w:pPr>
              <w:spacing w:line="360" w:lineRule="auto"/>
              <w:jc w:val="center"/>
            </w:pPr>
          </w:p>
          <w:p w:rsidR="00037D58" w:rsidRDefault="00037D58" w:rsidP="00037D58">
            <w:pPr>
              <w:spacing w:line="360" w:lineRule="auto"/>
              <w:jc w:val="center"/>
            </w:pPr>
            <w:r>
              <w:t>20</w:t>
            </w:r>
          </w:p>
          <w:p w:rsidR="00946034" w:rsidRPr="00037D58" w:rsidRDefault="00037D58" w:rsidP="00CB51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11EB5" w:rsidRDefault="00811EB5" w:rsidP="0003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811EB5" w:rsidTr="00795119">
        <w:trPr>
          <w:jc w:val="center"/>
        </w:trPr>
        <w:tc>
          <w:tcPr>
            <w:tcW w:w="0" w:type="auto"/>
          </w:tcPr>
          <w:p w:rsidR="00811EB5" w:rsidRPr="00633420" w:rsidRDefault="00811EB5" w:rsidP="0079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33420"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</w:tcPr>
          <w:p w:rsidR="00811EB5" w:rsidRPr="00633420" w:rsidRDefault="00811EB5" w:rsidP="0081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godzin</w:t>
            </w:r>
          </w:p>
        </w:tc>
        <w:tc>
          <w:tcPr>
            <w:tcW w:w="0" w:type="auto"/>
          </w:tcPr>
          <w:p w:rsidR="00811EB5" w:rsidRPr="00633420" w:rsidRDefault="00C41D09" w:rsidP="00C41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:rsidR="00845698" w:rsidRDefault="0084569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Przedmioty, których co najmniej 5% godzin zajęć praktycznych lub ćwiczeń realizowane jest w Centrum Symulacji Medycznej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4"/>
        <w:gridCol w:w="3757"/>
      </w:tblGrid>
      <w:tr w:rsidR="00372407" w:rsidRPr="003F5CF3" w:rsidTr="00795119">
        <w:tc>
          <w:tcPr>
            <w:tcW w:w="0" w:type="auto"/>
            <w:gridSpan w:val="3"/>
            <w:shd w:val="clear" w:color="auto" w:fill="E7E6E6"/>
          </w:tcPr>
          <w:p w:rsidR="00372407" w:rsidRPr="003F5CF3" w:rsidRDefault="00372407" w:rsidP="00795119">
            <w:pPr>
              <w:jc w:val="center"/>
              <w:rPr>
                <w:noProof/>
              </w:rPr>
            </w:pPr>
            <w:r w:rsidRPr="003F5CF3">
              <w:rPr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3F5CF3">
              <w:rPr>
                <w:b/>
                <w:sz w:val="16"/>
                <w:szCs w:val="16"/>
              </w:rPr>
              <w:t>procentowy udział godzin realizowanych w CSM to minimum 5% zajęć praktycznych</w:t>
            </w:r>
            <w:r w:rsidRPr="003F5CF3">
              <w:rPr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372407" w:rsidRPr="00432C2D" w:rsidTr="00795119">
        <w:tc>
          <w:tcPr>
            <w:tcW w:w="0" w:type="auto"/>
            <w:gridSpan w:val="3"/>
            <w:shd w:val="clear" w:color="auto" w:fill="E7E6E6"/>
          </w:tcPr>
          <w:p w:rsidR="00372407" w:rsidRPr="00432C2D" w:rsidRDefault="00372407" w:rsidP="00795119">
            <w:pPr>
              <w:jc w:val="center"/>
              <w:rPr>
                <w:noProof/>
              </w:rPr>
            </w:pPr>
            <w:r w:rsidRPr="00432C2D">
              <w:rPr>
                <w:noProof/>
              </w:rPr>
              <w:t xml:space="preserve">Przedmioty, których co najmniej 5% godzin zajęć praktycznych lub ćwiczeń będzie realizowane </w:t>
            </w:r>
          </w:p>
          <w:p w:rsidR="00372407" w:rsidRPr="007563B5" w:rsidRDefault="00372407" w:rsidP="00795119">
            <w:pPr>
              <w:jc w:val="center"/>
              <w:rPr>
                <w:color w:val="000000"/>
                <w:highlight w:val="lightGray"/>
              </w:rPr>
            </w:pPr>
            <w:r w:rsidRPr="00432C2D">
              <w:rPr>
                <w:noProof/>
              </w:rPr>
              <w:t xml:space="preserve">w </w:t>
            </w:r>
            <w:r w:rsidRPr="00432C2D">
              <w:rPr>
                <w:b/>
                <w:color w:val="000000"/>
              </w:rPr>
              <w:t>Centrum Symulacji Medycznej</w:t>
            </w:r>
          </w:p>
        </w:tc>
      </w:tr>
      <w:tr w:rsidR="00372407" w:rsidRPr="00432C2D" w:rsidTr="0075145F"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  <w:r w:rsidRPr="00372407">
              <w:rPr>
                <w:b/>
              </w:rPr>
              <w:t>Przedmiot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</w:pPr>
            <w:r w:rsidRPr="00372407">
              <w:t>Semestr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</w:rPr>
            </w:pPr>
            <w:r w:rsidRPr="00372407">
              <w:t>liczba godzin,  którą należy przeprowadzić w warunkach symulacji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sz w:val="18"/>
                <w:szCs w:val="18"/>
              </w:rPr>
            </w:pPr>
            <w:r w:rsidRPr="0075145F">
              <w:rPr>
                <w:b/>
                <w:sz w:val="18"/>
                <w:szCs w:val="18"/>
              </w:rPr>
              <w:t>Diagnostyka ultrasonograficzna w położnictwie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5145F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</w:rPr>
            </w:pPr>
            <w:r w:rsidRPr="0075145F">
              <w:rPr>
                <w:b/>
                <w:noProof/>
              </w:rPr>
              <w:t>Pielęgniarstwo operacyjne w położnictwie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b/>
                <w:noProof/>
                <w:sz w:val="18"/>
                <w:szCs w:val="18"/>
              </w:rPr>
              <w:t>Pielęgniarstwo operacyjne w ginekologii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75145F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rFonts w:eastAsia="Calibri"/>
                <w:b/>
                <w:sz w:val="18"/>
                <w:szCs w:val="18"/>
                <w:lang w:eastAsia="en-US"/>
              </w:rPr>
              <w:t>Diagnostyka ultrasonograficzna w ginekologii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sz w:val="18"/>
                <w:szCs w:val="18"/>
              </w:rPr>
            </w:pPr>
            <w:r w:rsidRPr="0075145F">
              <w:rPr>
                <w:b/>
                <w:sz w:val="18"/>
                <w:szCs w:val="18"/>
              </w:rPr>
              <w:t>Opieka ginekologiczna nad kobietą w różnych okresach jej życia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  <w:r w:rsidRPr="0075145F">
              <w:rPr>
                <w:b/>
                <w:noProof/>
                <w:sz w:val="18"/>
                <w:szCs w:val="18"/>
              </w:rPr>
              <w:t>Ordynowanie produktów leczniczych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72407" w:rsidRPr="00372407" w:rsidRDefault="0075145F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 ćw</w:t>
            </w:r>
          </w:p>
        </w:tc>
      </w:tr>
      <w:tr w:rsidR="00372407" w:rsidRPr="003F5CF3" w:rsidTr="0075145F"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</w:p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  <w:r w:rsidRPr="00372407">
              <w:rPr>
                <w:b/>
              </w:rPr>
              <w:t>Razem:</w:t>
            </w:r>
          </w:p>
          <w:p w:rsidR="00372407" w:rsidRPr="00372407" w:rsidRDefault="00372407" w:rsidP="0079511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72407" w:rsidRPr="00372407" w:rsidRDefault="00372407" w:rsidP="00795119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:rsidR="00372407" w:rsidRPr="00634A2C" w:rsidRDefault="0075145F" w:rsidP="00795119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 w:rsidRPr="00634A2C">
              <w:rPr>
                <w:b/>
                <w:noProof/>
                <w:sz w:val="18"/>
                <w:szCs w:val="18"/>
              </w:rPr>
              <w:t>40 ćw</w:t>
            </w:r>
          </w:p>
        </w:tc>
      </w:tr>
    </w:tbl>
    <w:p w:rsidR="00A50F02" w:rsidRDefault="00A50F02" w:rsidP="0090600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line="360" w:lineRule="auto"/>
        <w:rPr>
          <w:rFonts w:ascii="Arial" w:eastAsia="Arial" w:hAnsi="Arial" w:cs="Arial"/>
          <w:color w:val="000000"/>
        </w:rPr>
      </w:pPr>
    </w:p>
    <w:p w:rsidR="00F22EDD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</w:t>
      </w:r>
      <w:r w:rsidR="00F22EDD">
        <w:rPr>
          <w:rFonts w:ascii="Arial" w:eastAsia="Arial" w:hAnsi="Arial" w:cs="Arial"/>
          <w:b/>
          <w:color w:val="000000"/>
        </w:rPr>
        <w:t xml:space="preserve">eks umiejętności </w:t>
      </w:r>
      <w:r w:rsidR="00107356">
        <w:rPr>
          <w:rFonts w:ascii="Arial" w:eastAsia="Arial" w:hAnsi="Arial" w:cs="Arial"/>
          <w:b/>
          <w:color w:val="000000"/>
        </w:rPr>
        <w:t>pielęgnacyjny</w:t>
      </w:r>
      <w:r w:rsidR="00F22EDD">
        <w:rPr>
          <w:rFonts w:ascii="Arial" w:eastAsia="Arial" w:hAnsi="Arial" w:cs="Arial"/>
          <w:b/>
          <w:color w:val="000000"/>
        </w:rPr>
        <w:t>ch</w:t>
      </w:r>
      <w:r>
        <w:rPr>
          <w:rFonts w:ascii="Arial" w:eastAsia="Arial" w:hAnsi="Arial" w:cs="Arial"/>
          <w:b/>
          <w:color w:val="000000"/>
        </w:rPr>
        <w:t xml:space="preserve"> stworzony w celu uspraw</w:t>
      </w:r>
      <w:r w:rsidR="00F22EDD">
        <w:rPr>
          <w:rFonts w:ascii="Arial" w:eastAsia="Arial" w:hAnsi="Arial" w:cs="Arial"/>
          <w:b/>
          <w:color w:val="000000"/>
        </w:rPr>
        <w:t>nienia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dokumentowania rozwoju nabywanych umiejętności praktycznych</w:t>
      </w:r>
    </w:p>
    <w:p w:rsidR="00845698" w:rsidRDefault="0084569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1</w:t>
      </w:r>
      <w:r>
        <w:rPr>
          <w:rFonts w:ascii="Arial" w:eastAsia="Arial" w:hAnsi="Arial" w:cs="Arial"/>
          <w:color w:val="000000"/>
        </w:rPr>
        <w:t xml:space="preserve">. Obserwacja procedur.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2</w:t>
      </w:r>
      <w:r>
        <w:rPr>
          <w:rFonts w:ascii="Arial" w:eastAsia="Arial" w:hAnsi="Arial" w:cs="Arial"/>
          <w:color w:val="000000"/>
        </w:rPr>
        <w:t xml:space="preserve">. Wykonanie umiejętności z pomocą osoby nadzorującej.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3</w:t>
      </w:r>
      <w:r>
        <w:rPr>
          <w:rFonts w:ascii="Arial" w:eastAsia="Arial" w:hAnsi="Arial" w:cs="Arial"/>
          <w:color w:val="000000"/>
        </w:rPr>
        <w:t>. Wykonanie umiejętności pod kierunkiem osoby nadzorującej.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4</w:t>
      </w:r>
      <w:r>
        <w:rPr>
          <w:rFonts w:ascii="Arial" w:eastAsia="Arial" w:hAnsi="Arial" w:cs="Arial"/>
          <w:color w:val="000000"/>
        </w:rPr>
        <w:t>. Wykonanie umiejętności samodzielnie, bezpiecznie, kompetentnie z uzasadnieniem swojego działania, w obecności osoby nadzorującej.</w:t>
      </w:r>
    </w:p>
    <w:p w:rsidR="0075145F" w:rsidRDefault="0075145F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Pr="00372407" w:rsidRDefault="00BE5168" w:rsidP="0037240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WYBORU I OCENY PLACÓWKI DLA POTRZEB KSZTAŁCENIA PRAKTYCZNEGO STUDENTÓW WNOZ  - wzór</w:t>
      </w:r>
    </w:p>
    <w:tbl>
      <w:tblPr>
        <w:tblStyle w:val="a5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6933"/>
        <w:gridCol w:w="1269"/>
      </w:tblGrid>
      <w:tr w:rsidR="00A50F02" w:rsidTr="0034100B">
        <w:tc>
          <w:tcPr>
            <w:tcW w:w="0" w:type="auto"/>
            <w:vAlign w:val="center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Lp.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Kryterium oceny</w:t>
            </w:r>
          </w:p>
        </w:tc>
        <w:tc>
          <w:tcPr>
            <w:tcW w:w="0" w:type="auto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Ocena punktowa</w:t>
            </w:r>
          </w:p>
        </w:tc>
      </w:tr>
      <w:tr w:rsidR="00A50F02" w:rsidTr="0034100B">
        <w:trPr>
          <w:trHeight w:val="1140"/>
        </w:trPr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placówka była wybierana już wcześniej na miejsce odbywania praktyk studenckich?</w:t>
            </w:r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</w:t>
            </w:r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</w:t>
            </w:r>
          </w:p>
          <w:p w:rsidR="00A50F02" w:rsidRDefault="00BE516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Kwalifikacje zatrudni</w:t>
            </w:r>
            <w:r w:rsidR="00F22ED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onego personelu położniczego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we wskazanym oddziale: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Przeciętny staż pracy w zawodzie: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poniżej 3 lat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3 - 6 lat</w:t>
            </w:r>
          </w:p>
          <w:p w:rsidR="00A50F02" w:rsidRDefault="00BE516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powyżej 6 lat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Wykształcenie personelu pielęgniarskiego we wskazanym oddziale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(można zaznaczyć więcej niż jedną odpowiedź):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wyłącznie średnie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mniej niż 50% posiada wyższe wykształcenie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wyższe wykształcenie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specjalizację w danej dziedzinie</w:t>
            </w:r>
          </w:p>
          <w:p w:rsidR="00A50F02" w:rsidRDefault="00BE516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posiadających wyższe wykształcenie to specjaliści z danej dziedziny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Doświadczenie w pracy ze studentami:              </w:t>
            </w:r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 współuczestniczyli w prowadzeniu praktyk studenckich</w:t>
            </w:r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kilkukrotnie</w:t>
            </w:r>
          </w:p>
          <w:p w:rsidR="00A50F02" w:rsidRDefault="00BE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Liczba zatrudnionego w oddziale personelu: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jest wystarczająca 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występują niewielkie braki</w:t>
            </w:r>
          </w:p>
          <w:p w:rsidR="00A50F02" w:rsidRDefault="00BE5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jest niewystarczająca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Specyfika oddziału: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charakter i zakres świadczonej opieki zdrowotnej umożliwia realizację zagadnień zawartych w programie praktyki, w tym udział studenta w zabiegach i specjalistycznych badaniach?</w:t>
            </w:r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0F02" w:rsidRDefault="00BE51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Czy oddział wyposażony jest w nowoczesny sprzęt i aparaturę medyczną, umożliwiający zdobycie praktycznych umiejętności przez studenta? 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sprzętu to nowoczesna aparatura medyczna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prawię połowę sprzętu stanowi nowoczesna aparatura medyczna</w:t>
            </w:r>
          </w:p>
          <w:p w:rsidR="00A50F02" w:rsidRDefault="00BE51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dominuje stary sprzęt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świadczenia medyczne i opiekuńcze realizowane są zgodnie z obowiązującymi standardami i wg właściwych procedur?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 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raczej tak</w:t>
            </w:r>
          </w:p>
          <w:p w:rsidR="00A50F02" w:rsidRDefault="00BE51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IV.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dydaktyczne: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1.Czy w placówce jest sala wykładowa?</w:t>
            </w:r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celów dydaktycznych innego pomieszczenia</w:t>
            </w:r>
          </w:p>
          <w:p w:rsidR="00A50F02" w:rsidRDefault="00BE51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2. Czy student odbywający praktykę w placówce posiada możliwość korzystania ze sprzętu tj. komputer, drukarka, kserokopiarka?</w:t>
            </w:r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0F02" w:rsidRDefault="00BE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nie 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jest biblioteka, z której może korzystać student?</w:t>
            </w:r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0F02" w:rsidRDefault="00BE51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rPr>
          <w:trHeight w:val="3660"/>
        </w:trPr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V.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socjalne: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placówka dysponuje szatnią dla studentów zabezpieczającą mienie studenta i umożliwiającą przygotowanie się studenta do zajęć?</w:t>
            </w:r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tego celu innego pomieszczenia</w:t>
            </w:r>
          </w:p>
          <w:p w:rsidR="00A50F02" w:rsidRDefault="00BE516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Czy placówka udostępnia studentom pomieszczenie do spożycia posiłku?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tak, stołówkę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inne, wyodrębnione pomieszczenia</w:t>
            </w:r>
          </w:p>
          <w:p w:rsidR="00A50F02" w:rsidRDefault="00BE51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brak pomieszczenia do spożycia posiłku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student ma możliwość korzystania z pomieszczenia, w którym mógłby m. in. sporządzać notatki,  wypełniać dokumentację czy przygotowywać plan pracy?</w:t>
            </w:r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 zawsze</w:t>
            </w:r>
          </w:p>
          <w:p w:rsidR="00A50F02" w:rsidRDefault="00BE516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VI.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w placówce odbywają się wewnętrzne specjalistyczne szkolenia, wykłady lub prelekcje, z których mogliby skorzystać student?</w:t>
            </w:r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rzadko</w:t>
            </w:r>
          </w:p>
          <w:p w:rsidR="00A50F02" w:rsidRDefault="00BE51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0F02" w:rsidTr="0034100B">
        <w:tc>
          <w:tcPr>
            <w:tcW w:w="0" w:type="auto"/>
            <w:gridSpan w:val="2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UZYSKANA LICZBA PUNKTÓW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Uzasadnienie: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Maksymalna liczba pkt – 33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>iczba punktów od</w:t>
      </w:r>
      <w:r>
        <w:rPr>
          <w:rFonts w:ascii="Arial" w:eastAsia="Arial" w:hAnsi="Arial" w:cs="Arial"/>
          <w:b/>
          <w:color w:val="000000"/>
        </w:rPr>
        <w:t xml:space="preserve"> 25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33</w:t>
      </w:r>
      <w:r>
        <w:rPr>
          <w:rFonts w:ascii="Arial" w:eastAsia="Arial" w:hAnsi="Arial" w:cs="Arial"/>
          <w:color w:val="000000"/>
        </w:rPr>
        <w:t xml:space="preserve"> określa placówkę bardzo dobrą i przydatną do potrzeb kształcenia studentów.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od </w:t>
      </w:r>
      <w:r>
        <w:rPr>
          <w:rFonts w:ascii="Arial" w:eastAsia="Arial" w:hAnsi="Arial" w:cs="Arial"/>
          <w:b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określa placówkę jako możliwą do zaakceptowania dla potrzeb kształcenia studentów po wprowadzeniu zmian i poprawy warunków kształcenia. </w:t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poniżej </w:t>
      </w:r>
      <w:r>
        <w:rPr>
          <w:rFonts w:ascii="Arial" w:eastAsia="Arial" w:hAnsi="Arial" w:cs="Arial"/>
          <w:b/>
          <w:color w:val="000000"/>
        </w:rPr>
        <w:t xml:space="preserve">17 </w:t>
      </w:r>
      <w:r>
        <w:rPr>
          <w:rFonts w:ascii="Arial" w:eastAsia="Arial" w:hAnsi="Arial" w:cs="Arial"/>
          <w:color w:val="000000"/>
        </w:rPr>
        <w:t>dyskwalifikuje placówkę jako miejsce odbywania praktyk.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845698" w:rsidRDefault="00845698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 w:rsidP="00845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DOBORU MENTORA PRAKTYK ZAWODO</w:t>
      </w:r>
      <w:r w:rsidR="00F33D6D">
        <w:rPr>
          <w:rFonts w:ascii="Arial" w:eastAsia="Arial" w:hAnsi="Arial" w:cs="Arial"/>
          <w:b/>
          <w:color w:val="000000"/>
          <w:sz w:val="28"/>
          <w:szCs w:val="28"/>
        </w:rPr>
        <w:t>WYCH DLA KIERUNKU POŁOŻNICTWO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- wzór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5"/>
        <w:gridCol w:w="3616"/>
        <w:gridCol w:w="1282"/>
        <w:gridCol w:w="1758"/>
      </w:tblGrid>
      <w:tr w:rsidR="00A50F02" w:rsidTr="00AA344B">
        <w:trPr>
          <w:trHeight w:val="680"/>
        </w:trPr>
        <w:tc>
          <w:tcPr>
            <w:tcW w:w="0" w:type="auto"/>
            <w:gridSpan w:val="2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Kryterium oceny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Ocena punktowa</w:t>
            </w: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otrzymanych punktów</w:t>
            </w:r>
          </w:p>
        </w:tc>
      </w:tr>
      <w:tr w:rsidR="00A50F02" w:rsidTr="00AA344B">
        <w:trPr>
          <w:trHeight w:val="300"/>
        </w:trPr>
        <w:tc>
          <w:tcPr>
            <w:tcW w:w="0" w:type="auto"/>
            <w:vMerge w:val="restart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Ukończone studia wyższe</w:t>
            </w:r>
          </w:p>
        </w:tc>
        <w:tc>
          <w:tcPr>
            <w:tcW w:w="0" w:type="auto"/>
          </w:tcPr>
          <w:p w:rsidR="00A50F02" w:rsidRDefault="00F33D6D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mgr położnictwa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7F2243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 w:rsidR="00BE5168">
              <w:rPr>
                <w:rFonts w:ascii="Arial" w:eastAsia="Arial" w:hAnsi="Arial" w:cs="Arial"/>
                <w:color w:val="000000"/>
              </w:rPr>
              <w:t>nne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220"/>
        </w:trPr>
        <w:tc>
          <w:tcPr>
            <w:tcW w:w="0" w:type="auto"/>
            <w:vMerge w:val="restart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Uprawnienia pedagogiczne</w:t>
            </w:r>
          </w:p>
        </w:tc>
        <w:tc>
          <w:tcPr>
            <w:tcW w:w="0" w:type="auto"/>
          </w:tcPr>
          <w:p w:rsidR="00A50F02" w:rsidRDefault="00A431E3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  <w:r w:rsidR="00BE5168">
              <w:rPr>
                <w:rFonts w:ascii="Arial" w:eastAsia="Arial" w:hAnsi="Arial" w:cs="Arial"/>
                <w:color w:val="000000"/>
              </w:rPr>
              <w:t>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021FE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BE5168">
              <w:rPr>
                <w:rFonts w:ascii="Arial" w:eastAsia="Arial" w:hAnsi="Arial" w:cs="Arial"/>
                <w:color w:val="000000"/>
              </w:rPr>
              <w:t>ie posiada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021FE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</w:t>
            </w:r>
            <w:r w:rsidR="00BE5168">
              <w:rPr>
                <w:rFonts w:ascii="Arial" w:eastAsia="Arial" w:hAnsi="Arial" w:cs="Arial"/>
                <w:color w:val="000000"/>
              </w:rPr>
              <w:t xml:space="preserve"> trakcie kursu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680"/>
        </w:trPr>
        <w:tc>
          <w:tcPr>
            <w:tcW w:w="0" w:type="auto"/>
            <w:vMerge w:val="restart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Specjalizacje /kursy /inne formy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podnoszenia kwalifikacji</w:t>
            </w: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specjalizacja (jaka)</w:t>
            </w:r>
          </w:p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kursy (jakie)</w:t>
            </w:r>
          </w:p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0DAF" w:rsidRDefault="00610DAF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A50F02" w:rsidRDefault="00A50F02" w:rsidP="0002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140"/>
        </w:trPr>
        <w:tc>
          <w:tcPr>
            <w:tcW w:w="0" w:type="auto"/>
            <w:vMerge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szkolenia (jakie)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10DAF" w:rsidRDefault="006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0F02" w:rsidTr="00AA344B">
        <w:trPr>
          <w:trHeight w:val="220"/>
        </w:trPr>
        <w:tc>
          <w:tcPr>
            <w:tcW w:w="0" w:type="auto"/>
            <w:gridSpan w:val="3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punktów uzyskanych ogółem</w:t>
            </w:r>
          </w:p>
        </w:tc>
        <w:tc>
          <w:tcPr>
            <w:tcW w:w="0" w:type="auto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Skala punktowa: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podstawa do zatrudnienia: 11 - 7pkt.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zatrudnienie warunkowe: 6 - 4 pkt.</w:t>
      </w:r>
    </w:p>
    <w:p w:rsidR="00A50F02" w:rsidRDefault="00BE5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brak podstaw do zatrudnienia: 3 pkt. oraz mniej</w:t>
      </w:r>
    </w:p>
    <w:p w:rsidR="00A50F02" w:rsidRDefault="00BE5168" w:rsidP="00021FE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ARKUSZ EWALUACYJNY PRZEBIEGU PRAKTYKI ZAWODOWEJ - wzór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Nazwa placówki ................................................................................................................................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 w:rsidR="00AA344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Czas trwania praktyki..............................................................................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.............................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 w:rsidR="00AA344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Czy powyższa placówka jest, Twoim zdaniem, dobrym miejscem dla szkolenia studentów?</w:t>
      </w:r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mam zdania</w:t>
      </w:r>
    </w:p>
    <w:p w:rsidR="00A50F02" w:rsidRDefault="00BE5168" w:rsidP="00A233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nie </w:t>
      </w:r>
    </w:p>
    <w:p w:rsidR="00A50F02" w:rsidRDefault="00021FEF" w:rsidP="00A233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uzasadnij, </w:t>
      </w:r>
      <w:r w:rsidR="00BE5168">
        <w:rPr>
          <w:rFonts w:ascii="Arial" w:eastAsia="Arial" w:hAnsi="Arial" w:cs="Arial"/>
          <w:color w:val="000000"/>
        </w:rPr>
        <w:t>dlaczego?..............................................................................................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</w:t>
      </w: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zajęcia w tej placówce spełniły Twoje wyobrażenia i oczekiwania co do praktyk ?</w:t>
      </w:r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całkowicie</w:t>
      </w:r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częściowo</w:t>
      </w:r>
    </w:p>
    <w:p w:rsidR="00A50F02" w:rsidRDefault="00BE5168" w:rsidP="00A23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spełniły</w:t>
      </w:r>
    </w:p>
    <w:p w:rsidR="00AA344B" w:rsidRDefault="00BE5168" w:rsidP="00A233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uzasadnij, dlaczego? .....................................................................................</w:t>
      </w:r>
      <w:r w:rsidR="00AA344B">
        <w:rPr>
          <w:rFonts w:ascii="Arial" w:eastAsia="Arial" w:hAnsi="Arial" w:cs="Arial"/>
          <w:color w:val="000000"/>
        </w:rPr>
        <w:t>.........................</w:t>
      </w:r>
    </w:p>
    <w:p w:rsidR="00A50F02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Na skali od 0 do 5 zaznacz krzyżykiem poziom zadowolenia z odbytej praktyki [o – nie jestem zadowolony, a 5 – jestem bardzo zadowolony]</w:t>
      </w:r>
    </w:p>
    <w:p w:rsidR="00AA344B" w:rsidRPr="00AA344B" w:rsidRDefault="00AA344B" w:rsidP="00AA344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Arial" w:eastAsia="Arial" w:hAnsi="Arial" w:cs="Arial"/>
          <w:color w:val="000000"/>
        </w:rPr>
      </w:pPr>
    </w:p>
    <w:tbl>
      <w:tblPr>
        <w:tblStyle w:val="a7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0F02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W jakim stopniu odbyta praktyka poszerzyła twoja wiedze teoretyczną?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:rsidR="00A50F02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:rsidR="00A50F02" w:rsidRPr="002337C0" w:rsidRDefault="00BE5168" w:rsidP="00A233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:rsidR="002337C0" w:rsidRDefault="002337C0" w:rsidP="002337C0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color w:val="000000"/>
        </w:rPr>
      </w:pP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W jakim stopniu odbyta praktyka udoskonaliła umiejętności wykonywania czynności praktycznych i zabiegów medycznych?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:rsidR="00A50F02" w:rsidRDefault="00BE5168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:rsidR="00A50F02" w:rsidRPr="002337C0" w:rsidRDefault="002337C0" w:rsidP="00A23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:rsidR="002337C0" w:rsidRDefault="002337C0" w:rsidP="002337C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:rsidR="002337C0" w:rsidRDefault="002337C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lastRenderedPageBreak/>
        <w:t>Czy warunki socjalne w placówce oceniasz jako: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bardzo dobre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dobre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odpowiednie</w:t>
      </w:r>
    </w:p>
    <w:p w:rsidR="00A50F02" w:rsidRDefault="00BE5168" w:rsidP="00A23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nieodpowiednie</w:t>
      </w: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zadania programowe były realizowane systematycznie?</w:t>
      </w:r>
    </w:p>
    <w:p w:rsidR="00A50F02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:rsidR="00A50F02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</w:t>
      </w:r>
    </w:p>
    <w:p w:rsidR="00A50F02" w:rsidRPr="0057728F" w:rsidRDefault="00BE5168" w:rsidP="00A233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były realizowane wcale</w:t>
      </w:r>
    </w:p>
    <w:p w:rsidR="0057728F" w:rsidRDefault="0057728F" w:rsidP="005772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MENTOR (opiekun praktyki w placówce) wypełniał swoje obowiązki?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bardzo dobrze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dobrze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dostatecznie</w:t>
      </w:r>
    </w:p>
    <w:p w:rsidR="00A50F02" w:rsidRDefault="00BE5168" w:rsidP="00A233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niedostatecznie</w:t>
      </w: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kontakt z mentorem był:</w:t>
      </w:r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wystarczający</w:t>
      </w:r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zbyt rzadki</w:t>
      </w:r>
    </w:p>
    <w:p w:rsidR="00A50F02" w:rsidRDefault="00BE5168" w:rsidP="00A233F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niewystarczający</w:t>
      </w:r>
    </w:p>
    <w:p w:rsidR="00A50F02" w:rsidRPr="00AA344B" w:rsidRDefault="00BE5168" w:rsidP="00A233F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Czy nastawienie personelu do studentów było:</w:t>
      </w:r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życzliwe</w:t>
      </w:r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przyjazne</w:t>
      </w:r>
    </w:p>
    <w:p w:rsidR="00A50F02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niechętne</w:t>
      </w:r>
    </w:p>
    <w:p w:rsidR="00A50F02" w:rsidRPr="00AA344B" w:rsidRDefault="00BE5168" w:rsidP="00A233F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wrogie</w:t>
      </w:r>
    </w:p>
    <w:p w:rsidR="00AA344B" w:rsidRDefault="00AA344B" w:rsidP="00AA344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A344B" w:rsidRDefault="00AA344B" w:rsidP="00AA344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Pr="00AA344B" w:rsidRDefault="00BE5168" w:rsidP="00AA344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AA344B">
        <w:rPr>
          <w:rFonts w:ascii="Arial" w:eastAsia="Arial" w:hAnsi="Arial" w:cs="Arial"/>
          <w:color w:val="000000"/>
        </w:rPr>
        <w:t>Na skali od 0 do 5 zaznacz krzyżykiem poziom zadowolenia ze współpracy i kontaktu z personelem [0 – nie jestem zadowolony, 5 – jestem bardzo zadowolony</w:t>
      </w:r>
      <w:r w:rsidR="002337C0">
        <w:rPr>
          <w:rFonts w:ascii="Arial" w:eastAsia="Arial" w:hAnsi="Arial" w:cs="Arial"/>
          <w:color w:val="000000"/>
        </w:rPr>
        <w:t>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pPr w:leftFromText="141" w:rightFromText="141" w:vertAnchor="text" w:horzAnchor="page" w:tblpX="2532" w:tblpY="-5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233F4" w:rsidTr="00A233F4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4" w:rsidRDefault="00A233F4" w:rsidP="00A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8"/>
          <w:szCs w:val="28"/>
        </w:rPr>
      </w:pPr>
    </w:p>
    <w:p w:rsidR="00A50F02" w:rsidRPr="002337C0" w:rsidRDefault="0057728F" w:rsidP="002337C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 REALIZACJA EFEKTÓW KSZTAŁCENIA ZAWODOWEGO</w:t>
      </w:r>
      <w:r w:rsidR="00BE5168">
        <w:rPr>
          <w:rFonts w:ascii="Arial" w:eastAsia="Arial" w:hAnsi="Arial" w:cs="Arial"/>
          <w:b/>
          <w:i/>
          <w:color w:val="000000"/>
          <w:u w:val="single"/>
        </w:rPr>
        <w:t xml:space="preserve"> 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7728F" w:rsidRDefault="0057728F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A50F02" w:rsidRPr="00A47F4E" w:rsidRDefault="00277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ZARZĄDZANIE W POŁOŻNICTWIE</w:t>
      </w:r>
    </w:p>
    <w:tbl>
      <w:tblPr>
        <w:tblStyle w:val="ac"/>
        <w:tblpPr w:leftFromText="141" w:rightFromText="141" w:vertAnchor="text" w:horzAnchor="page" w:tblpXSpec="center" w:tblpY="43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07"/>
        <w:gridCol w:w="976"/>
        <w:gridCol w:w="1348"/>
      </w:tblGrid>
      <w:tr w:rsidR="003F2E5A" w:rsidTr="00432D11">
        <w:trPr>
          <w:trHeight w:val="97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3F2E5A" w:rsidTr="00432D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A.U7. analizować strukturę zadań zawodowych położnych w kontekście posiadanych kwalifikacji;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277229">
            <w:pPr>
              <w:rPr>
                <w:rFonts w:eastAsia="Arial"/>
              </w:rPr>
            </w:pPr>
            <w:r w:rsidRPr="009A2D1B">
              <w:rPr>
                <w:rFonts w:eastAsia="Arial"/>
              </w:rPr>
              <w:t>A.U8. stosować metody analizy strategicznej niezbędne do funkcjonowania organizacji;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A.U9. organizować i nadzorować pracę zespołów pielęgniarskich i położniczych;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A.U10. stosować różne metody podejmowania decyzji zawodowych i zarządczych;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A.U11. planować zasoby ludzkie, wykorzystując różne metody, organizować rekrutację pracowników i planować proces adaptacji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A.U12. opracowywać harmonogramy pracy personelu w oparciu o ocenę zapotrzebowania na opiekę położniczą;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A.U13. opracować plan rozwoju zawodowego własnego i podległego personelu położniczego;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A.U14. przygotowywać opisy stanowisk pracy dla położnych i tworzyć regulaminy pracy;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A.U15. nadzorować jakość opieki położniczej w jednostce, w tym przygotowywać jednostkę do zewnętrznej oceny jakości;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Tr="00432D11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A.U16. koordynować realizację świadczeń zdrowotnych dla kobiet w zakresie opieki okołoporodowej;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Tr="00432D1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9A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3F2E5A" w:rsidRPr="009A2D1B" w:rsidRDefault="003F2E5A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9A2D1B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9A2D1B" w:rsidTr="00432D11">
        <w:trPr>
          <w:trHeight w:val="520"/>
        </w:trPr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57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77229" w:rsidRDefault="00432D11" w:rsidP="00277229">
            <w:pPr>
              <w:tabs>
                <w:tab w:val="left" w:pos="1111"/>
              </w:tabs>
            </w:pPr>
            <w:r w:rsidRPr="00432D11"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A2D1B" w:rsidRDefault="009A2D1B" w:rsidP="00AF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A2D1B" w:rsidTr="00432D11">
        <w:trPr>
          <w:trHeight w:val="223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00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K.4. okazywania troski o bezpieczeństwo własne,</w:t>
            </w:r>
            <w:r>
              <w:rPr>
                <w:bCs/>
              </w:rPr>
              <w:t xml:space="preserve"> otoczenia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360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2D1B" w:rsidTr="00432D11">
        <w:trPr>
          <w:trHeight w:val="109"/>
        </w:trPr>
        <w:tc>
          <w:tcPr>
            <w:tcW w:w="620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052C74" w:rsidRDefault="00432D11" w:rsidP="00AF4A85">
            <w:pPr>
              <w:jc w:val="both"/>
              <w:rPr>
                <w:bCs/>
              </w:rPr>
            </w:pPr>
            <w:r w:rsidRPr="00432D11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Default="009A2D1B" w:rsidP="00AF4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11163" w:rsidRDefault="00D11163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66EC0" w:rsidRDefault="00266EC0" w:rsidP="00266EC0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66EC0" w:rsidRPr="00D11163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66EC0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D1CDE">
        <w:rPr>
          <w:rFonts w:ascii="Arial" w:eastAsia="Arial" w:hAnsi="Arial" w:cs="Arial"/>
          <w:b/>
          <w:color w:val="000000"/>
          <w:sz w:val="24"/>
          <w:szCs w:val="24"/>
        </w:rPr>
        <w:t>Przedmiot: Zarządzanie w położnictwie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</w:t>
      </w:r>
      <w:r w:rsidR="00634A2C">
        <w:rPr>
          <w:rFonts w:ascii="Arial" w:eastAsia="Arial" w:hAnsi="Arial" w:cs="Arial"/>
          <w:color w:val="000000"/>
        </w:rPr>
        <w:t xml:space="preserve"> pierwszy</w:t>
      </w:r>
      <w:r>
        <w:rPr>
          <w:rFonts w:ascii="Arial" w:eastAsia="Arial" w:hAnsi="Arial" w:cs="Arial"/>
          <w:color w:val="000000"/>
        </w:rPr>
        <w:t xml:space="preserve">                            </w:t>
      </w:r>
      <w:r w:rsidR="00FD1CDE">
        <w:rPr>
          <w:rFonts w:ascii="Arial" w:eastAsia="Arial" w:hAnsi="Arial" w:cs="Arial"/>
          <w:color w:val="000000"/>
        </w:rPr>
        <w:t xml:space="preserve">                Liczba godzin: 2</w:t>
      </w:r>
      <w:r>
        <w:rPr>
          <w:rFonts w:ascii="Arial" w:eastAsia="Arial" w:hAnsi="Arial" w:cs="Arial"/>
          <w:color w:val="000000"/>
        </w:rPr>
        <w:t>0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D1CDE" w:rsidRDefault="00FD1CDE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66EC0" w:rsidRDefault="00266EC0" w:rsidP="0026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66EC0" w:rsidRPr="00266EC0" w:rsidRDefault="00266EC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A50F02" w:rsidRPr="00273D4C" w:rsidRDefault="00874E94" w:rsidP="00A43984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MONITOROWANIE BÓLU W OPIECE POŁOŻNICZEJ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29"/>
        <w:gridCol w:w="1258"/>
        <w:gridCol w:w="1044"/>
      </w:tblGrid>
      <w:tr w:rsidR="003F2E5A" w:rsidRPr="00A43984" w:rsidTr="002B35A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3F2E5A" w:rsidRPr="002B35A6" w:rsidRDefault="003F2E5A" w:rsidP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3F2E5A" w:rsidRPr="00A43984" w:rsidTr="00560F09">
        <w:trPr>
          <w:trHeight w:val="5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3E1A18">
            <w:pPr>
              <w:rPr>
                <w:rFonts w:eastAsia="Arial"/>
              </w:rPr>
            </w:pPr>
            <w:r w:rsidRPr="00560F09">
              <w:rPr>
                <w:rFonts w:eastAsia="Arial"/>
              </w:rPr>
              <w:t>B.U5. oceniać ból ostry przy zastosowaniu skali jego natężenia dobranej do danej grupy pacjentów;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>B.U6. oceniać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>B.U7. podawać odpowiednimi drogami leki przeciwbólowe, modyfikując dawkę leku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>B.U8. stosować odpowiednie metody niefarmakologiczne łagodzenia bólu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>B.U9. dokumentować procedury realizowane w ramach terapii bólu ostrego i przewlekłego oraz prowadzić kartę leczenia bólu;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2E5A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bCs/>
                <w:color w:val="000000"/>
              </w:rPr>
              <w:t>B.U10. oceniać poziom sprawności poznawczej pacjenta i natężenia bólu według odpowiedniej skali;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5A" w:rsidRPr="002B35A6" w:rsidRDefault="003F2E5A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3E1A18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>B.U11. oceniać skuteczność terapii bólu ostrego i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560F09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>B.U12. prowadzić edukację pacjenta w zakresie samoobserwacji i samopielęgnacji w terapii bólu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E1A18" w:rsidRPr="00A43984" w:rsidTr="002B35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560F09" w:rsidRDefault="00560F09" w:rsidP="00B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>B.U13. oceniać nasilenie bólu u noworodka oraz stosować zasady postępowania przeciwbólowego i sedacyjnego na Oddziale Intensywnej Terapii Noworodka;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A18" w:rsidRPr="002B35A6" w:rsidRDefault="003E1A18" w:rsidP="00A4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60F09" w:rsidRPr="00A43984" w:rsidTr="00A6584B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560F09" w:rsidRPr="002B35A6" w:rsidRDefault="00560F09" w:rsidP="00D8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560F09" w:rsidRPr="00A43984" w:rsidTr="00A6584B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Calibri"/>
                <w:kern w:val="3"/>
              </w:rPr>
              <w:t>K.4. okazywania troski o bezpieczeństwo własne, otoczenia 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560F09" w:rsidRPr="00A43984" w:rsidTr="00A6584B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56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560F09">
              <w:rPr>
                <w:rFonts w:eastAsia="Calibri"/>
                <w:kern w:val="3"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F09" w:rsidRPr="00560F09" w:rsidRDefault="00560F09" w:rsidP="002B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</w:tbl>
    <w:p w:rsidR="00273D4C" w:rsidRDefault="00273D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Pr="00874E94" w:rsidRDefault="0002330A" w:rsidP="00874E94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B35A6" w:rsidRDefault="002B35A6" w:rsidP="002B35A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Monitorowanie bólu w opiece położniczej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Semestr: pierwszy                                            Liczba godzin: 10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B35A6" w:rsidRDefault="002B35A6" w:rsidP="002B35A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A43984" w:rsidRPr="00A43984" w:rsidRDefault="003F2E5A" w:rsidP="002337C0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3F2E5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MONITOR</w:t>
      </w:r>
      <w:r>
        <w:rPr>
          <w:rFonts w:ascii="Arial" w:eastAsia="Arial" w:hAnsi="Arial" w:cs="Arial"/>
          <w:b/>
          <w:color w:val="000000"/>
          <w:sz w:val="24"/>
          <w:szCs w:val="24"/>
        </w:rPr>
        <w:t>OWANIE BÓLU W OPIECE GINEKOLOGICZNEJ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5"/>
        <w:gridCol w:w="976"/>
        <w:gridCol w:w="810"/>
      </w:tblGrid>
      <w:tr w:rsidR="00634A2C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634A2C" w:rsidRPr="00A43984" w:rsidTr="0036422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64220">
              <w:rPr>
                <w:rFonts w:eastAsia="Arial"/>
                <w:color w:val="000000"/>
              </w:rPr>
              <w:t>B.U5. oceniać ból ostry przy zastosowaniu skali jego natężenia dobranej do danej grupy pacjentów;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364220">
              <w:rPr>
                <w:rFonts w:eastAsia="Arial"/>
                <w:color w:val="000000"/>
              </w:rPr>
              <w:t>B.U6. oceniać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B.U7. podawać odpowiednimi drogami leki przeciwbólowe, modyfikując dawkę leku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B.U8. stosować odpowiednie metody niefarmakologiczne łagodzenia bólu w zależności od stanu pacjenta;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B.U9. dokumentować procedury realizowane w ramach terapii bólu ostrego i przewlekłego oraz prowadzić kartę leczenia bólu;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34A2C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B.U11. oceniać skuteczność terapii bólu ostrego i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A2C" w:rsidRPr="002B35A6" w:rsidRDefault="00634A2C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B.U12. prowadzić edukację pacjenta w zakresie samoobserwacji i samopielęgnacji w terapii bólu przewlekłego;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4220">
              <w:rPr>
                <w:rFonts w:eastAsia="Calibri"/>
                <w:lang w:eastAsia="en-US"/>
              </w:rPr>
              <w:t>C.U7. wykorzystywać wyniki badań naukowych w zakresie opieki ginekologicznej niezbędnę do podjęcia właściwej decyzji w praktyce zawodowej.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540"/>
        </w:trPr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364220" w:rsidRPr="00A43984" w:rsidTr="00364220">
        <w:trPr>
          <w:trHeight w:val="520"/>
        </w:trPr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0F0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76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rFonts w:ascii="Arial" w:eastAsia="Arial" w:hAnsi="Arial" w:cs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60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30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K.4. okazywania troski o bezpieczeństwo własne, otoczenia 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36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64220" w:rsidRPr="00A43984" w:rsidTr="00364220">
        <w:trPr>
          <w:trHeight w:val="520"/>
        </w:trPr>
        <w:tc>
          <w:tcPr>
            <w:tcW w:w="67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364220" w:rsidRDefault="00364220" w:rsidP="003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64220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20" w:rsidRPr="002B35A6" w:rsidRDefault="00364220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24D77" w:rsidRDefault="00424D77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B35A6" w:rsidRDefault="002B35A6" w:rsidP="002B35A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35A6" w:rsidRPr="00D11163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Monitorowanie bólu w opiece ginekologicznej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pierwszy                                              Liczba godzin: 10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B35A6" w:rsidRDefault="002B35A6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2B3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B35A6" w:rsidRDefault="002B35A6" w:rsidP="002B35A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2B35A6" w:rsidRPr="002B35A6" w:rsidRDefault="002B35A6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2B35A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DIAGNOSTYKA </w:t>
      </w:r>
      <w:r w:rsidR="00BB5136">
        <w:rPr>
          <w:rFonts w:ascii="Arial" w:eastAsia="Arial" w:hAnsi="Arial" w:cs="Arial"/>
          <w:b/>
          <w:color w:val="000000"/>
          <w:sz w:val="24"/>
          <w:szCs w:val="24"/>
        </w:rPr>
        <w:t>ULTRASONOGRAFICZNA W POŁOŻ</w:t>
      </w:r>
      <w:r w:rsidRPr="002B35A6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="00BB5136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2B35A6">
        <w:rPr>
          <w:rFonts w:ascii="Arial" w:eastAsia="Arial" w:hAnsi="Arial" w:cs="Arial"/>
          <w:b/>
          <w:color w:val="000000"/>
          <w:sz w:val="24"/>
          <w:szCs w:val="24"/>
        </w:rPr>
        <w:t>CTWIE</w:t>
      </w:r>
      <w:r w:rsidR="0054307B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9A2D1B">
        <w:rPr>
          <w:rFonts w:ascii="Arial" w:eastAsia="Arial" w:hAnsi="Arial" w:cs="Arial"/>
          <w:b/>
          <w:color w:val="000000"/>
          <w:sz w:val="24"/>
          <w:szCs w:val="24"/>
        </w:rPr>
        <w:t>I GINEKOLOGII</w:t>
      </w:r>
    </w:p>
    <w:p w:rsidR="002B35A6" w:rsidRDefault="002B35A6">
      <w:pPr>
        <w:rPr>
          <w:rFonts w:ascii="Arial" w:eastAsia="Arial" w:hAnsi="Arial" w:cs="Arial"/>
          <w:b/>
          <w:color w:val="000000"/>
          <w:u w:val="single"/>
        </w:rPr>
      </w:pP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92"/>
        <w:gridCol w:w="1169"/>
        <w:gridCol w:w="970"/>
      </w:tblGrid>
      <w:tr w:rsidR="002B35A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2B35A6" w:rsidRPr="00A43984" w:rsidTr="009A2D1B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B.U14. wykonywać badanie ultrasonograficzne narządów jamy brzusznej i miednicy mniejszej oraz wstępnie oceniać i opisywać wynik badania;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B.U15. różnicować anatomię ultrasonograficzną narządu rodnego w różnych okresach życia kobiety i wstępnie interpretować podstawowe wyniki badań ultrasonograficznych;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B.U16. rozpoznawać wczesną ciążę i jej umiejscowienie oraz oceniać prawidłowość rozwoju pęcherzyka ciążowego, a także wiek ciążowy, masę, dojrzałość płodu i jego położenie;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B.U17. wykonywać badanie ultrasonograficzne ciąży niskiego ryzyka, oceniać prawidłowość jej rozwoju, wielkość płodu, wykluczać duże wady anatomiczne płodu, oceniać stan płodu oraz popłodu (łożyska i płynu owodniowego) i opisywać wynik tego badania;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B.U18. dokonywać wstępnej oceny płodu i struktur w otoczeniu płodu oraz pogłębionej oceny serca, układu krążenia i innych struktur płodu za pomocą różnych technik ultrasonograficznych;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B35A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B.U19. wykonywać badanie ultrasonograficzne w ginekologii w ocenie nieprawidłowych zmian w obrębie narządu rodnego;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A6" w:rsidRPr="002B35A6" w:rsidRDefault="002B35A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B.U20. interpretować podstawowe wyniki badań ultrasonograficznych z wykorzystaniem techniki przezpochwowej, przezodbytniczej i przezbrzusznej w położnictwie i ginekologii;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2D1B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9A2D1B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A2D1B">
              <w:rPr>
                <w:rFonts w:eastAsia="Arial"/>
                <w:color w:val="000000"/>
              </w:rPr>
              <w:t>B.U21. określać, w jakich stanach klinicznych, przy jakich podejrzeniach i przy uzyskaniu jakich obrazów powinno być wykonane konsultacyjne badanie ultrasonograficzne;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1B" w:rsidRPr="002B35A6" w:rsidRDefault="009A2D1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432D11" w:rsidRPr="00A43984" w:rsidTr="00364220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432D11" w:rsidRDefault="00432D11" w:rsidP="00432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32D11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432D11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432D11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32D11">
              <w:rPr>
                <w:rFonts w:eastAsia="Arial"/>
                <w:color w:val="000000"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432D11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jc w:val="both"/>
              <w:rPr>
                <w:bCs/>
              </w:rPr>
            </w:pPr>
            <w:r w:rsidRPr="00432D11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432D11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D754BD" w:rsidP="00814046">
            <w:pPr>
              <w:jc w:val="both"/>
              <w:rPr>
                <w:bCs/>
              </w:rPr>
            </w:pPr>
            <w:r w:rsidRPr="00D754BD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2D11" w:rsidRPr="00A43984" w:rsidTr="0036422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D754BD" w:rsidP="00814046">
            <w:pPr>
              <w:jc w:val="both"/>
              <w:rPr>
                <w:bCs/>
              </w:rPr>
            </w:pPr>
            <w:r w:rsidRPr="00D754BD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11" w:rsidRPr="002B35A6" w:rsidRDefault="00432D11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</w:p>
    <w:p w:rsidR="00BB5136" w:rsidRDefault="00BB5136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BB5136" w:rsidRDefault="00BB5136" w:rsidP="00BB5136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BB5136" w:rsidRPr="00D11163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B5136" w:rsidRPr="00D11163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Diagnostyka ultrasonograficzna w położnictwie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</w:t>
      </w:r>
      <w:r w:rsidR="009171ED">
        <w:rPr>
          <w:rFonts w:ascii="Arial" w:eastAsia="Arial" w:hAnsi="Arial" w:cs="Arial"/>
          <w:color w:val="000000"/>
        </w:rPr>
        <w:t>pierwszy</w:t>
      </w:r>
      <w:r>
        <w:rPr>
          <w:rFonts w:ascii="Arial" w:eastAsia="Arial" w:hAnsi="Arial" w:cs="Arial"/>
          <w:color w:val="000000"/>
        </w:rPr>
        <w:t xml:space="preserve">  </w:t>
      </w:r>
      <w:r w:rsidR="009171ED">
        <w:rPr>
          <w:rFonts w:ascii="Arial" w:eastAsia="Arial" w:hAnsi="Arial" w:cs="Arial"/>
          <w:color w:val="000000"/>
        </w:rPr>
        <w:t xml:space="preserve">                Semestr: pierwszy</w:t>
      </w:r>
      <w:r>
        <w:rPr>
          <w:rFonts w:ascii="Arial" w:eastAsia="Arial" w:hAnsi="Arial" w:cs="Arial"/>
          <w:color w:val="000000"/>
        </w:rPr>
        <w:t xml:space="preserve">                                              Liczba godzin: 30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B5136" w:rsidRDefault="00BB5136" w:rsidP="00BB5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71ED" w:rsidRDefault="009171ED" w:rsidP="00BB513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9171ED" w:rsidRPr="009A2D1B" w:rsidRDefault="009171ED" w:rsidP="009171ED">
      <w:pPr>
        <w:rPr>
          <w:rFonts w:ascii="Arial" w:eastAsia="Arial" w:hAnsi="Arial" w:cs="Arial"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9171ED" w:rsidRPr="00D11163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171ED" w:rsidRPr="00D11163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Diagnostyka ultrasonograficzna w ginekologii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Liczba godzin: 30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084FD0" w:rsidRPr="0091566E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71ED" w:rsidRDefault="009171ED" w:rsidP="009171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71ED" w:rsidRDefault="009171ED" w:rsidP="009171ED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BB5136" w:rsidRDefault="0098371A" w:rsidP="00BB5136">
      <w:pPr>
        <w:rPr>
          <w:rFonts w:ascii="Arial" w:eastAsia="Arial" w:hAnsi="Arial" w:cs="Arial"/>
          <w:color w:val="000000"/>
          <w:sz w:val="24"/>
          <w:szCs w:val="24"/>
        </w:rPr>
      </w:pPr>
      <w:bookmarkStart w:id="0" w:name="_Hlk91066925"/>
      <w:r w:rsidRPr="0098371A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OPIEKA GINEKOLOGICZNA NAD KOBIETĄ W RÓŻNYCH OKRESACH JEJ ŻYCIA</w:t>
      </w:r>
      <w:bookmarkEnd w:id="0"/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03"/>
        <w:gridCol w:w="1218"/>
        <w:gridCol w:w="1010"/>
      </w:tblGrid>
      <w:tr w:rsidR="002D054D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D054D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2D054D" w:rsidRPr="00A43984" w:rsidTr="0098371A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98371A" w:rsidRDefault="0098371A" w:rsidP="009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 ordynować leki, środki spożywcze specjalnego przeznaczenia żywieniowego i wyroby medyczne oraz wystaw</w:t>
            </w:r>
            <w:r>
              <w:rPr>
                <w:rFonts w:eastAsia="Arial"/>
                <w:color w:val="000000"/>
              </w:rPr>
              <w:t>ić na nie recepty albo zlecenia;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D054D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B.U30.  proponować metody pracy z pacjentką i jej rodzicami w ginekologii wieku dziecięcego i rozwojowego;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4D" w:rsidRPr="002B35A6" w:rsidRDefault="002D054D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B.U31.  analizować i interpretować konsekwencje endokrynologiczne zaburzeń czynności hormonalnej gonad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B.U37.  projektować rozwiązania usprawniające wdrażanie profilaktyki chorób narządu rodnego w okresie senium;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C.U6.</w:t>
            </w:r>
            <w:r w:rsidRPr="0098371A">
              <w:rPr>
                <w:rFonts w:eastAsia="Arial"/>
                <w:color w:val="000000"/>
              </w:rPr>
              <w:tab/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C.U7.</w:t>
            </w:r>
            <w:r w:rsidRPr="0098371A">
              <w:rPr>
                <w:rFonts w:eastAsia="Arial"/>
                <w:color w:val="000000"/>
              </w:rPr>
              <w:tab/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C.U8.</w:t>
            </w:r>
            <w:r w:rsidRPr="0098371A">
              <w:rPr>
                <w:rFonts w:eastAsia="Arial"/>
                <w:color w:val="000000"/>
              </w:rPr>
              <w:tab/>
              <w:t>przygotowywać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32BA9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C.U9.</w:t>
            </w:r>
            <w:r w:rsidRPr="0098371A">
              <w:rPr>
                <w:rFonts w:eastAsia="Arial"/>
                <w:color w:val="000000"/>
              </w:rPr>
              <w:tab/>
              <w:t>stosować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232BA9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23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32BA9">
              <w:rPr>
                <w:bCs/>
              </w:rPr>
              <w:t>K.1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6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232BA9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232BA9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</w:p>
    <w:p w:rsidR="002D054D" w:rsidRDefault="002D054D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:rsidR="002D054D" w:rsidRDefault="002D054D" w:rsidP="002D054D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2D054D" w:rsidRPr="00D11163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D054D" w:rsidRP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 w:rsidR="0098371A" w:rsidRPr="0098371A">
        <w:rPr>
          <w:rFonts w:ascii="Arial" w:eastAsia="Arial" w:hAnsi="Arial" w:cs="Arial"/>
          <w:b/>
          <w:color w:val="000000"/>
          <w:sz w:val="24"/>
          <w:szCs w:val="24"/>
        </w:rPr>
        <w:t>Opieka ginekologiczna nad kobietą w różnych okresach jej życia</w:t>
      </w:r>
    </w:p>
    <w:p w:rsidR="002D054D" w:rsidRPr="00D11163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Liczba godzin: 20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D054D" w:rsidRDefault="002D054D" w:rsidP="002D05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D054D" w:rsidRDefault="002D054D" w:rsidP="002D054D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814046" w:rsidRDefault="00FD4813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PRZE</w:t>
      </w:r>
      <w:r w:rsidR="00814046" w:rsidRPr="00814046">
        <w:rPr>
          <w:rFonts w:ascii="Arial" w:eastAsia="Arial" w:hAnsi="Arial" w:cs="Arial"/>
          <w:b/>
          <w:color w:val="000000"/>
          <w:sz w:val="24"/>
          <w:szCs w:val="24"/>
        </w:rPr>
        <w:t>DPORODOWA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2"/>
        <w:gridCol w:w="1207"/>
        <w:gridCol w:w="1002"/>
      </w:tblGrid>
      <w:tr w:rsidR="0081404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814046" w:rsidRPr="00A43984" w:rsidTr="00232BA9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B.U34.  prowadzić ewaluację działań edukacyjnych wobec kobiety ciężarnej, kobiety rodzącej, kobiety w okresie połogu i jej rodziny oraz kobiety zdrowej w każdym okresie jej życia, a także kobiety chorej ginekologicznie;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C.U6.</w:t>
            </w:r>
            <w:r w:rsidRPr="00232BA9">
              <w:rPr>
                <w:rFonts w:eastAsia="Arial"/>
                <w:color w:val="000000"/>
              </w:rPr>
              <w:tab/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C.U7.</w:t>
            </w:r>
            <w:r w:rsidRPr="00232BA9">
              <w:rPr>
                <w:rFonts w:eastAsia="Arial"/>
                <w:color w:val="000000"/>
              </w:rPr>
              <w:tab/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C.U8.</w:t>
            </w:r>
            <w:r w:rsidRPr="00232BA9">
              <w:rPr>
                <w:rFonts w:eastAsia="Arial"/>
                <w:color w:val="000000"/>
              </w:rPr>
              <w:tab/>
              <w:t>przygotowywać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C.U9.</w:t>
            </w:r>
            <w:r w:rsidRPr="00232BA9">
              <w:rPr>
                <w:rFonts w:eastAsia="Arial"/>
                <w:color w:val="000000"/>
              </w:rPr>
              <w:tab/>
              <w:t>stosować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32BA9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232BA9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Default="0054307B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232BA9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 xml:space="preserve"> </w:t>
            </w:r>
            <w:r w:rsidRPr="00232BA9">
              <w:t xml:space="preserve"> </w:t>
            </w:r>
            <w:r w:rsidRPr="00232BA9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32BA9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232BA9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K.4. okazywania troski o bezpieczeństwo własne, otoczenia</w:t>
            </w:r>
            <w:r w:rsidRPr="00232BA9">
              <w:rPr>
                <w:bCs/>
              </w:rPr>
              <w:br/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K.5. rozwiązywania złożonych problemów etycznych związanych</w:t>
            </w:r>
            <w:r w:rsidRPr="00232BA9">
              <w:rPr>
                <w:bCs/>
              </w:rPr>
              <w:br/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2BA9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32BA9" w:rsidRDefault="00232BA9" w:rsidP="00814046">
            <w:pPr>
              <w:jc w:val="both"/>
              <w:rPr>
                <w:bCs/>
              </w:rPr>
            </w:pPr>
            <w:r w:rsidRPr="00232BA9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A9" w:rsidRPr="002B35A6" w:rsidRDefault="00232BA9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Pr="002D054D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Edukacja pr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dporodowa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Semestr: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814046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6F14A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I OPIEKA NAD KOBIETĄ Z CUKRZYCĄ W OKRESIE OKOŁOPORODOWYM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52"/>
        <w:gridCol w:w="1191"/>
        <w:gridCol w:w="988"/>
      </w:tblGrid>
      <w:tr w:rsidR="00814046" w:rsidRPr="00A43984" w:rsidTr="008140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814046" w:rsidRPr="00A43984" w:rsidTr="00814046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442C97" w:rsidRDefault="00232BA9" w:rsidP="0023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B.U32.  prowadzić poradnictwo w zakresie opieki prekoncepcyjnej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C.U6.</w:t>
            </w:r>
            <w:r w:rsidRPr="00442C97">
              <w:rPr>
                <w:rFonts w:eastAsia="Arial"/>
                <w:color w:val="000000"/>
              </w:rPr>
              <w:tab/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C.U7.</w:t>
            </w:r>
            <w:r w:rsidRPr="00442C97">
              <w:rPr>
                <w:rFonts w:eastAsia="Arial"/>
                <w:color w:val="000000"/>
              </w:rPr>
              <w:tab/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C.U8.</w:t>
            </w:r>
            <w:r w:rsidRPr="00442C97">
              <w:rPr>
                <w:rFonts w:eastAsia="Arial"/>
                <w:color w:val="000000"/>
              </w:rPr>
              <w:tab/>
              <w:t>przygotowywać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14046" w:rsidRPr="00A43984" w:rsidTr="00814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C.U9.</w:t>
            </w:r>
            <w:r w:rsidRPr="00442C97">
              <w:rPr>
                <w:rFonts w:eastAsia="Arial"/>
                <w:color w:val="000000"/>
              </w:rPr>
              <w:tab/>
              <w:t>stosować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046" w:rsidRPr="002B35A6" w:rsidRDefault="00814046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Default="00442C97" w:rsidP="004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442C97" w:rsidRPr="002B35A6" w:rsidRDefault="00442C97" w:rsidP="004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442C97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442C97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442C97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K.5. rozwiązywania złożonych</w:t>
            </w:r>
            <w:r>
              <w:rPr>
                <w:bCs/>
              </w:rPr>
              <w:t xml:space="preserve"> problemów etycznych związanych</w:t>
            </w:r>
            <w:r>
              <w:rPr>
                <w:bCs/>
              </w:rPr>
              <w:br/>
            </w:r>
            <w:r w:rsidRPr="00442C97">
              <w:rPr>
                <w:bCs/>
              </w:rPr>
              <w:t>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42C97" w:rsidRPr="00A43984" w:rsidTr="00442C97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442C97" w:rsidRDefault="00442C97" w:rsidP="00814046">
            <w:pPr>
              <w:jc w:val="both"/>
              <w:rPr>
                <w:bCs/>
              </w:rPr>
            </w:pPr>
            <w:r w:rsidRPr="00442C97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C97" w:rsidRPr="002B35A6" w:rsidRDefault="00442C97" w:rsidP="0081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Pr="002D054D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dukacja i opieka nad kobietą z cukrzycą w okresie okołoporodowym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Semestr: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6F14A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EDUKACJA I WSPARCIE KOBIET W OKRESIE LAKTACJI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20"/>
        <w:gridCol w:w="1154"/>
        <w:gridCol w:w="957"/>
      </w:tblGrid>
      <w:tr w:rsidR="006F14A5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6F14A5" w:rsidRPr="00A43984" w:rsidTr="00A6584B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>B.U35 prowadzić działania edukacyjne w zakresie laktacji, obejmując specjalistyczną opieką kobietę i jej dziecko niezależnie od stanu klinicznego i stopnia dojrzałości, w okresie przygotowania do karmienia piersią i w czasie jego trwania oraz w przypadku relaktacji i laktacji indukowanej;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>C.U7. 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>C.U8. przygotowywać rekomendacje w zakresie opieki położniczej w oparciu o wyniki badań naukowych;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A65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057355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057355">
              <w:rPr>
                <w:rFonts w:eastAsia="Arial"/>
                <w:color w:val="000000"/>
              </w:rPr>
              <w:t>C.U9. stosować zróżnicowane modele opieki położniczej w kontekście nowoczesnego położnictwa, ginekologii i neonatologii;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057355" w:rsidRPr="00A43984" w:rsidTr="0005735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54307B" w:rsidRDefault="0054307B" w:rsidP="0054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54307B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57355" w:rsidRPr="00A43984" w:rsidTr="00057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54307B" w:rsidP="00A6584B">
            <w:pPr>
              <w:jc w:val="both"/>
              <w:rPr>
                <w:bCs/>
              </w:rPr>
            </w:pPr>
            <w:r w:rsidRPr="0054307B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55" w:rsidRPr="002B35A6" w:rsidRDefault="0005735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36422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jc w:val="both"/>
              <w:rPr>
                <w:bCs/>
              </w:rPr>
            </w:pPr>
            <w:r w:rsidRPr="0054307B">
              <w:rPr>
                <w:bCs/>
              </w:rPr>
              <w:t>K.4. okazywania troski o b</w:t>
            </w:r>
            <w:r>
              <w:rPr>
                <w:bCs/>
              </w:rPr>
              <w:t>ezpieczeństwo własne, otoczenia</w:t>
            </w:r>
            <w:r>
              <w:rPr>
                <w:bCs/>
              </w:rPr>
              <w:br/>
            </w:r>
            <w:r w:rsidRPr="0054307B">
              <w:rPr>
                <w:bCs/>
              </w:rPr>
              <w:t>i współpracowników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54307B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54307B" w:rsidRDefault="0054307B" w:rsidP="0054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4307B">
              <w:rPr>
                <w:rFonts w:eastAsia="Arial"/>
                <w:color w:val="000000"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4307B" w:rsidRPr="00A43984" w:rsidTr="0054307B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54307B" w:rsidRDefault="0054307B" w:rsidP="00A6584B">
            <w:pPr>
              <w:tabs>
                <w:tab w:val="left" w:pos="990"/>
              </w:tabs>
              <w:rPr>
                <w:rFonts w:eastAsia="Arial"/>
              </w:rPr>
            </w:pPr>
            <w:r w:rsidRPr="0054307B">
              <w:rPr>
                <w:rFonts w:eastAsia="Arial"/>
              </w:rPr>
              <w:t>K.6. ponoszenia odpowiedzialności za realizowanie świadczeń zdrowotnych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07B" w:rsidRPr="002B35A6" w:rsidRDefault="0054307B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6F14A5">
        <w:rPr>
          <w:rFonts w:ascii="Arial" w:eastAsia="Arial" w:hAnsi="Arial" w:cs="Arial"/>
          <w:b/>
          <w:color w:val="000000"/>
          <w:sz w:val="24"/>
          <w:szCs w:val="24"/>
        </w:rPr>
        <w:t>dukacja i wsparcie kobiet w okresie laktacji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Semestr: trzeci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zapoznałem/am się z przepisami BHP oraz regulaminami i instrukcjami obowiązującymi w placówce.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6F14A5" w:rsidRDefault="0098371A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98371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OPIEKA W GINEKOLOGII ONKOLOGICZNEJ</w:t>
      </w:r>
    </w:p>
    <w:tbl>
      <w:tblPr>
        <w:tblpPr w:leftFromText="141" w:rightFromText="141" w:vertAnchor="text" w:horzAnchor="page" w:tblpX="2375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76"/>
        <w:gridCol w:w="1386"/>
        <w:gridCol w:w="1869"/>
      </w:tblGrid>
      <w:tr w:rsidR="006F14A5" w:rsidRPr="00A43984" w:rsidTr="00A658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Efekty kształcenia- student potrafi: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6F14A5" w:rsidRPr="002B35A6" w:rsidRDefault="006F14A5" w:rsidP="006F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6F14A5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6F14A5" w:rsidRPr="00A43984" w:rsidTr="003F45EE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3F45EE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 ordynować leki, środki spożywcze specjalnego przeznaczenia żywieniowego i wyroby medyczne oraz wystawić na nie recepty albo zlecenia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F14A5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3F45EE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B.U39.  planować i realizować działania mające na celu zapobieganie powikłaniom wynikającym z terminalnej fazy choroby;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A5" w:rsidRPr="002B35A6" w:rsidRDefault="006F14A5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98371A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C.U6.</w:t>
            </w:r>
            <w:r w:rsidRPr="0098371A">
              <w:rPr>
                <w:rFonts w:eastAsia="Arial"/>
                <w:color w:val="000000"/>
              </w:rPr>
              <w:tab/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98371A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C.U7.</w:t>
            </w:r>
            <w:r w:rsidRPr="0098371A">
              <w:rPr>
                <w:rFonts w:eastAsia="Arial"/>
                <w:color w:val="000000"/>
              </w:rPr>
              <w:tab/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98371A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C.U8.</w:t>
            </w:r>
            <w:r w:rsidRPr="0098371A">
              <w:rPr>
                <w:rFonts w:eastAsia="Arial"/>
                <w:color w:val="000000"/>
              </w:rPr>
              <w:tab/>
              <w:t>przygotowywać rekomendacje w zakresie opieki położniczej w oparciu o wyniki badań naukowych;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6F14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98371A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C.U9.</w:t>
            </w:r>
            <w:r w:rsidRPr="0098371A">
              <w:rPr>
                <w:rFonts w:eastAsia="Arial"/>
                <w:color w:val="000000"/>
              </w:rPr>
              <w:tab/>
              <w:t>stosować zróżnicowane modele opieki położniczej w kontekście nowoczesnego położnictwa, ginekologii i neonatologii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F45EE" w:rsidRPr="00A43984" w:rsidTr="00364220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Kompetencje społeczne – student jest gotów do: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Zaliczenie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2B35A6"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3F45EE" w:rsidRPr="00A43984" w:rsidTr="0098371A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3F45EE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K.1. krytycznej oceny działań własnych i współpracowników przy zachowaniu szacunku dla różnic światopoglądowych i kulturowych;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5EE" w:rsidRPr="002B35A6" w:rsidRDefault="003F45EE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98371A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3F45EE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K.2. 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98371A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3F45EE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K.3. okazywania dbałości o prestiż związany z wykonywaniem zawodu położnej i solidarność zawodową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98371A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3F45EE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K.4. okazywania troski o bezpieczeństwo własne, otoczenia i współpracowników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98371A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3F45EE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8371A" w:rsidRPr="00A43984" w:rsidTr="00364220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98371A" w:rsidRDefault="0098371A" w:rsidP="003F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98371A">
              <w:rPr>
                <w:rFonts w:eastAsia="Arial"/>
                <w:color w:val="000000"/>
              </w:rPr>
              <w:t>K.6. ponoszenia odpowiedzialności za realizowanie świadczeń zdrowotnych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1A" w:rsidRPr="002B35A6" w:rsidRDefault="0098371A" w:rsidP="00A6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14046" w:rsidRDefault="00814046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6F14A5" w:rsidRDefault="006F14A5" w:rsidP="006F14A5">
      <w:pPr>
        <w:rPr>
          <w:rFonts w:ascii="Arial" w:eastAsia="Arial" w:hAnsi="Arial" w:cs="Arial"/>
          <w:b/>
          <w:color w:val="000000"/>
          <w:u w:val="single"/>
        </w:rPr>
      </w:pPr>
      <w:r w:rsidRPr="00D11163"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6F14A5" w:rsidRPr="00D11163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4A5" w:rsidRDefault="006F14A5" w:rsidP="006F14A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D11163"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 w:rsidR="0098371A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98371A" w:rsidRPr="0098371A">
        <w:rPr>
          <w:rFonts w:ascii="Arial" w:eastAsia="Arial" w:hAnsi="Arial" w:cs="Arial"/>
          <w:b/>
          <w:color w:val="000000"/>
          <w:sz w:val="24"/>
          <w:szCs w:val="24"/>
        </w:rPr>
        <w:t>pieka w ginekologii onkologicznej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Rok nauki: drugi                       Semestr: </w:t>
      </w:r>
      <w:r w:rsidR="009A246A">
        <w:rPr>
          <w:rFonts w:ascii="Arial" w:eastAsia="Arial" w:hAnsi="Arial" w:cs="Arial"/>
          <w:color w:val="000000"/>
        </w:rPr>
        <w:t>czwarty</w:t>
      </w:r>
      <w:r>
        <w:rPr>
          <w:rFonts w:ascii="Arial" w:eastAsia="Arial" w:hAnsi="Arial" w:cs="Arial"/>
          <w:color w:val="000000"/>
        </w:rPr>
        <w:t xml:space="preserve">                                            Liczba godzin: 20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084FD0" w:rsidRDefault="00084FD0" w:rsidP="00084F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4A5" w:rsidRDefault="006F14A5" w:rsidP="006F1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8371A" w:rsidRDefault="0098371A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PRAKTYKI ZAWODOWE REALIZOWANE ZA GRANICĄ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Miejsce odbywania praktyki zawodowej (</w:t>
      </w:r>
      <w:r>
        <w:rPr>
          <w:rFonts w:ascii="Arial" w:eastAsia="Arial" w:hAnsi="Arial" w:cs="Arial"/>
          <w:color w:val="000000"/>
          <w:sz w:val="24"/>
          <w:szCs w:val="24"/>
        </w:rPr>
        <w:t>pieczątka):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Place of practical training (stamp)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Okres pobytu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(date)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(from)…………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</w:t>
      </w:r>
      <w:r>
        <w:rPr>
          <w:rFonts w:ascii="Arial" w:eastAsia="Arial" w:hAnsi="Arial" w:cs="Arial"/>
          <w:b/>
          <w:color w:val="000000"/>
          <w:sz w:val="24"/>
          <w:szCs w:val="24"/>
        </w:rPr>
        <w:t>do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(to)……………………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…..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Liczba godzin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(nume</w:t>
      </w:r>
      <w:r w:rsidR="005138C2">
        <w:rPr>
          <w:rFonts w:ascii="Arial" w:eastAsia="Arial" w:hAnsi="Arial" w:cs="Arial"/>
          <w:color w:val="000000"/>
          <w:sz w:val="24"/>
          <w:szCs w:val="24"/>
        </w:rPr>
        <w:t>r of hours)………………………………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……………………….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Uwagi dotyczące przebiegu praktyki, osiągnięć I postawy studenta: </w:t>
      </w:r>
    </w:p>
    <w:p w:rsidR="00A50F0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</w:t>
      </w:r>
      <w:r w:rsidR="00BE5168">
        <w:rPr>
          <w:rFonts w:ascii="Arial" w:eastAsia="Arial" w:hAnsi="Arial" w:cs="Arial"/>
          <w:color w:val="000000"/>
          <w:sz w:val="24"/>
          <w:szCs w:val="24"/>
        </w:rPr>
        <w:t>otes about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ractical training and about the </w:t>
      </w:r>
      <w:r w:rsidR="00BE5168">
        <w:rPr>
          <w:rFonts w:ascii="Arial" w:eastAsia="Arial" w:hAnsi="Arial" w:cs="Arial"/>
          <w:color w:val="000000"/>
          <w:sz w:val="24"/>
          <w:szCs w:val="24"/>
        </w:rPr>
        <w:t>student):…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…………………………..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</w:p>
    <w:p w:rsidR="005138C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  <w:r w:rsidR="005138C2">
        <w:rPr>
          <w:rFonts w:ascii="Arial" w:eastAsia="Arial" w:hAnsi="Arial" w:cs="Arial"/>
          <w:color w:val="000000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62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………………………………………………………..</w:t>
      </w:r>
      <w:r w:rsidR="005138C2">
        <w:rPr>
          <w:rFonts w:ascii="Arial" w:eastAsia="Arial" w:hAnsi="Arial" w:cs="Arial"/>
          <w:color w:val="000000"/>
          <w:sz w:val="24"/>
          <w:szCs w:val="24"/>
        </w:rPr>
        <w:tab/>
        <w:t>………………………..</w:t>
      </w:r>
    </w:p>
    <w:p w:rsidR="00A50F02" w:rsidRDefault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i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pieczątka MENTORA Praktyki Zawodowej                            Data                                          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Signature and Stamp Practical Training Mentor)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297F9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(Date) </w:t>
      </w: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38C2" w:rsidRDefault="005138C2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6266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………………………………………………………….</w:t>
      </w:r>
      <w:r w:rsidR="00BE5168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……………………….</w:t>
      </w:r>
    </w:p>
    <w:p w:rsidR="005138C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5138C2">
        <w:rPr>
          <w:rFonts w:ascii="Arial" w:eastAsia="Arial" w:hAnsi="Arial" w:cs="Arial"/>
          <w:color w:val="000000"/>
          <w:sz w:val="24"/>
          <w:szCs w:val="24"/>
        </w:rPr>
        <w:t>Podpis Studenta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</w:t>
      </w:r>
      <w:r w:rsidR="005138C2">
        <w:rPr>
          <w:rFonts w:ascii="Arial" w:eastAsia="Arial" w:hAnsi="Arial" w:cs="Arial"/>
          <w:color w:val="000000"/>
          <w:sz w:val="24"/>
          <w:szCs w:val="24"/>
        </w:rPr>
        <w:tab/>
        <w:t>Data</w:t>
      </w:r>
    </w:p>
    <w:p w:rsidR="00A50F02" w:rsidRPr="005138C2" w:rsidRDefault="00BE5168" w:rsidP="005138C2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(Student’s signature)</w:t>
      </w:r>
      <w:r w:rsidR="005138C2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(Date)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Pr="00A47F4E" w:rsidRDefault="00EB6E00" w:rsidP="00A47F4E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br w:type="page"/>
      </w:r>
      <w:r w:rsidR="00BE5168">
        <w:rPr>
          <w:rFonts w:ascii="Arial" w:eastAsia="Arial" w:hAnsi="Arial" w:cs="Arial"/>
          <w:b/>
          <w:i/>
          <w:color w:val="000000"/>
          <w:sz w:val="28"/>
          <w:szCs w:val="28"/>
        </w:rPr>
        <w:lastRenderedPageBreak/>
        <w:t xml:space="preserve">Szczególne osiągnięcia studenta**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d"/>
        <w:tblW w:w="9977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75"/>
        <w:gridCol w:w="1134"/>
        <w:gridCol w:w="2268"/>
      </w:tblGrid>
      <w:tr w:rsidR="00A50F02" w:rsidTr="00EB6E0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L.p.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Opis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i podpis</w:t>
            </w:r>
          </w:p>
        </w:tc>
      </w:tr>
      <w:tr w:rsidR="00A50F02" w:rsidTr="00EB6E0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Kreowanie i promowanie pozytywnego wizerunku zawodu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94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Dorobek naukowy i uczestnictwo w konferencjach i zjazdach naukowych</w:t>
            </w: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F02" w:rsidTr="00EB6E0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47F4E" w:rsidRDefault="00A4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**wpisu dokonuje nauczyciel akademicki lub opiekun praktyk zawodowych 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F02" w:rsidRPr="00A47F4E" w:rsidRDefault="00BE5168" w:rsidP="00A47F4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Potwierdzenie odbycia praktyk zawodowy</w:t>
      </w:r>
      <w:r w:rsidR="002E356F">
        <w:rPr>
          <w:rFonts w:ascii="Arial" w:eastAsia="Arial" w:hAnsi="Arial" w:cs="Arial"/>
          <w:b/>
          <w:color w:val="000000"/>
          <w:sz w:val="28"/>
          <w:szCs w:val="28"/>
        </w:rPr>
        <w:t>ch za poszczególne lata studiów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1" w:name="_gjdgxs" w:colFirst="0" w:colLast="0"/>
      <w:bookmarkEnd w:id="1"/>
    </w:p>
    <w:tbl>
      <w:tblPr>
        <w:tblStyle w:val="afe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6"/>
        <w:gridCol w:w="5136"/>
      </w:tblGrid>
      <w:tr w:rsidR="00A50F02" w:rsidTr="00EB6E00">
        <w:trPr>
          <w:trHeight w:val="520"/>
        </w:trPr>
        <w:tc>
          <w:tcPr>
            <w:tcW w:w="0" w:type="auto"/>
            <w:vMerge w:val="restart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rok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 planu studiów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0F02" w:rsidTr="00EB6E00">
        <w:trPr>
          <w:trHeight w:val="1100"/>
        </w:trPr>
        <w:tc>
          <w:tcPr>
            <w:tcW w:w="0" w:type="auto"/>
            <w:vMerge/>
            <w:vAlign w:val="center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6"/>
        <w:gridCol w:w="5136"/>
      </w:tblGrid>
      <w:tr w:rsidR="00A50F02" w:rsidTr="00EB6E00">
        <w:trPr>
          <w:trHeight w:val="520"/>
        </w:trPr>
        <w:tc>
          <w:tcPr>
            <w:tcW w:w="0" w:type="auto"/>
            <w:vMerge w:val="restart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 rok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 planu studiów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:rsidR="00A50F02" w:rsidRDefault="00BE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0F02" w:rsidTr="00EB6E00">
        <w:trPr>
          <w:trHeight w:val="1100"/>
        </w:trPr>
        <w:tc>
          <w:tcPr>
            <w:tcW w:w="0" w:type="auto"/>
            <w:vMerge/>
            <w:vAlign w:val="center"/>
          </w:tcPr>
          <w:p w:rsidR="00A50F02" w:rsidRDefault="00A5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0F02" w:rsidRDefault="00A5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B6E00" w:rsidRDefault="00EB6E0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ZESPÓŁ REDAKCYJNY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dr Agnieszka Pluta - wydziałowy koordynator ds. zajęć praktycznych i praktyk zawodowych</w:t>
      </w:r>
    </w:p>
    <w:p w:rsidR="00A50F02" w:rsidRDefault="00BE5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dr Małgorzata Gierszewska</w:t>
      </w:r>
    </w:p>
    <w:p w:rsidR="00297F9F" w:rsidRDefault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dr Marzena Kaźmierczak</w:t>
      </w:r>
    </w:p>
    <w:p w:rsidR="00297F9F" w:rsidRDefault="00297F9F" w:rsidP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 w:rsidRPr="00297F9F">
        <w:rPr>
          <w:rFonts w:ascii="Arial" w:eastAsia="Arial" w:hAnsi="Arial" w:cs="Arial"/>
          <w:i/>
          <w:color w:val="000000"/>
        </w:rPr>
        <w:t>dr Estera Mieczkowska</w:t>
      </w:r>
    </w:p>
    <w:p w:rsidR="0098371A" w:rsidRPr="00297F9F" w:rsidRDefault="0098371A" w:rsidP="00297F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dr Dorota Rogala</w:t>
      </w: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0F02" w:rsidRDefault="00A50F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GoBack"/>
      <w:bookmarkEnd w:id="2"/>
    </w:p>
    <w:sectPr w:rsidR="00A50F02" w:rsidSect="001665C6">
      <w:pgSz w:w="11906" w:h="16838"/>
      <w:pgMar w:top="1440" w:right="991" w:bottom="1440" w:left="1797" w:header="709" w:footer="709" w:gutter="567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B9" w:rsidRDefault="00184BB9">
      <w:r>
        <w:separator/>
      </w:r>
    </w:p>
  </w:endnote>
  <w:endnote w:type="continuationSeparator" w:id="0">
    <w:p w:rsidR="00184BB9" w:rsidRDefault="001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0B" w:rsidRDefault="00275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27590B" w:rsidRDefault="00275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B9" w:rsidRDefault="00184BB9">
      <w:r>
        <w:separator/>
      </w:r>
    </w:p>
  </w:footnote>
  <w:footnote w:type="continuationSeparator" w:id="0">
    <w:p w:rsidR="00184BB9" w:rsidRDefault="0018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0B" w:rsidRDefault="0027590B">
    <w:pPr>
      <w:pBdr>
        <w:top w:val="nil"/>
        <w:left w:val="nil"/>
        <w:bottom w:val="single" w:sz="12" w:space="0" w:color="808080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Wykaz efektów kształcenia zawodowego dla studentów kierunku położnictwo-studia drugiego stopnia stacjonarne/niestacjonarne</w:t>
    </w:r>
  </w:p>
  <w:p w:rsidR="0027590B" w:rsidRDefault="0027590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C0A"/>
    <w:multiLevelType w:val="multilevel"/>
    <w:tmpl w:val="D9B6A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921A63"/>
    <w:multiLevelType w:val="multilevel"/>
    <w:tmpl w:val="DA92CEBC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0E4AA2"/>
    <w:multiLevelType w:val="multilevel"/>
    <w:tmpl w:val="E7A420A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5E711A"/>
    <w:multiLevelType w:val="multilevel"/>
    <w:tmpl w:val="905E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AF45C8F"/>
    <w:multiLevelType w:val="multilevel"/>
    <w:tmpl w:val="2B06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B1F5658"/>
    <w:multiLevelType w:val="multilevel"/>
    <w:tmpl w:val="85E4DB3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0B2662E8"/>
    <w:multiLevelType w:val="multilevel"/>
    <w:tmpl w:val="591CE08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0B3B02F9"/>
    <w:multiLevelType w:val="multilevel"/>
    <w:tmpl w:val="54D85102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0ECE167A"/>
    <w:multiLevelType w:val="multilevel"/>
    <w:tmpl w:val="EC400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30672B6"/>
    <w:multiLevelType w:val="multilevel"/>
    <w:tmpl w:val="F32EE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16422813"/>
    <w:multiLevelType w:val="multilevel"/>
    <w:tmpl w:val="594AF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69928FB"/>
    <w:multiLevelType w:val="multilevel"/>
    <w:tmpl w:val="E16C95C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D851D36"/>
    <w:multiLevelType w:val="multilevel"/>
    <w:tmpl w:val="D1E6E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F412F98"/>
    <w:multiLevelType w:val="multilevel"/>
    <w:tmpl w:val="2F96D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22571618"/>
    <w:multiLevelType w:val="multilevel"/>
    <w:tmpl w:val="806C4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2387238D"/>
    <w:multiLevelType w:val="multilevel"/>
    <w:tmpl w:val="193C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5EE4D43"/>
    <w:multiLevelType w:val="multilevel"/>
    <w:tmpl w:val="9376A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2A152EB7"/>
    <w:multiLevelType w:val="multilevel"/>
    <w:tmpl w:val="98B274F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2B0519C3"/>
    <w:multiLevelType w:val="multilevel"/>
    <w:tmpl w:val="F55C784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2BE06B8D"/>
    <w:multiLevelType w:val="multilevel"/>
    <w:tmpl w:val="B8EE2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D097CA6"/>
    <w:multiLevelType w:val="hybridMultilevel"/>
    <w:tmpl w:val="45286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AB2"/>
    <w:multiLevelType w:val="multilevel"/>
    <w:tmpl w:val="0D3CFB5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391644B2"/>
    <w:multiLevelType w:val="multilevel"/>
    <w:tmpl w:val="47E22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9E70E73"/>
    <w:multiLevelType w:val="multilevel"/>
    <w:tmpl w:val="0E5A045C"/>
    <w:lvl w:ilvl="0">
      <w:start w:val="1"/>
      <w:numFmt w:val="bullet"/>
      <w:lvlText w:val="●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360" w:firstLine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360" w:firstLine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360" w:firstLine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3BD80E31"/>
    <w:multiLevelType w:val="multilevel"/>
    <w:tmpl w:val="408A6B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BE16331"/>
    <w:multiLevelType w:val="multilevel"/>
    <w:tmpl w:val="51E2D0D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3C0B3DD5"/>
    <w:multiLevelType w:val="multilevel"/>
    <w:tmpl w:val="9D20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F736A58"/>
    <w:multiLevelType w:val="multilevel"/>
    <w:tmpl w:val="E7CCFB4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43067B77"/>
    <w:multiLevelType w:val="multilevel"/>
    <w:tmpl w:val="C930F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31535B8"/>
    <w:multiLevelType w:val="multilevel"/>
    <w:tmpl w:val="37808B00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30" w15:restartNumberingAfterBreak="0">
    <w:nsid w:val="4F326CB2"/>
    <w:multiLevelType w:val="multilevel"/>
    <w:tmpl w:val="5C046670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FA11F9C"/>
    <w:multiLevelType w:val="multilevel"/>
    <w:tmpl w:val="C660051A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3BB016F"/>
    <w:multiLevelType w:val="multilevel"/>
    <w:tmpl w:val="53E04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5D12501E"/>
    <w:multiLevelType w:val="multilevel"/>
    <w:tmpl w:val="CC325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720" w:firstLine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720" w:firstLine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720" w:firstLine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5EEA7F25"/>
    <w:multiLevelType w:val="multilevel"/>
    <w:tmpl w:val="F06E345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6C5D769C"/>
    <w:multiLevelType w:val="multilevel"/>
    <w:tmpl w:val="38208FDC"/>
    <w:lvl w:ilvl="0"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6" w15:restartNumberingAfterBreak="0">
    <w:nsid w:val="6C7F0549"/>
    <w:multiLevelType w:val="multilevel"/>
    <w:tmpl w:val="BE207A54"/>
    <w:lvl w:ilvl="0">
      <w:start w:val="4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AB53A8C"/>
    <w:multiLevelType w:val="multilevel"/>
    <w:tmpl w:val="B976801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8" w15:restartNumberingAfterBreak="0">
    <w:nsid w:val="7CC56B00"/>
    <w:multiLevelType w:val="multilevel"/>
    <w:tmpl w:val="74987D9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7"/>
  </w:num>
  <w:num w:numId="2">
    <w:abstractNumId w:val="17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3"/>
  </w:num>
  <w:num w:numId="8">
    <w:abstractNumId w:val="33"/>
  </w:num>
  <w:num w:numId="9">
    <w:abstractNumId w:val="34"/>
  </w:num>
  <w:num w:numId="10">
    <w:abstractNumId w:val="8"/>
  </w:num>
  <w:num w:numId="11">
    <w:abstractNumId w:val="13"/>
  </w:num>
  <w:num w:numId="12">
    <w:abstractNumId w:val="38"/>
  </w:num>
  <w:num w:numId="13">
    <w:abstractNumId w:val="15"/>
  </w:num>
  <w:num w:numId="14">
    <w:abstractNumId w:val="25"/>
  </w:num>
  <w:num w:numId="15">
    <w:abstractNumId w:val="4"/>
  </w:num>
  <w:num w:numId="16">
    <w:abstractNumId w:val="23"/>
  </w:num>
  <w:num w:numId="17">
    <w:abstractNumId w:val="26"/>
  </w:num>
  <w:num w:numId="18">
    <w:abstractNumId w:val="9"/>
  </w:num>
  <w:num w:numId="19">
    <w:abstractNumId w:val="21"/>
  </w:num>
  <w:num w:numId="20">
    <w:abstractNumId w:val="5"/>
  </w:num>
  <w:num w:numId="21">
    <w:abstractNumId w:val="30"/>
  </w:num>
  <w:num w:numId="22">
    <w:abstractNumId w:val="11"/>
  </w:num>
  <w:num w:numId="23">
    <w:abstractNumId w:val="36"/>
  </w:num>
  <w:num w:numId="24">
    <w:abstractNumId w:val="29"/>
  </w:num>
  <w:num w:numId="25">
    <w:abstractNumId w:val="0"/>
  </w:num>
  <w:num w:numId="26">
    <w:abstractNumId w:val="24"/>
  </w:num>
  <w:num w:numId="27">
    <w:abstractNumId w:val="19"/>
  </w:num>
  <w:num w:numId="28">
    <w:abstractNumId w:val="1"/>
  </w:num>
  <w:num w:numId="29">
    <w:abstractNumId w:val="31"/>
  </w:num>
  <w:num w:numId="30">
    <w:abstractNumId w:val="2"/>
  </w:num>
  <w:num w:numId="31">
    <w:abstractNumId w:val="7"/>
  </w:num>
  <w:num w:numId="32">
    <w:abstractNumId w:val="10"/>
  </w:num>
  <w:num w:numId="33">
    <w:abstractNumId w:val="18"/>
  </w:num>
  <w:num w:numId="34">
    <w:abstractNumId w:val="32"/>
  </w:num>
  <w:num w:numId="35">
    <w:abstractNumId w:val="27"/>
  </w:num>
  <w:num w:numId="36">
    <w:abstractNumId w:val="22"/>
  </w:num>
  <w:num w:numId="37">
    <w:abstractNumId w:val="35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02"/>
    <w:rsid w:val="0000752A"/>
    <w:rsid w:val="00021FEF"/>
    <w:rsid w:val="00022251"/>
    <w:rsid w:val="0002330A"/>
    <w:rsid w:val="00037D58"/>
    <w:rsid w:val="00052C74"/>
    <w:rsid w:val="00057355"/>
    <w:rsid w:val="00067805"/>
    <w:rsid w:val="0007083F"/>
    <w:rsid w:val="00075CF1"/>
    <w:rsid w:val="000774DF"/>
    <w:rsid w:val="00084FD0"/>
    <w:rsid w:val="00094831"/>
    <w:rsid w:val="000A4F39"/>
    <w:rsid w:val="000C0999"/>
    <w:rsid w:val="000D2781"/>
    <w:rsid w:val="000D2C4C"/>
    <w:rsid w:val="000F51CB"/>
    <w:rsid w:val="00100C02"/>
    <w:rsid w:val="00107356"/>
    <w:rsid w:val="00110624"/>
    <w:rsid w:val="00115309"/>
    <w:rsid w:val="0012681E"/>
    <w:rsid w:val="00130D36"/>
    <w:rsid w:val="00144D8F"/>
    <w:rsid w:val="001665C6"/>
    <w:rsid w:val="00184BB9"/>
    <w:rsid w:val="00192023"/>
    <w:rsid w:val="001A3099"/>
    <w:rsid w:val="001D30FF"/>
    <w:rsid w:val="00232BA9"/>
    <w:rsid w:val="002337C0"/>
    <w:rsid w:val="00235916"/>
    <w:rsid w:val="00266EC0"/>
    <w:rsid w:val="00273D4C"/>
    <w:rsid w:val="00274AF2"/>
    <w:rsid w:val="0027590B"/>
    <w:rsid w:val="00277229"/>
    <w:rsid w:val="00297F9F"/>
    <w:rsid w:val="002B35A6"/>
    <w:rsid w:val="002B4F59"/>
    <w:rsid w:val="002D054D"/>
    <w:rsid w:val="002D0AA1"/>
    <w:rsid w:val="002D39D3"/>
    <w:rsid w:val="002E0D1D"/>
    <w:rsid w:val="002E356F"/>
    <w:rsid w:val="002F190E"/>
    <w:rsid w:val="00303B78"/>
    <w:rsid w:val="0031302E"/>
    <w:rsid w:val="003153AB"/>
    <w:rsid w:val="0031568A"/>
    <w:rsid w:val="003162F8"/>
    <w:rsid w:val="00327B9E"/>
    <w:rsid w:val="0034100B"/>
    <w:rsid w:val="00364220"/>
    <w:rsid w:val="00366AC3"/>
    <w:rsid w:val="00372407"/>
    <w:rsid w:val="00375BA7"/>
    <w:rsid w:val="003A190A"/>
    <w:rsid w:val="003E1A18"/>
    <w:rsid w:val="003F1460"/>
    <w:rsid w:val="003F2E5A"/>
    <w:rsid w:val="003F3E38"/>
    <w:rsid w:val="003F45EE"/>
    <w:rsid w:val="004122D5"/>
    <w:rsid w:val="00424D77"/>
    <w:rsid w:val="00432D11"/>
    <w:rsid w:val="004342B4"/>
    <w:rsid w:val="00442C97"/>
    <w:rsid w:val="00461BAB"/>
    <w:rsid w:val="0047746E"/>
    <w:rsid w:val="004C48E0"/>
    <w:rsid w:val="004E0352"/>
    <w:rsid w:val="005138C2"/>
    <w:rsid w:val="0052624E"/>
    <w:rsid w:val="0054307B"/>
    <w:rsid w:val="005507E1"/>
    <w:rsid w:val="00560F09"/>
    <w:rsid w:val="00570ABF"/>
    <w:rsid w:val="0057728F"/>
    <w:rsid w:val="00580C0C"/>
    <w:rsid w:val="00581EE7"/>
    <w:rsid w:val="005D65A4"/>
    <w:rsid w:val="005E2486"/>
    <w:rsid w:val="005F431D"/>
    <w:rsid w:val="00606CE0"/>
    <w:rsid w:val="00610DAF"/>
    <w:rsid w:val="00633420"/>
    <w:rsid w:val="00634A2C"/>
    <w:rsid w:val="00646D49"/>
    <w:rsid w:val="00674336"/>
    <w:rsid w:val="006D4975"/>
    <w:rsid w:val="006E4C2A"/>
    <w:rsid w:val="006F14A5"/>
    <w:rsid w:val="006F2F8A"/>
    <w:rsid w:val="00702D04"/>
    <w:rsid w:val="00706ACD"/>
    <w:rsid w:val="007137D5"/>
    <w:rsid w:val="0073442F"/>
    <w:rsid w:val="0075145F"/>
    <w:rsid w:val="007570D4"/>
    <w:rsid w:val="007840D1"/>
    <w:rsid w:val="00795119"/>
    <w:rsid w:val="007B1E62"/>
    <w:rsid w:val="007E3E0E"/>
    <w:rsid w:val="007F2243"/>
    <w:rsid w:val="00807C67"/>
    <w:rsid w:val="00811EB5"/>
    <w:rsid w:val="00812C7E"/>
    <w:rsid w:val="00814046"/>
    <w:rsid w:val="00814178"/>
    <w:rsid w:val="008156A6"/>
    <w:rsid w:val="00830618"/>
    <w:rsid w:val="00845698"/>
    <w:rsid w:val="008536FF"/>
    <w:rsid w:val="00874E94"/>
    <w:rsid w:val="008909D3"/>
    <w:rsid w:val="008A0642"/>
    <w:rsid w:val="008E1697"/>
    <w:rsid w:val="00906000"/>
    <w:rsid w:val="00906BE0"/>
    <w:rsid w:val="009171ED"/>
    <w:rsid w:val="00924D56"/>
    <w:rsid w:val="00932BD5"/>
    <w:rsid w:val="00946034"/>
    <w:rsid w:val="00963FED"/>
    <w:rsid w:val="009663CD"/>
    <w:rsid w:val="0098371A"/>
    <w:rsid w:val="009A246A"/>
    <w:rsid w:val="009A2D1B"/>
    <w:rsid w:val="009C5A0B"/>
    <w:rsid w:val="009F797D"/>
    <w:rsid w:val="00A233F4"/>
    <w:rsid w:val="00A431E3"/>
    <w:rsid w:val="00A43984"/>
    <w:rsid w:val="00A47F4E"/>
    <w:rsid w:val="00A50F02"/>
    <w:rsid w:val="00A6584B"/>
    <w:rsid w:val="00A85D51"/>
    <w:rsid w:val="00A935E6"/>
    <w:rsid w:val="00AA1002"/>
    <w:rsid w:val="00AA344B"/>
    <w:rsid w:val="00AD1492"/>
    <w:rsid w:val="00AF0DE2"/>
    <w:rsid w:val="00AF4A85"/>
    <w:rsid w:val="00B05501"/>
    <w:rsid w:val="00B16800"/>
    <w:rsid w:val="00B41F01"/>
    <w:rsid w:val="00B55059"/>
    <w:rsid w:val="00B56ABD"/>
    <w:rsid w:val="00B6279C"/>
    <w:rsid w:val="00BA4CA0"/>
    <w:rsid w:val="00BB14D6"/>
    <w:rsid w:val="00BB5136"/>
    <w:rsid w:val="00BE5168"/>
    <w:rsid w:val="00C10B4A"/>
    <w:rsid w:val="00C17D97"/>
    <w:rsid w:val="00C26E5D"/>
    <w:rsid w:val="00C34867"/>
    <w:rsid w:val="00C41D09"/>
    <w:rsid w:val="00C77C5C"/>
    <w:rsid w:val="00C95FBC"/>
    <w:rsid w:val="00CB5186"/>
    <w:rsid w:val="00CE67A3"/>
    <w:rsid w:val="00D044F8"/>
    <w:rsid w:val="00D05B3B"/>
    <w:rsid w:val="00D10F2D"/>
    <w:rsid w:val="00D11163"/>
    <w:rsid w:val="00D11FDD"/>
    <w:rsid w:val="00D270BA"/>
    <w:rsid w:val="00D71DC6"/>
    <w:rsid w:val="00D754BD"/>
    <w:rsid w:val="00D85CC4"/>
    <w:rsid w:val="00DA3311"/>
    <w:rsid w:val="00DD2976"/>
    <w:rsid w:val="00DF5537"/>
    <w:rsid w:val="00E06A12"/>
    <w:rsid w:val="00E80EEE"/>
    <w:rsid w:val="00E91919"/>
    <w:rsid w:val="00EB4416"/>
    <w:rsid w:val="00EB6E00"/>
    <w:rsid w:val="00F06DA9"/>
    <w:rsid w:val="00F22EDD"/>
    <w:rsid w:val="00F33D6D"/>
    <w:rsid w:val="00F457F5"/>
    <w:rsid w:val="00F766D7"/>
    <w:rsid w:val="00FC5F3B"/>
    <w:rsid w:val="00FD1CDE"/>
    <w:rsid w:val="00FD4813"/>
    <w:rsid w:val="00FE125E"/>
    <w:rsid w:val="00FE7EDE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D649-C869-4C1E-8BED-92426DB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34A2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5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168"/>
  </w:style>
  <w:style w:type="paragraph" w:styleId="Stopka">
    <w:name w:val="footer"/>
    <w:basedOn w:val="Normalny"/>
    <w:link w:val="StopkaZnak"/>
    <w:uiPriority w:val="99"/>
    <w:unhideWhenUsed/>
    <w:rsid w:val="00BE5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168"/>
  </w:style>
  <w:style w:type="table" w:styleId="Tabela-Siatka">
    <w:name w:val="Table Grid"/>
    <w:basedOn w:val="Standardowy"/>
    <w:uiPriority w:val="39"/>
    <w:rsid w:val="0030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4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A43B4339-2F28-4364-B1DB-572A6D1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42</Pages>
  <Words>8275</Words>
  <Characters>49654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4</cp:revision>
  <cp:lastPrinted>2020-02-11T09:53:00Z</cp:lastPrinted>
  <dcterms:created xsi:type="dcterms:W3CDTF">2021-12-20T07:48:00Z</dcterms:created>
  <dcterms:modified xsi:type="dcterms:W3CDTF">2021-12-27T16:46:00Z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1810379852</vt:i4>
  </property>
</Properties>
</file>