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1F4" w:rsidRPr="008D18B5" w:rsidRDefault="008D18B5">
      <w:pPr>
        <w:rPr>
          <w:sz w:val="24"/>
          <w:szCs w:val="24"/>
        </w:rPr>
      </w:pPr>
      <w:r w:rsidRPr="008D18B5">
        <w:rPr>
          <w:rFonts w:ascii="Calibri" w:hAnsi="Calibri" w:cs="Calibri"/>
          <w:color w:val="000000"/>
          <w:sz w:val="24"/>
          <w:szCs w:val="24"/>
        </w:rPr>
        <w:t>O</w:t>
      </w:r>
      <w:r w:rsidRPr="008D18B5">
        <w:rPr>
          <w:rFonts w:ascii="Calibri" w:hAnsi="Calibri" w:cs="Calibri"/>
          <w:color w:val="000000"/>
          <w:sz w:val="24"/>
          <w:szCs w:val="24"/>
        </w:rPr>
        <w:t xml:space="preserve">bowiązkowe szkolenia z zakresu BHP oraz ochrony danych osobowych dla studentów rozpoczynających praktyki wakacyjne w Szpitalu Uniwersyteckim nr 2 im. dr Jana </w:t>
      </w:r>
      <w:proofErr w:type="spellStart"/>
      <w:r w:rsidRPr="008D18B5">
        <w:rPr>
          <w:rFonts w:ascii="Calibri" w:hAnsi="Calibri" w:cs="Calibri"/>
          <w:color w:val="000000"/>
          <w:sz w:val="24"/>
          <w:szCs w:val="24"/>
        </w:rPr>
        <w:t>Biziela</w:t>
      </w:r>
      <w:proofErr w:type="spellEnd"/>
      <w:r w:rsidRPr="008D18B5">
        <w:rPr>
          <w:rFonts w:ascii="Calibri" w:hAnsi="Calibri" w:cs="Calibri"/>
          <w:color w:val="000000"/>
          <w:sz w:val="24"/>
          <w:szCs w:val="24"/>
        </w:rPr>
        <w:t xml:space="preserve"> w Bydgoszczy odbywają się w każdy poniedziałek i środę o godz. 08:30, w Sali Audytoryjnej Szpitala (poziom -1).</w:t>
      </w:r>
      <w:bookmarkStart w:id="0" w:name="_GoBack"/>
      <w:bookmarkEnd w:id="0"/>
    </w:p>
    <w:sectPr w:rsidR="00AC61F4" w:rsidRPr="008D1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B5"/>
    <w:rsid w:val="008D18B5"/>
    <w:rsid w:val="00AC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CBCF4-EFED-4682-B27B-8669CB70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Dziekanat</cp:lastModifiedBy>
  <cp:revision>1</cp:revision>
  <dcterms:created xsi:type="dcterms:W3CDTF">2021-06-18T11:14:00Z</dcterms:created>
  <dcterms:modified xsi:type="dcterms:W3CDTF">2021-06-18T11:16:00Z</dcterms:modified>
</cp:coreProperties>
</file>