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A08" w:rsidRDefault="00314A08" w:rsidP="00314A08">
      <w:pPr>
        <w:pStyle w:val="Tekstpodstawowy3"/>
        <w:tabs>
          <w:tab w:val="num" w:pos="426"/>
        </w:tabs>
        <w:spacing w:line="360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Skład </w:t>
      </w:r>
      <w:r w:rsidRPr="00E62466">
        <w:rPr>
          <w:rFonts w:ascii="Calibri" w:hAnsi="Calibri" w:cs="Calibri"/>
          <w:szCs w:val="24"/>
        </w:rPr>
        <w:t xml:space="preserve">Wydziałowej </w:t>
      </w:r>
      <w:r w:rsidRPr="004A6FB5">
        <w:rPr>
          <w:rFonts w:ascii="Calibri" w:hAnsi="Calibri" w:cs="Calibri"/>
          <w:szCs w:val="24"/>
        </w:rPr>
        <w:t>Komisji Programowo – Dydaktycznej na kadencję 2020- 2024</w:t>
      </w:r>
      <w:r>
        <w:rPr>
          <w:rFonts w:ascii="Calibri" w:hAnsi="Calibri" w:cs="Calibri"/>
          <w:szCs w:val="24"/>
        </w:rPr>
        <w:t>:</w:t>
      </w:r>
    </w:p>
    <w:p w:rsidR="00314A08" w:rsidRDefault="00314A08" w:rsidP="00314A08">
      <w:pPr>
        <w:pStyle w:val="Tekstpodstawowy3"/>
        <w:spacing w:line="360" w:lineRule="auto"/>
        <w:jc w:val="both"/>
        <w:rPr>
          <w:rFonts w:ascii="Calibri" w:hAnsi="Calibri" w:cs="Calibri"/>
          <w:szCs w:val="24"/>
        </w:rPr>
      </w:pPr>
    </w:p>
    <w:tbl>
      <w:tblPr>
        <w:tblW w:w="10036" w:type="dxa"/>
        <w:tblInd w:w="-5" w:type="dxa"/>
        <w:tblLook w:val="04A0" w:firstRow="1" w:lastRow="0" w:firstColumn="1" w:lastColumn="0" w:noHBand="0" w:noVBand="1"/>
      </w:tblPr>
      <w:tblGrid>
        <w:gridCol w:w="4366"/>
        <w:gridCol w:w="5670"/>
      </w:tblGrid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Magdalena Weber-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Rajek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przewodnicząca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komisji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, </w:t>
            </w:r>
          </w:p>
        </w:tc>
      </w:tr>
      <w:tr w:rsidR="004C1313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1313" w:rsidRPr="00B1744C" w:rsidRDefault="00D404A1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Natali</w:t>
            </w:r>
            <w:r w:rsidR="00CA460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Twarowska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1313" w:rsidRPr="00B1744C" w:rsidRDefault="00D404A1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student</w:t>
            </w:r>
          </w:p>
        </w:tc>
      </w:tr>
      <w:tr w:rsidR="00314A08" w:rsidRPr="004A6FB5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314A08" w:rsidRDefault="00314A08" w:rsidP="00314A08">
            <w:pPr>
              <w:ind w:left="-143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 xml:space="preserve">             </w:t>
            </w:r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Sekcja Pielęgn</w:t>
            </w:r>
            <w:r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i</w:t>
            </w:r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arstwo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CA4604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14A08" w:rsidRPr="004A6FB5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695357" w:rsidRPr="00695357" w:rsidRDefault="00695357" w:rsidP="00695357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Łukasz Pietrzykowski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przewodnicząca kierunek pielęgniarstwo,</w:t>
            </w:r>
          </w:p>
        </w:tc>
      </w:tr>
      <w:tr w:rsidR="00695357" w:rsidRPr="004A6FB5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5357" w:rsidRDefault="00695357" w:rsidP="00695357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hab. Anna Andruszkiewicz,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rof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. UMK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695357" w:rsidRPr="00B1744C" w:rsidRDefault="00695357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pielęgniarstwo</w:t>
            </w:r>
          </w:p>
        </w:tc>
      </w:tr>
      <w:tr w:rsidR="00314A08" w:rsidRPr="004A6FB5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Justyna Cwajda -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Białasik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pielęgniarstwo</w:t>
            </w: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Marta Lewicka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kierunek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pielęgniarst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wo</w:t>
            </w: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695357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Katarzyna </w:t>
            </w:r>
            <w:proofErr w:type="spellStart"/>
            <w:r w:rsidR="00695357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Betke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Piotr Michalski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Łukasz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Czapiewski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Agnieszka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Wróbel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Bania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</w:tc>
      </w:tr>
      <w:tr w:rsidR="003B2F95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Pr="00B1744C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Patryk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Markowski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Pr="00B1744C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bookmarkStart w:id="0" w:name="_GoBack"/>
            <w:bookmarkEnd w:id="0"/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pielęgniarstwo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314A08" w:rsidRDefault="00314A08" w:rsidP="00314A08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Sekcja</w:t>
            </w:r>
            <w:proofErr w:type="spellEnd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Małgorzata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Gierszewska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przewodnicząca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Małgorzata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Bannach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Marzena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Kaźmierczak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Dorota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Rogala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Estera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Mieczkowska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</w:tr>
      <w:tr w:rsidR="003B2F95" w:rsidRPr="00E56AA3" w:rsidTr="00771AB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</w:tcPr>
          <w:p w:rsidR="003B2F95" w:rsidRPr="00B1744C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Martyna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Tomaszewska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3B2F95" w:rsidRPr="00B1744C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położnictwo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314A08" w:rsidRDefault="00314A08" w:rsidP="00314A08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Sekcja</w:t>
            </w:r>
            <w:proofErr w:type="spellEnd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CA4604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Agnieszka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Radzimińska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przewodnicząca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CA460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hab. </w:t>
            </w: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Magdalena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Mackiewicz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CA460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–</w:t>
            </w: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Milewska</w:t>
            </w:r>
            <w:proofErr w:type="spellEnd"/>
            <w:r w:rsidR="00CA4604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, prof. UMK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CA4604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prof. </w:t>
            </w:r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hab. Paweł Zalewski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fizjoterapia</w:t>
            </w:r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Grzegorz Srokowski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fizjoterapia</w:t>
            </w:r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mgr Dorota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Ratuszek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- Sadowska</w:t>
            </w:r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fizjoterapia</w:t>
            </w: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Agnieszka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Strąc</w:t>
            </w: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zyńska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Andrzej Lewandowski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Anna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Pyszora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4C4AF4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Joanna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Kędzierska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3B2F95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Julia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Ryglewska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fizjoterapia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314A08" w:rsidRDefault="00314A08" w:rsidP="00314A08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Sekcja</w:t>
            </w:r>
            <w:proofErr w:type="spellEnd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14A08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2E0706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</w:t>
            </w:r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3B2F95">
              <w:rPr>
                <w:rFonts w:ascii="Calibri" w:hAnsi="Calibri" w:cs="Calibri"/>
                <w:color w:val="000000"/>
                <w:lang w:val="en-GB" w:eastAsia="en-GB"/>
              </w:rPr>
              <w:t>hab.</w:t>
            </w:r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Marcin </w:t>
            </w:r>
            <w:proofErr w:type="spellStart"/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Jaracz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,</w:t>
            </w:r>
            <w:r w:rsidR="003B2F95">
              <w:rPr>
                <w:rFonts w:ascii="Calibri" w:hAnsi="Calibri" w:cs="Calibri"/>
                <w:color w:val="000000"/>
                <w:lang w:val="en-GB" w:eastAsia="en-GB"/>
              </w:rPr>
              <w:t xml:space="preserve"> prof. UMK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przewodniczący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hab.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Błażej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Łyszczarz, prof. UMK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Żaneta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Skinder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Katarzyna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Białczyk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gdalena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Szwed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4C4AF4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Justyna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Stępowska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3B2F95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Agnieszka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Ordak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</w:t>
            </w:r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ierunek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zdrowie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publiczne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4C4AF4" w:rsidRDefault="00314A08" w:rsidP="00314A08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Sekcja</w:t>
            </w:r>
            <w:proofErr w:type="spellEnd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D</w:t>
            </w:r>
            <w:r w:rsidR="004C4AF4"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i</w:t>
            </w:r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etetyka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</w:t>
            </w:r>
            <w:r w:rsidR="00CA4604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Beata </w:t>
            </w:r>
            <w:proofErr w:type="spellStart"/>
            <w:r w:rsidR="00CA4604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Szukay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przewodnicząca kierunek dietetyka</w:t>
            </w:r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prof</w:t>
            </w:r>
            <w:r>
              <w:rPr>
                <w:rFonts w:ascii="Calibri" w:hAnsi="Calibri" w:cs="Calibri"/>
                <w:color w:val="000000"/>
                <w:lang w:eastAsia="en-GB"/>
              </w:rPr>
              <w:t xml:space="preserve">. </w:t>
            </w:r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hab. Budzyński Jacek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dietetyka</w:t>
            </w:r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lastRenderedPageBreak/>
              <w:t>dr Ariel Liebert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dietetyka</w:t>
            </w:r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Michał Gośliński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kierunek dietetyka</w:t>
            </w: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Małgorzata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Chud</w:t>
            </w: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zińska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dietetyka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Ewa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Szymelfejnik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dietetyka</w:t>
            </w:r>
            <w:proofErr w:type="spellEnd"/>
          </w:p>
        </w:tc>
      </w:tr>
      <w:tr w:rsidR="003B2F95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Pr="00B1744C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Magdalena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Sobecka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Pr="00B1744C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dietetyka</w:t>
            </w:r>
            <w:proofErr w:type="spellEnd"/>
          </w:p>
        </w:tc>
      </w:tr>
      <w:tr w:rsidR="004C4AF4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4C4AF4" w:rsidRDefault="004C4AF4" w:rsidP="004C4AF4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Sekcja</w:t>
            </w:r>
            <w:proofErr w:type="spellEnd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Ratownictwo</w:t>
            </w:r>
            <w:proofErr w:type="spellEnd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545AAC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4C4AF4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Adrianna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Szczerba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przewodnicząca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ratownictwo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4C4AF4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</w:t>
            </w:r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</w:t>
            </w:r>
            <w:proofErr w:type="spellEnd"/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Ewa Zielinski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ratownictwo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Marta Janowska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ratownictwo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Magdalena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Michułka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-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Kuraś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ratownictwo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</w:tr>
      <w:tr w:rsidR="003B2F95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Pr="00B1744C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Jakub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Ordon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3B2F95" w:rsidRPr="00B1744C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ratownictwo</w:t>
            </w:r>
            <w:proofErr w:type="spellEnd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medyczne</w:t>
            </w:r>
            <w:proofErr w:type="spellEnd"/>
          </w:p>
        </w:tc>
      </w:tr>
      <w:tr w:rsidR="004C4AF4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4C4AF4" w:rsidRDefault="004C4AF4" w:rsidP="004C4AF4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Sekcja</w:t>
            </w:r>
            <w:proofErr w:type="spellEnd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Elektroradiologia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545AAC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B2F95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</w:t>
            </w:r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r</w:t>
            </w:r>
            <w:proofErr w:type="spellEnd"/>
            <w:r w:rsidR="00314A08"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Elżbieta Zawada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przewodnicząca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elektroradiologia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Marta Dura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elektroradiologia</w:t>
            </w:r>
            <w:proofErr w:type="spellEnd"/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lek. Magdalena Waszak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kierunek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elektroradiologia</w:t>
            </w:r>
            <w:proofErr w:type="spellEnd"/>
          </w:p>
        </w:tc>
      </w:tr>
      <w:tr w:rsidR="00545AAC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45AAC" w:rsidRPr="00B1744C" w:rsidRDefault="00545AAC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Patrycja Nowakowska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45AAC" w:rsidRPr="00B1744C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kierunek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elektroradiologia</w:t>
            </w:r>
            <w:proofErr w:type="spellEnd"/>
          </w:p>
        </w:tc>
      </w:tr>
      <w:tr w:rsidR="0084515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5158" w:rsidRPr="00B1744C" w:rsidRDefault="00845158" w:rsidP="00845158">
            <w:pPr>
              <w:ind w:left="572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 xml:space="preserve">Sekcja </w:t>
            </w: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Audiof</w:t>
            </w:r>
            <w:r w:rsidR="003B2F95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o</w:t>
            </w:r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nologia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5158" w:rsidRPr="00B1744C" w:rsidRDefault="00845158" w:rsidP="00545AAC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845158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5158" w:rsidRPr="00B1744C" w:rsidRDefault="0084515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hab. A.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Sinkiewicz,prof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. UMK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845158" w:rsidRPr="00B1744C" w:rsidRDefault="0084515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przewodnicząca kierunek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audiofonologia</w:t>
            </w:r>
            <w:proofErr w:type="spellEnd"/>
          </w:p>
        </w:tc>
      </w:tr>
      <w:tr w:rsidR="00314A08" w:rsidRPr="00E93463" w:rsidTr="00771AB9">
        <w:trPr>
          <w:trHeight w:val="300"/>
        </w:trPr>
        <w:tc>
          <w:tcPr>
            <w:tcW w:w="4366" w:type="dxa"/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Agnieszka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Woźniewicz</w:t>
            </w:r>
            <w:proofErr w:type="spellEnd"/>
          </w:p>
        </w:tc>
        <w:tc>
          <w:tcPr>
            <w:tcW w:w="5670" w:type="dxa"/>
            <w:shd w:val="clear" w:color="auto" w:fill="auto"/>
            <w:noWrap/>
            <w:vAlign w:val="bottom"/>
            <w:hideMark/>
          </w:tcPr>
          <w:p w:rsidR="00314A08" w:rsidRPr="00B1744C" w:rsidRDefault="0084515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kierunek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audiofonologia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Hanna Mackiewicz- Nartowicz 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kierun</w:t>
            </w: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audiofonologia</w:t>
            </w:r>
            <w:proofErr w:type="spellEnd"/>
          </w:p>
        </w:tc>
      </w:tr>
      <w:tr w:rsidR="00545AAC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45AAC" w:rsidRPr="00B1744C" w:rsidRDefault="00545AAC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Wiktoria Dombek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45AAC" w:rsidRPr="00B1744C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kierunek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audiofonologia</w:t>
            </w:r>
            <w:proofErr w:type="spellEnd"/>
          </w:p>
        </w:tc>
      </w:tr>
      <w:tr w:rsidR="004C4AF4" w:rsidRPr="00E9346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4C4AF4" w:rsidRDefault="004C4AF4" w:rsidP="004C4AF4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</w:pPr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eastAsia="en-GB"/>
              </w:rPr>
              <w:t>Sekcja Terapia zajęciowa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545AAC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14A08" w:rsidRPr="00291DF2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Michalina Radzińska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przewodnicząca kierunek terapia zajęciowa</w:t>
            </w:r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Magdalena Szwed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kierunek terapia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zajęcio</w:t>
            </w: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wa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Anna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Polak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–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Szabela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terapia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zajęciowa</w:t>
            </w:r>
            <w:proofErr w:type="spellEnd"/>
          </w:p>
        </w:tc>
      </w:tr>
      <w:tr w:rsidR="00314A08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mgr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Katarzyna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Jaracz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terapia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zajęciowa</w:t>
            </w:r>
            <w:proofErr w:type="spellEnd"/>
          </w:p>
        </w:tc>
      </w:tr>
      <w:tr w:rsidR="00545AAC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545AAC" w:rsidRPr="00B1744C" w:rsidRDefault="00545AAC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Natalia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Daroszewska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545AAC" w:rsidRPr="00B1744C" w:rsidRDefault="00545AAC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student: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kierunek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terapia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  <w:t>zajęciowa</w:t>
            </w:r>
            <w:proofErr w:type="spellEnd"/>
          </w:p>
        </w:tc>
      </w:tr>
      <w:tr w:rsidR="004C4AF4" w:rsidRPr="00E56AA3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4C4AF4" w:rsidRDefault="004C4AF4" w:rsidP="004C4AF4">
            <w:pPr>
              <w:ind w:left="572"/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Sekcja</w:t>
            </w:r>
            <w:proofErr w:type="spellEnd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Studia</w:t>
            </w:r>
            <w:proofErr w:type="spellEnd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4AF4">
              <w:rPr>
                <w:rFonts w:ascii="Calibri" w:hAnsi="Calibri" w:cs="Calibri"/>
                <w:b/>
                <w:i/>
                <w:color w:val="000000"/>
                <w:sz w:val="24"/>
                <w:szCs w:val="24"/>
                <w:lang w:val="en-GB" w:eastAsia="en-GB"/>
              </w:rPr>
              <w:t>doktoranckie</w:t>
            </w:r>
            <w:proofErr w:type="spellEnd"/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</w:tcPr>
          <w:p w:rsidR="004C4AF4" w:rsidRPr="00B1744C" w:rsidRDefault="004C4AF4" w:rsidP="00545AAC">
            <w:pPr>
              <w:ind w:left="720"/>
              <w:rPr>
                <w:rFonts w:ascii="Calibri" w:hAnsi="Calibri" w:cs="Calibri"/>
                <w:color w:val="000000"/>
                <w:sz w:val="24"/>
                <w:szCs w:val="24"/>
                <w:lang w:val="en-GB" w:eastAsia="en-GB"/>
              </w:rPr>
            </w:pPr>
          </w:p>
        </w:tc>
      </w:tr>
      <w:tr w:rsidR="00314A08" w:rsidRPr="00291DF2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dr hab. Krzysztof Koper, prof. UMK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przewodniczący studia doktoranckie</w:t>
            </w:r>
          </w:p>
        </w:tc>
      </w:tr>
      <w:tr w:rsidR="00314A08" w:rsidRPr="00291DF2" w:rsidTr="00771AB9">
        <w:trPr>
          <w:trHeight w:val="300"/>
        </w:trPr>
        <w:tc>
          <w:tcPr>
            <w:tcW w:w="436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</w:t>
            </w:r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hab. </w:t>
            </w: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Krzysztof Szwed</w:t>
            </w:r>
            <w:r w:rsidR="003B2F95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 prof. UMK</w:t>
            </w:r>
          </w:p>
        </w:tc>
        <w:tc>
          <w:tcPr>
            <w:tcW w:w="567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studia doktoranckie</w:t>
            </w:r>
          </w:p>
        </w:tc>
      </w:tr>
      <w:tr w:rsidR="00314A08" w:rsidRPr="00291DF2" w:rsidTr="00771AB9">
        <w:trPr>
          <w:trHeight w:val="300"/>
        </w:trPr>
        <w:tc>
          <w:tcPr>
            <w:tcW w:w="4366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2"/>
              </w:numPr>
              <w:ind w:left="572" w:hanging="715"/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dr hab. Tomasz </w:t>
            </w:r>
            <w:proofErr w:type="spellStart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Nowikiewicz</w:t>
            </w:r>
            <w:proofErr w:type="spellEnd"/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>, prof. UMK</w:t>
            </w:r>
          </w:p>
        </w:tc>
        <w:tc>
          <w:tcPr>
            <w:tcW w:w="5670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4A08" w:rsidRPr="00B1744C" w:rsidRDefault="00314A08" w:rsidP="00314A08">
            <w:pPr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</w:pPr>
            <w:r w:rsidRPr="00B1744C">
              <w:rPr>
                <w:rFonts w:ascii="Calibri" w:hAnsi="Calibri" w:cs="Calibri"/>
                <w:color w:val="000000"/>
                <w:sz w:val="24"/>
                <w:szCs w:val="24"/>
                <w:lang w:eastAsia="en-GB"/>
              </w:rPr>
              <w:t xml:space="preserve"> studia doktoranckie</w:t>
            </w:r>
          </w:p>
        </w:tc>
      </w:tr>
    </w:tbl>
    <w:p w:rsidR="00AA70D8" w:rsidRDefault="00AA70D8"/>
    <w:sectPr w:rsidR="00AA7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31A"/>
    <w:multiLevelType w:val="hybridMultilevel"/>
    <w:tmpl w:val="70307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25ED4"/>
    <w:multiLevelType w:val="hybridMultilevel"/>
    <w:tmpl w:val="07E07E34"/>
    <w:lvl w:ilvl="0" w:tplc="A28ED1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251D7"/>
    <w:multiLevelType w:val="hybridMultilevel"/>
    <w:tmpl w:val="C3E0E89E"/>
    <w:lvl w:ilvl="0" w:tplc="A878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8"/>
    <w:rsid w:val="002E0706"/>
    <w:rsid w:val="00314A08"/>
    <w:rsid w:val="003B2F95"/>
    <w:rsid w:val="004C1313"/>
    <w:rsid w:val="004C4AF4"/>
    <w:rsid w:val="00545AAC"/>
    <w:rsid w:val="00695357"/>
    <w:rsid w:val="00767B77"/>
    <w:rsid w:val="00845158"/>
    <w:rsid w:val="00AA70D8"/>
    <w:rsid w:val="00CA4604"/>
    <w:rsid w:val="00D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5A00"/>
  <w15:chartTrackingRefBased/>
  <w15:docId w15:val="{54C5345D-013F-4420-B39C-57299106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4A08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B77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67B77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67B77"/>
    <w:rPr>
      <w:rFonts w:ascii="Times New Roman" w:eastAsia="Times New Roman" w:hAnsi="Times New Roman"/>
      <w:sz w:val="24"/>
      <w:lang w:eastAsia="pl-PL"/>
    </w:rPr>
  </w:style>
  <w:style w:type="character" w:customStyle="1" w:styleId="Nagwek2Znak">
    <w:name w:val="Nagłówek 2 Znak"/>
    <w:link w:val="Nagwek2"/>
    <w:rsid w:val="00767B77"/>
    <w:rPr>
      <w:rFonts w:ascii="Times New Roman" w:eastAsia="Times New Roman" w:hAnsi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rsid w:val="00314A0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314A08"/>
    <w:rPr>
      <w:rFonts w:ascii="Times New Roman" w:eastAsia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Tyburczy</dc:creator>
  <cp:keywords/>
  <dc:description/>
  <cp:lastModifiedBy>Joanna Tyburczy</cp:lastModifiedBy>
  <cp:revision>2</cp:revision>
  <cp:lastPrinted>2022-10-28T07:33:00Z</cp:lastPrinted>
  <dcterms:created xsi:type="dcterms:W3CDTF">2022-10-28T06:27:00Z</dcterms:created>
  <dcterms:modified xsi:type="dcterms:W3CDTF">2022-11-22T12:33:00Z</dcterms:modified>
</cp:coreProperties>
</file>