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oceny merytorycznej wniosku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 przyznanie stypendium </w:t>
      </w:r>
      <w:r w:rsidR="00796BA6">
        <w:rPr>
          <w:rFonts w:eastAsia="Times New Roman"/>
          <w:b/>
          <w:lang w:eastAsia="pl-PL"/>
        </w:rPr>
        <w:t>dla najlepszych doktorantów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</w:p>
    <w:p w:rsidR="00F30E24" w:rsidRDefault="00C03CE3" w:rsidP="00F30E24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rFonts w:eastAsia="Times New Roman"/>
          <w:u w:val="single"/>
          <w:lang w:eastAsia="pl-PL"/>
        </w:rPr>
        <w:t>Doktoranci I roku</w:t>
      </w:r>
      <w:r w:rsidRPr="00C03CE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uzyskują punktację w postępowaniu rekrutacyjnym.</w:t>
      </w:r>
    </w:p>
    <w:p w:rsidR="00F30E24" w:rsidRDefault="00F30E24" w:rsidP="00F30E24">
      <w:pPr>
        <w:jc w:val="center"/>
        <w:rPr>
          <w:b/>
          <w:sz w:val="26"/>
          <w:szCs w:val="26"/>
        </w:rPr>
      </w:pPr>
    </w:p>
    <w:p w:rsidR="00334C5C" w:rsidRPr="00334C5C" w:rsidRDefault="00C03CE3" w:rsidP="00334C5C">
      <w:pPr>
        <w:jc w:val="both"/>
        <w:rPr>
          <w:i/>
        </w:rPr>
      </w:pPr>
      <w:r w:rsidRPr="00334C5C">
        <w:rPr>
          <w:rFonts w:eastAsia="Times New Roman"/>
          <w:u w:val="single"/>
          <w:lang w:eastAsia="pl-PL"/>
        </w:rPr>
        <w:t>Doktoranci II – IV roku</w:t>
      </w:r>
      <w:r w:rsidRPr="00334C5C">
        <w:rPr>
          <w:rFonts w:eastAsia="Times New Roman"/>
          <w:lang w:eastAsia="pl-PL"/>
        </w:rPr>
        <w:t xml:space="preserve"> składają do dnia 20 </w:t>
      </w:r>
      <w:r w:rsidR="00EC3BC8">
        <w:rPr>
          <w:rFonts w:eastAsia="Times New Roman"/>
          <w:lang w:eastAsia="pl-PL"/>
        </w:rPr>
        <w:t>października</w:t>
      </w:r>
      <w:r w:rsidR="00DE11F4">
        <w:rPr>
          <w:rFonts w:eastAsia="Times New Roman"/>
          <w:lang w:eastAsia="pl-PL"/>
        </w:rPr>
        <w:t xml:space="preserve"> 2018</w:t>
      </w:r>
      <w:r w:rsidRPr="00334C5C">
        <w:rPr>
          <w:rFonts w:eastAsia="Times New Roman"/>
          <w:lang w:eastAsia="pl-PL"/>
        </w:rPr>
        <w:t xml:space="preserve"> r. spraw</w:t>
      </w:r>
      <w:r w:rsidR="0072524C">
        <w:rPr>
          <w:rFonts w:eastAsia="Times New Roman"/>
          <w:lang w:eastAsia="pl-PL"/>
        </w:rPr>
        <w:t xml:space="preserve">ozdanie z działalności naukowej. Na </w:t>
      </w:r>
      <w:r w:rsidRPr="00334C5C">
        <w:rPr>
          <w:rFonts w:eastAsia="Times New Roman"/>
          <w:lang w:eastAsia="pl-PL"/>
        </w:rPr>
        <w:t>podstawie sprawozdania Komisja ds. Studiów Doktoranckich dokonuje obliczeń punktacji każdego d</w:t>
      </w:r>
      <w:r w:rsidR="00EB7367" w:rsidRPr="00334C5C">
        <w:rPr>
          <w:rFonts w:eastAsia="Times New Roman"/>
          <w:lang w:eastAsia="pl-PL"/>
        </w:rPr>
        <w:t>o</w:t>
      </w:r>
      <w:r w:rsidR="00334C5C" w:rsidRPr="00334C5C">
        <w:rPr>
          <w:rFonts w:eastAsia="Times New Roman"/>
          <w:lang w:eastAsia="pl-PL"/>
        </w:rPr>
        <w:t xml:space="preserve">ktoranta za dany rok akademicki wg. </w:t>
      </w:r>
      <w:r w:rsidR="00334C5C" w:rsidRPr="00334C5C">
        <w:rPr>
          <w:rFonts w:eastAsia="Times New Roman"/>
          <w:i/>
          <w:lang w:eastAsia="pl-PL"/>
        </w:rPr>
        <w:t>Kryteriów</w:t>
      </w:r>
      <w:r w:rsidR="00334C5C" w:rsidRPr="00334C5C">
        <w:rPr>
          <w:rFonts w:eastAsia="Times New Roman"/>
          <w:lang w:eastAsia="pl-PL"/>
        </w:rPr>
        <w:t xml:space="preserve"> </w:t>
      </w:r>
      <w:r w:rsidR="00334C5C" w:rsidRPr="00334C5C">
        <w:rPr>
          <w:i/>
        </w:rPr>
        <w:t>stanowiących podstawę do obliczenia ogólnej liczby punktów do stworzenia listy rankingowej dla osób ubiegających się o stypendium doktoranckie, projakościowe oraz dla najlepszych doktorantów.</w:t>
      </w:r>
    </w:p>
    <w:p w:rsidR="00C03CE3" w:rsidRPr="00C03CE3" w:rsidRDefault="00C03CE3" w:rsidP="00334C5C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796BA6" w:rsidRDefault="00796BA6" w:rsidP="00796BA6">
      <w:pPr>
        <w:ind w:firstLine="708"/>
        <w:jc w:val="both"/>
        <w:rPr>
          <w:color w:val="FF0000"/>
        </w:rPr>
      </w:pPr>
      <w:r>
        <w:t>Stypendium dla najlepszych doktorantów: tworzy się listy rankingowe osobno dla I roku i razem dla lat II - IV oraz dla każdej dziedziny. Razem 4 listy rankingowe.</w:t>
      </w:r>
      <w:r w:rsidRPr="00601F77">
        <w:t xml:space="preserve"> Wydziałowa komisja stypendialna przyznaje stypendium dla najlepszych doktorantów studentom, którzy uzyskali najwyższą liczbę punktów na podstawie</w:t>
      </w:r>
      <w:r>
        <w:t xml:space="preserve">: </w:t>
      </w:r>
      <w:r w:rsidRPr="00334C5C">
        <w:rPr>
          <w:rFonts w:eastAsia="Times New Roman"/>
          <w:i/>
          <w:lang w:eastAsia="pl-PL"/>
        </w:rPr>
        <w:t>Kryteriów</w:t>
      </w:r>
      <w:r w:rsidRPr="00334C5C">
        <w:rPr>
          <w:rFonts w:eastAsia="Times New Roman"/>
          <w:lang w:eastAsia="pl-PL"/>
        </w:rPr>
        <w:t xml:space="preserve"> </w:t>
      </w:r>
      <w:r w:rsidRPr="00334C5C">
        <w:rPr>
          <w:i/>
        </w:rPr>
        <w:t>stanowiących podstawę do obliczenia ogólnej liczby punktów do stworzenia listy rankingowej dla osób ubiegających się o stypendium doktoranckie, projakościowe o</w:t>
      </w:r>
      <w:r>
        <w:rPr>
          <w:i/>
        </w:rPr>
        <w:t xml:space="preserve">raz dla najlepszych doktorantów </w:t>
      </w:r>
      <w:r w:rsidRPr="00601F77">
        <w:t xml:space="preserve">w ramach przydzielonych przez Rektora w porozumieniu z Uczelnianą Radą Doktorantów UMK środków finansowych przeznaczonych na pomoc materialną dla doktorantów na poszczególne wydziały. Po akceptacji Komisji stypendialnej doktorantów w porozumieniu z Uczelnianą Radą Samorządu Doktorantów UMK, uprawnienia do otrzymania stypendium dla najlepszych doktorantów przysługuje </w:t>
      </w:r>
      <w:r>
        <w:t xml:space="preserve">30 % </w:t>
      </w:r>
      <w:r w:rsidRPr="00601F77">
        <w:t>studentom, któr</w:t>
      </w:r>
      <w:r>
        <w:t xml:space="preserve">zy osiągnęli najwyższą punktację na w/w liście </w:t>
      </w:r>
      <w:r w:rsidRPr="00EF6FF3">
        <w:t>rankingowej spośród złożonych wniosków w danym roku akademickim.</w:t>
      </w:r>
      <w:r>
        <w:rPr>
          <w:color w:val="FF0000"/>
        </w:rPr>
        <w:t xml:space="preserve"> </w:t>
      </w:r>
      <w:r w:rsidR="000B7EC9">
        <w:rPr>
          <w:rFonts w:eastAsia="Times New Roman"/>
          <w:lang w:eastAsia="pl-PL"/>
        </w:rPr>
        <w:t>Wnioski należy</w:t>
      </w:r>
      <w:r w:rsidR="00DE11F4">
        <w:rPr>
          <w:rFonts w:eastAsia="Times New Roman"/>
          <w:lang w:eastAsia="pl-PL"/>
        </w:rPr>
        <w:t xml:space="preserve"> składać do 20 października 2018</w:t>
      </w:r>
      <w:bookmarkStart w:id="0" w:name="_GoBack"/>
      <w:bookmarkEnd w:id="0"/>
      <w:r w:rsidR="000B7EC9">
        <w:rPr>
          <w:rFonts w:eastAsia="Times New Roman"/>
          <w:lang w:eastAsia="pl-PL"/>
        </w:rPr>
        <w:t xml:space="preserve"> r.</w:t>
      </w: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F30E24" w:rsidRDefault="00F30E24" w:rsidP="00B31119">
      <w:pPr>
        <w:rPr>
          <w:b/>
          <w:sz w:val="26"/>
          <w:szCs w:val="26"/>
        </w:rPr>
      </w:pPr>
    </w:p>
    <w:p w:rsidR="00F30E24" w:rsidRDefault="00F30E24" w:rsidP="00F30E24">
      <w:pPr>
        <w:tabs>
          <w:tab w:val="left" w:pos="0"/>
        </w:tabs>
        <w:jc w:val="center"/>
        <w:rPr>
          <w:rFonts w:eastAsia="Times New Roman"/>
          <w:b/>
          <w:lang w:eastAsia="pl-PL"/>
        </w:rPr>
      </w:pPr>
    </w:p>
    <w:p w:rsidR="00F30E24" w:rsidRDefault="00F30E24" w:rsidP="00F30E24">
      <w:pPr>
        <w:tabs>
          <w:tab w:val="left" w:pos="720"/>
        </w:tabs>
        <w:ind w:left="1004"/>
        <w:jc w:val="both"/>
        <w:rPr>
          <w:rFonts w:eastAsia="Times New Roman"/>
          <w:b/>
          <w:lang w:eastAsia="pl-PL"/>
        </w:rPr>
      </w:pPr>
    </w:p>
    <w:p w:rsidR="00E55A2A" w:rsidRDefault="00E55A2A"/>
    <w:sectPr w:rsidR="00E5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/>
        <w:b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7EC9"/>
    <w:rsid w:val="00107A7D"/>
    <w:rsid w:val="00250206"/>
    <w:rsid w:val="00334C5C"/>
    <w:rsid w:val="00347EA7"/>
    <w:rsid w:val="003F34FF"/>
    <w:rsid w:val="004B55B3"/>
    <w:rsid w:val="00670509"/>
    <w:rsid w:val="00674F9C"/>
    <w:rsid w:val="006B1566"/>
    <w:rsid w:val="0072524C"/>
    <w:rsid w:val="007522F2"/>
    <w:rsid w:val="007772A5"/>
    <w:rsid w:val="00796BA6"/>
    <w:rsid w:val="0082299E"/>
    <w:rsid w:val="00B31119"/>
    <w:rsid w:val="00BF35EB"/>
    <w:rsid w:val="00C03CE3"/>
    <w:rsid w:val="00C94779"/>
    <w:rsid w:val="00DC7A30"/>
    <w:rsid w:val="00DE11F4"/>
    <w:rsid w:val="00E55A2A"/>
    <w:rsid w:val="00EB7367"/>
    <w:rsid w:val="00EC3BC8"/>
    <w:rsid w:val="00EC5894"/>
    <w:rsid w:val="00F30E24"/>
    <w:rsid w:val="00F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849D-B8BC-4B39-832F-6D9A540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94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F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20</cp:revision>
  <cp:lastPrinted>2015-01-31T08:16:00Z</cp:lastPrinted>
  <dcterms:created xsi:type="dcterms:W3CDTF">2017-07-03T09:25:00Z</dcterms:created>
  <dcterms:modified xsi:type="dcterms:W3CDTF">2018-05-21T07:43:00Z</dcterms:modified>
</cp:coreProperties>
</file>