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754" w:type="dxa"/>
        <w:tblLook w:val="04A0" w:firstRow="1" w:lastRow="0" w:firstColumn="1" w:lastColumn="0" w:noHBand="0" w:noVBand="1"/>
      </w:tblPr>
      <w:tblGrid>
        <w:gridCol w:w="2336"/>
        <w:gridCol w:w="2337"/>
        <w:gridCol w:w="2552"/>
        <w:gridCol w:w="2126"/>
        <w:gridCol w:w="1984"/>
        <w:gridCol w:w="2419"/>
      </w:tblGrid>
      <w:tr w:rsidR="006617CC" w:rsidRPr="00CB137D" w:rsidTr="00B81EA5">
        <w:trPr>
          <w:trHeight w:val="283"/>
        </w:trPr>
        <w:tc>
          <w:tcPr>
            <w:tcW w:w="13754" w:type="dxa"/>
            <w:gridSpan w:val="6"/>
          </w:tcPr>
          <w:p w:rsidR="006617CC" w:rsidRPr="000B3B54" w:rsidRDefault="006617CC" w:rsidP="00B8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3B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Raport</w:t>
            </w:r>
          </w:p>
          <w:p w:rsidR="006617CC" w:rsidRPr="000B3B54" w:rsidRDefault="006617CC" w:rsidP="00B8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realizacji zajęć dydaktycznych prowadzonych </w:t>
            </w:r>
            <w:r w:rsidRPr="000B3B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formie zdalnej</w:t>
            </w:r>
          </w:p>
          <w:p w:rsidR="006617CC" w:rsidRDefault="006617CC" w:rsidP="00B8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kierunków prowadzonych w ramach Wydziału Nauk o Zdrowiu</w:t>
            </w:r>
          </w:p>
          <w:p w:rsidR="006617CC" w:rsidRPr="004F70AB" w:rsidRDefault="006617CC" w:rsidP="00B81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3B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terminie </w:t>
            </w:r>
            <w:r w:rsidRPr="004F7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od dnia 26.03.2020 do dnia 03.04.2020</w:t>
            </w:r>
          </w:p>
          <w:p w:rsidR="006617CC" w:rsidRDefault="006617CC" w:rsidP="00B81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7CC" w:rsidRPr="00CB137D" w:rsidRDefault="006617CC" w:rsidP="00B8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</w:tr>
      <w:tr w:rsidR="006617CC" w:rsidRPr="00CB137D" w:rsidTr="00B81EA5">
        <w:trPr>
          <w:trHeight w:val="283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przedmiotu: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260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263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409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studiów: 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I lub II lub jednolite magisterskie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500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Forma studiów: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stacjonarne lub niestacjonarne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537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przedmiotu: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627"/>
        </w:trPr>
        <w:tc>
          <w:tcPr>
            <w:tcW w:w="4673" w:type="dxa"/>
            <w:gridSpan w:val="2"/>
            <w:vMerge w:val="restart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Rodzaje i liczba godzin wynikająca z planu studiów: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Wykłady</w:t>
            </w: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(Inne….)</w:t>
            </w:r>
          </w:p>
        </w:tc>
      </w:tr>
      <w:tr w:rsidR="006617CC" w:rsidRPr="00CB137D" w:rsidTr="00B81EA5">
        <w:trPr>
          <w:trHeight w:val="627"/>
        </w:trPr>
        <w:tc>
          <w:tcPr>
            <w:tcW w:w="4673" w:type="dxa"/>
            <w:gridSpan w:val="2"/>
            <w:vMerge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447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liczba zrealizowanych godzin dydaktycznych </w:t>
            </w: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(całościowo/suma)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559"/>
        </w:trPr>
        <w:tc>
          <w:tcPr>
            <w:tcW w:w="2336" w:type="dxa"/>
            <w:vMerge w:val="restart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 zajęcia: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- jeśli zajęcia prowadziła więcej niż jedna osoba dołożyć wiersze jak niżej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Termin zrealizowania zajęć: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1354"/>
        </w:trPr>
        <w:tc>
          <w:tcPr>
            <w:tcW w:w="2336" w:type="dxa"/>
            <w:vMerge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Liczba zrealizowanych godzin dydaktycznych: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386"/>
        </w:trPr>
        <w:tc>
          <w:tcPr>
            <w:tcW w:w="2336" w:type="dxa"/>
            <w:vMerge w:val="restart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 zajęcia:</w:t>
            </w:r>
          </w:p>
        </w:tc>
        <w:tc>
          <w:tcPr>
            <w:tcW w:w="233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Termin zrealizowania zajęć: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386"/>
        </w:trPr>
        <w:tc>
          <w:tcPr>
            <w:tcW w:w="2336" w:type="dxa"/>
            <w:vMerge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Liczba zrealizowanych godzin dydaktycznych:</w:t>
            </w:r>
          </w:p>
        </w:tc>
        <w:tc>
          <w:tcPr>
            <w:tcW w:w="2552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1014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 zajęć: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 xml:space="preserve">podać wykorzystane narzędzia np. prezentację online (z użyciem  </w:t>
            </w:r>
            <w:proofErr w:type="spellStart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BigBlueButton</w:t>
            </w:r>
            <w:proofErr w:type="spellEnd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 xml:space="preserve">, Microsoft </w:t>
            </w:r>
            <w:proofErr w:type="spellStart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 xml:space="preserve">, Skype), quiz z wykorzystaniem platformy </w:t>
            </w:r>
            <w:proofErr w:type="spellStart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Moodle</w:t>
            </w:r>
            <w:proofErr w:type="spellEnd"/>
            <w:r w:rsidRPr="00CB137D">
              <w:rPr>
                <w:rFonts w:ascii="Times New Roman" w:hAnsi="Times New Roman" w:cs="Times New Roman"/>
                <w:sz w:val="16"/>
                <w:szCs w:val="16"/>
              </w:rPr>
              <w:t xml:space="preserve"> lub innej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627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Czy efekty kształcenia zostały osiągnięte (zgodnie z sylabusem?)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rPr>
          <w:trHeight w:val="462"/>
        </w:trPr>
        <w:tc>
          <w:tcPr>
            <w:tcW w:w="4673" w:type="dxa"/>
            <w:gridSpan w:val="2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Sposób ewaluacji (jeśli dotyczy)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- ocena przesłanych zadań, sprawozdań, kolokwium on-line itp.</w:t>
            </w:r>
          </w:p>
        </w:tc>
        <w:tc>
          <w:tcPr>
            <w:tcW w:w="9081" w:type="dxa"/>
            <w:gridSpan w:val="4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52" w:rsidRDefault="006617CC"/>
    <w:p w:rsidR="006617CC" w:rsidRPr="00CB137D" w:rsidRDefault="006617CC" w:rsidP="006617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37D">
        <w:rPr>
          <w:rFonts w:ascii="Times New Roman" w:hAnsi="Times New Roman" w:cs="Times New Roman"/>
          <w:b/>
          <w:bCs/>
          <w:sz w:val="24"/>
          <w:szCs w:val="24"/>
        </w:rPr>
        <w:t>Realizacja seminariów dyplomowych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773"/>
        <w:gridCol w:w="2897"/>
        <w:gridCol w:w="3119"/>
        <w:gridCol w:w="3118"/>
      </w:tblGrid>
      <w:tr w:rsidR="006617CC" w:rsidRPr="00CB137D" w:rsidTr="00B81EA5">
        <w:tc>
          <w:tcPr>
            <w:tcW w:w="183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2773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studiów: 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- I lub II lub jednolite magisterskie</w:t>
            </w:r>
          </w:p>
        </w:tc>
        <w:tc>
          <w:tcPr>
            <w:tcW w:w="289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sz w:val="24"/>
                <w:szCs w:val="24"/>
              </w:rPr>
              <w:t>Forma studiów:</w:t>
            </w:r>
          </w:p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37D">
              <w:rPr>
                <w:rFonts w:ascii="Times New Roman" w:hAnsi="Times New Roman" w:cs="Times New Roman"/>
                <w:sz w:val="16"/>
                <w:szCs w:val="16"/>
              </w:rPr>
              <w:t>- stacjonarne lub niestacjonarne</w:t>
            </w:r>
          </w:p>
        </w:tc>
        <w:tc>
          <w:tcPr>
            <w:tcW w:w="31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  <w:tc>
          <w:tcPr>
            <w:tcW w:w="311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Liczna godzin zrealizowanych </w:t>
            </w:r>
          </w:p>
        </w:tc>
      </w:tr>
      <w:tr w:rsidR="006617CC" w:rsidRPr="00CB137D" w:rsidTr="00B81EA5">
        <w:tc>
          <w:tcPr>
            <w:tcW w:w="183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c>
          <w:tcPr>
            <w:tcW w:w="183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c>
          <w:tcPr>
            <w:tcW w:w="183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CC" w:rsidRPr="00CB137D" w:rsidTr="00B81EA5">
        <w:tc>
          <w:tcPr>
            <w:tcW w:w="183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17CC" w:rsidRPr="00CB137D" w:rsidRDefault="006617CC" w:rsidP="00B8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CC" w:rsidRDefault="006617CC" w:rsidP="006617CC"/>
    <w:p w:rsidR="006617CC" w:rsidRDefault="006617CC" w:rsidP="006617CC"/>
    <w:p w:rsidR="006617CC" w:rsidRDefault="006617CC" w:rsidP="00661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CC" w:rsidRDefault="006617CC" w:rsidP="006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617CC" w:rsidRPr="0007115A" w:rsidRDefault="006617CC" w:rsidP="006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(podpis kierownika jednostki organizacyjnej)</w:t>
      </w:r>
    </w:p>
    <w:p w:rsidR="006617CC" w:rsidRDefault="006617CC" w:rsidP="006617CC"/>
    <w:p w:rsidR="006617CC" w:rsidRDefault="006617CC">
      <w:bookmarkStart w:id="0" w:name="_GoBack"/>
      <w:bookmarkEnd w:id="0"/>
    </w:p>
    <w:sectPr w:rsidR="006617CC" w:rsidSect="00661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2F"/>
    <w:rsid w:val="005028DE"/>
    <w:rsid w:val="006617CC"/>
    <w:rsid w:val="00801108"/>
    <w:rsid w:val="00A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7975-D996-4EEB-8648-51F689D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2020-04-01T12:08:00Z</dcterms:created>
  <dcterms:modified xsi:type="dcterms:W3CDTF">2020-04-01T12:09:00Z</dcterms:modified>
</cp:coreProperties>
</file>