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EA" w:rsidRPr="00FB069F" w:rsidRDefault="00115BEA">
      <w:pPr>
        <w:rPr>
          <w:rFonts w:ascii="Calibri" w:hAnsi="Calibri" w:cs="Calibri"/>
          <w:b/>
          <w:sz w:val="24"/>
          <w:szCs w:val="24"/>
        </w:rPr>
      </w:pPr>
      <w:r w:rsidRPr="00FB069F">
        <w:rPr>
          <w:rFonts w:ascii="Calibri" w:hAnsi="Calibri" w:cs="Calibri"/>
          <w:b/>
          <w:sz w:val="24"/>
          <w:szCs w:val="24"/>
        </w:rPr>
        <w:t>Przedmioty prowadzone w Katedrze Rehabilitacji</w:t>
      </w:r>
    </w:p>
    <w:p w:rsidR="00115BEA" w:rsidRPr="00FB069F" w:rsidRDefault="00115BEA">
      <w:pPr>
        <w:rPr>
          <w:rFonts w:ascii="Calibri" w:hAnsi="Calibri" w:cs="Calibri"/>
          <w:sz w:val="24"/>
          <w:szCs w:val="24"/>
          <w:u w:val="single"/>
        </w:rPr>
      </w:pPr>
      <w:r w:rsidRPr="00FB069F">
        <w:rPr>
          <w:rFonts w:ascii="Calibri" w:hAnsi="Calibri" w:cs="Calibri"/>
          <w:sz w:val="24"/>
          <w:szCs w:val="24"/>
          <w:u w:val="single"/>
        </w:rPr>
        <w:t>Kierunek FIZJOTERAPIA:</w:t>
      </w:r>
    </w:p>
    <w:p w:rsidR="00115BEA" w:rsidRPr="00FB069F" w:rsidRDefault="00115BEA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</w:rPr>
        <w:t xml:space="preserve">Fizjoterapia </w:t>
      </w:r>
      <w:r w:rsidR="00862F59" w:rsidRPr="00FB069F">
        <w:rPr>
          <w:rFonts w:ascii="Calibri" w:hAnsi="Calibri" w:cs="Calibri"/>
          <w:sz w:val="24"/>
          <w:szCs w:val="24"/>
        </w:rPr>
        <w:t>ogólna</w:t>
      </w:r>
    </w:p>
    <w:p w:rsidR="00862F59" w:rsidRPr="00FB069F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bCs/>
          <w:sz w:val="24"/>
          <w:szCs w:val="24"/>
        </w:rPr>
        <w:t>Biomechanika stosowana i ergonomia</w:t>
      </w:r>
    </w:p>
    <w:p w:rsidR="00862F59" w:rsidRPr="00FB069F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bCs/>
          <w:sz w:val="24"/>
          <w:szCs w:val="24"/>
        </w:rPr>
        <w:t>Biomechanika kliniczna</w:t>
      </w:r>
    </w:p>
    <w:p w:rsidR="00862F59" w:rsidRPr="00FB069F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bCs/>
          <w:sz w:val="24"/>
          <w:szCs w:val="24"/>
        </w:rPr>
        <w:t>Kliniczne podstawy fizjoterapii w pediatrii i neurologii dziecięcej</w:t>
      </w:r>
    </w:p>
    <w:p w:rsidR="00862F59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  <w:lang w:eastAsia="pl-PL"/>
        </w:rPr>
        <w:t>Fizjoterapia kliniczna w pediatrii</w:t>
      </w:r>
    </w:p>
    <w:p w:rsidR="00D04651" w:rsidRPr="00D04651" w:rsidRDefault="00D04651" w:rsidP="00115BEA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 w:rsidRPr="00D04651">
        <w:rPr>
          <w:rFonts w:ascii="Calibri" w:hAnsi="Calibri" w:cs="Calibri"/>
          <w:bCs/>
          <w:sz w:val="24"/>
          <w:szCs w:val="24"/>
        </w:rPr>
        <w:t>Fizjoterapia kliniczna w onkologii</w:t>
      </w:r>
    </w:p>
    <w:p w:rsidR="00D04651" w:rsidRPr="00D04651" w:rsidRDefault="00D04651" w:rsidP="00115BEA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 w:rsidRPr="00D04651">
        <w:rPr>
          <w:rFonts w:ascii="Calibri" w:hAnsi="Calibri" w:cs="Calibri"/>
          <w:bCs/>
          <w:sz w:val="24"/>
          <w:szCs w:val="24"/>
        </w:rPr>
        <w:t>Fizjoterapia kliniczna w chirurgii</w:t>
      </w:r>
      <w:bookmarkStart w:id="0" w:name="_GoBack"/>
      <w:bookmarkEnd w:id="0"/>
    </w:p>
    <w:p w:rsidR="00862F59" w:rsidRPr="00FB069F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</w:rPr>
        <w:t>Wyroby medyczne</w:t>
      </w:r>
    </w:p>
    <w:p w:rsidR="00862F59" w:rsidRPr="00FB069F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  <w:lang w:eastAsia="pl-PL"/>
        </w:rPr>
        <w:t>Diagnostyka funkcjonalna w dysfunkcjach narządu ruchu</w:t>
      </w:r>
    </w:p>
    <w:p w:rsidR="00862F59" w:rsidRPr="00FB069F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  <w:lang w:eastAsia="pl-PL"/>
        </w:rPr>
        <w:t>Programowanie rehabilitacji w dysfunkcjach narządu ruchu</w:t>
      </w:r>
    </w:p>
    <w:p w:rsidR="00862F59" w:rsidRPr="00FB069F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  <w:lang w:eastAsia="pl-PL"/>
        </w:rPr>
        <w:t>Programowanie rehabilitacji w chorobach wewnętrznych</w:t>
      </w:r>
    </w:p>
    <w:p w:rsidR="00862F59" w:rsidRPr="00FB069F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  <w:lang w:eastAsia="pl-PL"/>
        </w:rPr>
        <w:t>Refleksoterapia</w:t>
      </w:r>
      <w:r w:rsidRPr="00FB069F">
        <w:rPr>
          <w:rFonts w:ascii="Calibri" w:hAnsi="Calibri" w:cs="Calibri"/>
          <w:sz w:val="24"/>
          <w:szCs w:val="24"/>
          <w:lang w:eastAsia="pl-PL"/>
        </w:rPr>
        <w:t xml:space="preserve"> (przedmiot do wyboru)</w:t>
      </w:r>
    </w:p>
    <w:p w:rsidR="00862F59" w:rsidRDefault="00862F59" w:rsidP="00115BEA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</w:rPr>
        <w:t>Dydaktyka fizjoterapii</w:t>
      </w:r>
    </w:p>
    <w:p w:rsidR="00FB069F" w:rsidRPr="00FB069F" w:rsidRDefault="00FB069F" w:rsidP="00FB069F">
      <w:pPr>
        <w:pStyle w:val="Akapitzlist"/>
        <w:rPr>
          <w:rFonts w:ascii="Calibri" w:hAnsi="Calibri" w:cs="Calibri"/>
          <w:sz w:val="24"/>
          <w:szCs w:val="24"/>
        </w:rPr>
      </w:pPr>
    </w:p>
    <w:p w:rsidR="00FB069F" w:rsidRPr="00FB069F" w:rsidRDefault="00862F59" w:rsidP="00862F59">
      <w:pPr>
        <w:rPr>
          <w:rFonts w:ascii="Calibri" w:hAnsi="Calibri" w:cs="Calibri"/>
          <w:sz w:val="24"/>
          <w:szCs w:val="24"/>
          <w:u w:val="single"/>
        </w:rPr>
      </w:pPr>
      <w:r w:rsidRPr="00FB069F">
        <w:rPr>
          <w:rFonts w:ascii="Calibri" w:hAnsi="Calibri" w:cs="Calibri"/>
          <w:sz w:val="24"/>
          <w:szCs w:val="24"/>
          <w:u w:val="single"/>
        </w:rPr>
        <w:t>Kierunek LEKARSKI:</w:t>
      </w:r>
    </w:p>
    <w:p w:rsidR="00FB069F" w:rsidRDefault="00FB069F" w:rsidP="00862F5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</w:rPr>
        <w:t>Rehabilitacja</w:t>
      </w:r>
    </w:p>
    <w:p w:rsidR="00FB069F" w:rsidRDefault="00FB069F" w:rsidP="00862F5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</w:rPr>
        <w:t>Rehabilitacja neurologiczna</w:t>
      </w:r>
    </w:p>
    <w:p w:rsidR="00FB069F" w:rsidRDefault="00FB069F" w:rsidP="00862F5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</w:rPr>
        <w:t>Rehabilitacja oddechowa</w:t>
      </w:r>
    </w:p>
    <w:p w:rsidR="00FB069F" w:rsidRDefault="00FB069F" w:rsidP="00862F59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</w:rPr>
        <w:t>Rehabilitacja narządu ruchu</w:t>
      </w:r>
    </w:p>
    <w:p w:rsidR="00FB069F" w:rsidRPr="00FB069F" w:rsidRDefault="00FB069F" w:rsidP="00FB069F">
      <w:pPr>
        <w:pStyle w:val="Akapitzlist"/>
        <w:rPr>
          <w:rFonts w:ascii="Calibri" w:hAnsi="Calibri" w:cs="Calibri"/>
          <w:sz w:val="24"/>
          <w:szCs w:val="24"/>
        </w:rPr>
      </w:pPr>
    </w:p>
    <w:p w:rsidR="00862F59" w:rsidRPr="00FB069F" w:rsidRDefault="00862F59" w:rsidP="00862F59">
      <w:pPr>
        <w:rPr>
          <w:rFonts w:ascii="Calibri" w:hAnsi="Calibri" w:cs="Calibri"/>
          <w:sz w:val="24"/>
          <w:szCs w:val="24"/>
          <w:u w:val="single"/>
        </w:rPr>
      </w:pPr>
      <w:r w:rsidRPr="00FB069F">
        <w:rPr>
          <w:rFonts w:ascii="Calibri" w:hAnsi="Calibri" w:cs="Calibri"/>
          <w:sz w:val="24"/>
          <w:szCs w:val="24"/>
          <w:u w:val="single"/>
        </w:rPr>
        <w:t>Kierunek POŁOŻNICTWO stu</w:t>
      </w:r>
      <w:r w:rsidRPr="00FB069F">
        <w:rPr>
          <w:rFonts w:ascii="Calibri" w:hAnsi="Calibri" w:cs="Calibri"/>
          <w:sz w:val="24"/>
          <w:szCs w:val="24"/>
          <w:u w:val="single"/>
        </w:rPr>
        <w:t>dia I</w:t>
      </w:r>
      <w:r w:rsidRPr="00FB069F">
        <w:rPr>
          <w:rFonts w:ascii="Calibri" w:hAnsi="Calibri" w:cs="Calibri"/>
          <w:sz w:val="24"/>
          <w:szCs w:val="24"/>
          <w:u w:val="single"/>
        </w:rPr>
        <w:t xml:space="preserve"> stopnia:</w:t>
      </w:r>
    </w:p>
    <w:p w:rsidR="00FB069F" w:rsidRDefault="00FB069F" w:rsidP="00DF108A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</w:rPr>
        <w:t>P</w:t>
      </w:r>
      <w:r w:rsidR="00DF108A" w:rsidRPr="00FB069F">
        <w:rPr>
          <w:rFonts w:ascii="Calibri" w:hAnsi="Calibri" w:cs="Calibri"/>
          <w:sz w:val="24"/>
          <w:szCs w:val="24"/>
        </w:rPr>
        <w:t>ielęgnowanie osób z niepełnosprawnością</w:t>
      </w:r>
    </w:p>
    <w:p w:rsidR="00DF108A" w:rsidRDefault="00FB069F" w:rsidP="00DF108A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DF108A" w:rsidRPr="00FB069F">
        <w:rPr>
          <w:rFonts w:ascii="Calibri" w:hAnsi="Calibri" w:cs="Calibri"/>
          <w:sz w:val="24"/>
          <w:szCs w:val="24"/>
        </w:rPr>
        <w:t>ehabilitacja w położnictwie, neonatologii i ginekologii</w:t>
      </w:r>
    </w:p>
    <w:p w:rsidR="00FB069F" w:rsidRPr="00FB069F" w:rsidRDefault="00FB069F" w:rsidP="00FB069F">
      <w:pPr>
        <w:pStyle w:val="Akapitzlist"/>
        <w:rPr>
          <w:rFonts w:ascii="Calibri" w:hAnsi="Calibri" w:cs="Calibri"/>
          <w:sz w:val="24"/>
          <w:szCs w:val="24"/>
        </w:rPr>
      </w:pPr>
    </w:p>
    <w:p w:rsidR="00862F59" w:rsidRPr="00FB069F" w:rsidRDefault="00862F59" w:rsidP="00862F59">
      <w:pPr>
        <w:rPr>
          <w:rFonts w:ascii="Calibri" w:hAnsi="Calibri" w:cs="Calibri"/>
          <w:sz w:val="24"/>
          <w:szCs w:val="24"/>
          <w:u w:val="single"/>
        </w:rPr>
      </w:pPr>
      <w:r w:rsidRPr="00FB069F">
        <w:rPr>
          <w:rFonts w:ascii="Calibri" w:hAnsi="Calibri" w:cs="Calibri"/>
          <w:sz w:val="24"/>
          <w:szCs w:val="24"/>
          <w:u w:val="single"/>
        </w:rPr>
        <w:t>Kierunek POŁOŻNICTWO studia II stopnia</w:t>
      </w:r>
      <w:r w:rsidRPr="00FB069F">
        <w:rPr>
          <w:rFonts w:ascii="Calibri" w:hAnsi="Calibri" w:cs="Calibri"/>
          <w:sz w:val="24"/>
          <w:szCs w:val="24"/>
          <w:u w:val="single"/>
        </w:rPr>
        <w:t>:</w:t>
      </w:r>
    </w:p>
    <w:p w:rsidR="00862F59" w:rsidRDefault="00FB069F" w:rsidP="00FB069F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FB069F">
        <w:rPr>
          <w:rFonts w:ascii="Calibri" w:hAnsi="Calibri" w:cs="Calibri"/>
          <w:sz w:val="24"/>
          <w:szCs w:val="24"/>
        </w:rPr>
        <w:t>R</w:t>
      </w:r>
      <w:r w:rsidR="00862F59" w:rsidRPr="00FB069F">
        <w:rPr>
          <w:rFonts w:ascii="Calibri" w:hAnsi="Calibri" w:cs="Calibri"/>
          <w:sz w:val="24"/>
          <w:szCs w:val="24"/>
        </w:rPr>
        <w:t>ehabilitacja w położnictwie, neonatologii i ginekologii</w:t>
      </w:r>
    </w:p>
    <w:p w:rsidR="00FB069F" w:rsidRPr="00FB069F" w:rsidRDefault="00FB069F" w:rsidP="00FB069F">
      <w:pPr>
        <w:pStyle w:val="Akapitzlist"/>
        <w:rPr>
          <w:rFonts w:ascii="Calibri" w:hAnsi="Calibri" w:cs="Calibri"/>
          <w:sz w:val="24"/>
          <w:szCs w:val="24"/>
        </w:rPr>
      </w:pPr>
    </w:p>
    <w:p w:rsidR="00DF108A" w:rsidRPr="00FB069F" w:rsidRDefault="00DF108A" w:rsidP="00862F59">
      <w:pPr>
        <w:rPr>
          <w:rFonts w:ascii="Calibri" w:hAnsi="Calibri" w:cs="Calibri"/>
          <w:sz w:val="24"/>
          <w:szCs w:val="24"/>
          <w:u w:val="single"/>
        </w:rPr>
      </w:pPr>
      <w:r w:rsidRPr="00FB069F">
        <w:rPr>
          <w:rFonts w:ascii="Calibri" w:hAnsi="Calibri" w:cs="Calibri"/>
          <w:sz w:val="24"/>
          <w:szCs w:val="24"/>
          <w:u w:val="single"/>
        </w:rPr>
        <w:t>Kierunek PIELĘGNIARSTWO</w:t>
      </w:r>
      <w:r w:rsidRPr="00FB069F">
        <w:rPr>
          <w:rFonts w:ascii="Calibri" w:hAnsi="Calibri" w:cs="Calibri"/>
          <w:sz w:val="24"/>
          <w:szCs w:val="24"/>
          <w:u w:val="single"/>
        </w:rPr>
        <w:t xml:space="preserve"> studia I stopnia:</w:t>
      </w:r>
    </w:p>
    <w:p w:rsidR="00DF108A" w:rsidRPr="00FB069F" w:rsidRDefault="00DF108A" w:rsidP="00FB069F">
      <w:pPr>
        <w:pStyle w:val="Akapitzlist"/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069F">
        <w:rPr>
          <w:rFonts w:ascii="Calibri" w:hAnsi="Calibri" w:cs="Calibri"/>
          <w:color w:val="000000"/>
          <w:sz w:val="24"/>
          <w:szCs w:val="24"/>
        </w:rPr>
        <w:t>Podstawy rehabilitacji</w:t>
      </w:r>
    </w:p>
    <w:p w:rsidR="00862F59" w:rsidRPr="00FB069F" w:rsidRDefault="00862F59" w:rsidP="00862F59">
      <w:pPr>
        <w:rPr>
          <w:rFonts w:ascii="Calibri" w:hAnsi="Calibri" w:cs="Calibri"/>
          <w:sz w:val="24"/>
          <w:szCs w:val="24"/>
        </w:rPr>
      </w:pPr>
    </w:p>
    <w:sectPr w:rsidR="00862F59" w:rsidRPr="00FB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546"/>
    <w:multiLevelType w:val="hybridMultilevel"/>
    <w:tmpl w:val="BEE4E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2B6C"/>
    <w:multiLevelType w:val="hybridMultilevel"/>
    <w:tmpl w:val="010A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617E"/>
    <w:multiLevelType w:val="hybridMultilevel"/>
    <w:tmpl w:val="2654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93CFF"/>
    <w:multiLevelType w:val="hybridMultilevel"/>
    <w:tmpl w:val="67F2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15FC"/>
    <w:multiLevelType w:val="hybridMultilevel"/>
    <w:tmpl w:val="DF16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D5DA2"/>
    <w:multiLevelType w:val="hybridMultilevel"/>
    <w:tmpl w:val="7258F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EA"/>
    <w:rsid w:val="00115BEA"/>
    <w:rsid w:val="006F3E47"/>
    <w:rsid w:val="00862F59"/>
    <w:rsid w:val="00D04651"/>
    <w:rsid w:val="00DF108A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43D6"/>
  <w15:chartTrackingRefBased/>
  <w15:docId w15:val="{D42D924B-F20E-41DB-A610-0D40671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B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cp:lastPrinted>2022-09-29T20:44:00Z</cp:lastPrinted>
  <dcterms:created xsi:type="dcterms:W3CDTF">2022-09-29T19:49:00Z</dcterms:created>
  <dcterms:modified xsi:type="dcterms:W3CDTF">2022-09-29T20:57:00Z</dcterms:modified>
</cp:coreProperties>
</file>