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E1A" w:rsidRPr="00503DA4" w:rsidRDefault="00B73E1A" w:rsidP="00B73E1A">
      <w:pPr>
        <w:spacing w:after="0" w:line="360" w:lineRule="auto"/>
        <w:jc w:val="both"/>
        <w:rPr>
          <w:rFonts w:ascii="Times New Roman" w:hAnsi="Times New Roman"/>
          <w:b/>
        </w:rPr>
      </w:pPr>
      <w:r w:rsidRPr="00503DA4">
        <w:rPr>
          <w:rFonts w:ascii="Times New Roman" w:hAnsi="Times New Roman"/>
          <w:b/>
        </w:rPr>
        <w:t xml:space="preserve">O p i s   p r o c e s u   p r o w a d z ą c e g </w:t>
      </w:r>
      <w:proofErr w:type="gramStart"/>
      <w:r w:rsidRPr="00503DA4">
        <w:rPr>
          <w:rFonts w:ascii="Times New Roman" w:hAnsi="Times New Roman"/>
          <w:b/>
        </w:rPr>
        <w:t>o  d</w:t>
      </w:r>
      <w:proofErr w:type="gramEnd"/>
      <w:r w:rsidRPr="00503DA4">
        <w:rPr>
          <w:rFonts w:ascii="Times New Roman" w:hAnsi="Times New Roman"/>
          <w:b/>
        </w:rPr>
        <w:t xml:space="preserve"> o   u z y s k a n i a  e f e k t ó w   u c z e n i a   s i ę</w:t>
      </w:r>
    </w:p>
    <w:p w:rsidR="00B73E1A" w:rsidRPr="00503DA4" w:rsidRDefault="00B73E1A" w:rsidP="00B73E1A">
      <w:pPr>
        <w:spacing w:after="0" w:line="360" w:lineRule="auto"/>
        <w:jc w:val="both"/>
        <w:rPr>
          <w:rFonts w:ascii="Times New Roman" w:hAnsi="Times New Roman"/>
          <w:b/>
        </w:rPr>
      </w:pPr>
    </w:p>
    <w:p w:rsidR="00B73E1A" w:rsidRPr="00503DA4" w:rsidRDefault="00B73E1A" w:rsidP="00B73E1A">
      <w:pPr>
        <w:spacing w:after="0" w:line="360" w:lineRule="auto"/>
        <w:jc w:val="both"/>
        <w:rPr>
          <w:rFonts w:ascii="Times New Roman" w:hAnsi="Times New Roman"/>
          <w:b/>
          <w:bCs/>
          <w:i/>
          <w:lang w:eastAsia="pl-PL"/>
        </w:rPr>
      </w:pPr>
      <w:r w:rsidRPr="00503DA4">
        <w:rPr>
          <w:rFonts w:ascii="Times New Roman" w:hAnsi="Times New Roman"/>
          <w:b/>
        </w:rPr>
        <w:t>Czę</w:t>
      </w:r>
      <w:r w:rsidRPr="00503DA4">
        <w:rPr>
          <w:rFonts w:ascii="Times New Roman" w:hAnsi="Times New Roman"/>
          <w:b/>
          <w:bCs/>
          <w:i/>
          <w:lang w:eastAsia="pl-PL"/>
        </w:rPr>
        <w:t>ść B) programu studiów</w:t>
      </w:r>
    </w:p>
    <w:p w:rsidR="00B73E1A" w:rsidRPr="00503DA4" w:rsidRDefault="00B73E1A" w:rsidP="00B73E1A">
      <w:pPr>
        <w:framePr w:hSpace="141" w:wrap="around" w:vAnchor="page" w:hAnchor="page" w:xAlign="center" w:y="2826"/>
        <w:spacing w:after="0" w:line="360" w:lineRule="auto"/>
        <w:jc w:val="both"/>
        <w:rPr>
          <w:rFonts w:ascii="Times New Roman" w:hAnsi="Times New Roman"/>
          <w:b/>
          <w:bCs/>
          <w:i/>
          <w:lang w:eastAsia="pl-PL"/>
        </w:rPr>
      </w:pPr>
    </w:p>
    <w:tbl>
      <w:tblPr>
        <w:tblpPr w:leftFromText="141" w:rightFromText="141" w:vertAnchor="page" w:horzAnchor="page" w:tblpXSpec="center" w:tblpY="2826"/>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6"/>
        <w:gridCol w:w="1261"/>
        <w:gridCol w:w="2127"/>
        <w:gridCol w:w="2126"/>
        <w:gridCol w:w="633"/>
        <w:gridCol w:w="1210"/>
        <w:gridCol w:w="992"/>
        <w:gridCol w:w="1134"/>
        <w:gridCol w:w="567"/>
        <w:gridCol w:w="992"/>
        <w:gridCol w:w="1276"/>
        <w:gridCol w:w="850"/>
      </w:tblGrid>
      <w:tr w:rsidR="00B73E1A" w:rsidRPr="00503DA4" w:rsidTr="001E362E">
        <w:trPr>
          <w:gridAfter w:val="1"/>
          <w:wAfter w:w="850" w:type="dxa"/>
        </w:trPr>
        <w:tc>
          <w:tcPr>
            <w:tcW w:w="8963" w:type="dxa"/>
            <w:gridSpan w:val="5"/>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Wydział prowadzący studia:</w:t>
            </w:r>
          </w:p>
          <w:p w:rsidR="00B73E1A" w:rsidRPr="00503DA4" w:rsidRDefault="00B73E1A" w:rsidP="001E362E">
            <w:pPr>
              <w:spacing w:after="0" w:line="360" w:lineRule="auto"/>
              <w:jc w:val="both"/>
              <w:rPr>
                <w:rFonts w:ascii="Times New Roman" w:hAnsi="Times New Roman"/>
                <w:b/>
              </w:rPr>
            </w:pPr>
          </w:p>
        </w:tc>
        <w:tc>
          <w:tcPr>
            <w:tcW w:w="6171" w:type="dxa"/>
            <w:gridSpan w:val="6"/>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Wydział Nauk o Zdrowiu</w:t>
            </w:r>
          </w:p>
        </w:tc>
      </w:tr>
      <w:tr w:rsidR="00B73E1A" w:rsidRPr="00503DA4" w:rsidTr="001E362E">
        <w:trPr>
          <w:gridAfter w:val="1"/>
          <w:wAfter w:w="850" w:type="dxa"/>
        </w:trPr>
        <w:tc>
          <w:tcPr>
            <w:tcW w:w="8963" w:type="dxa"/>
            <w:gridSpan w:val="5"/>
          </w:tcPr>
          <w:p w:rsidR="00B73E1A" w:rsidRPr="00503DA4" w:rsidRDefault="00B73E1A" w:rsidP="001E362E">
            <w:pPr>
              <w:spacing w:after="0" w:line="240" w:lineRule="auto"/>
              <w:jc w:val="both"/>
              <w:rPr>
                <w:rFonts w:ascii="Times New Roman" w:hAnsi="Times New Roman"/>
                <w:b/>
              </w:rPr>
            </w:pPr>
            <w:proofErr w:type="gramStart"/>
            <w:r w:rsidRPr="00503DA4">
              <w:rPr>
                <w:rFonts w:ascii="Times New Roman" w:hAnsi="Times New Roman"/>
                <w:b/>
              </w:rPr>
              <w:t>Kierunek</w:t>
            </w:r>
            <w:proofErr w:type="gramEnd"/>
            <w:r w:rsidRPr="00503DA4">
              <w:rPr>
                <w:rFonts w:ascii="Times New Roman" w:hAnsi="Times New Roman"/>
                <w:b/>
              </w:rPr>
              <w:t xml:space="preserve"> na którym są prowadzone studia:</w:t>
            </w:r>
          </w:p>
          <w:p w:rsidR="00B73E1A" w:rsidRPr="00503DA4" w:rsidRDefault="00B73E1A" w:rsidP="001E362E">
            <w:pPr>
              <w:spacing w:after="0" w:line="240" w:lineRule="auto"/>
              <w:jc w:val="both"/>
              <w:rPr>
                <w:rFonts w:ascii="Times New Roman" w:hAnsi="Times New Roman"/>
              </w:rPr>
            </w:pPr>
            <w:r w:rsidRPr="00503DA4">
              <w:rPr>
                <w:rFonts w:ascii="Times New Roman" w:hAnsi="Times New Roman"/>
                <w:i/>
              </w:rPr>
              <w:t xml:space="preserve">(nazwa kierunku musi być adekwatna do zawartości programu </w:t>
            </w:r>
            <w:proofErr w:type="gramStart"/>
            <w:r w:rsidRPr="00503DA4">
              <w:rPr>
                <w:rFonts w:ascii="Times New Roman" w:hAnsi="Times New Roman"/>
                <w:i/>
              </w:rPr>
              <w:t>studiów  a</w:t>
            </w:r>
            <w:proofErr w:type="gramEnd"/>
            <w:r w:rsidRPr="00503DA4">
              <w:rPr>
                <w:rFonts w:ascii="Times New Roman" w:hAnsi="Times New Roman"/>
                <w:i/>
              </w:rPr>
              <w:t xml:space="preserve"> zwłaszcza do zakładanych efektów uczenia się) </w:t>
            </w:r>
          </w:p>
        </w:tc>
        <w:tc>
          <w:tcPr>
            <w:tcW w:w="6171" w:type="dxa"/>
            <w:gridSpan w:val="6"/>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Położnictwo</w:t>
            </w:r>
          </w:p>
        </w:tc>
      </w:tr>
      <w:tr w:rsidR="00B73E1A" w:rsidRPr="00503DA4" w:rsidTr="001E362E">
        <w:trPr>
          <w:gridAfter w:val="1"/>
          <w:wAfter w:w="850" w:type="dxa"/>
        </w:trPr>
        <w:tc>
          <w:tcPr>
            <w:tcW w:w="8963" w:type="dxa"/>
            <w:gridSpan w:val="5"/>
          </w:tcPr>
          <w:p w:rsidR="00B73E1A" w:rsidRPr="00503DA4" w:rsidRDefault="00B73E1A" w:rsidP="001E362E">
            <w:pPr>
              <w:shd w:val="clear" w:color="auto" w:fill="FFFFFF"/>
              <w:spacing w:after="0" w:line="240" w:lineRule="auto"/>
              <w:contextualSpacing/>
              <w:jc w:val="both"/>
              <w:rPr>
                <w:rFonts w:ascii="Times New Roman" w:hAnsi="Times New Roman"/>
                <w:b/>
              </w:rPr>
            </w:pPr>
            <w:r w:rsidRPr="00503DA4">
              <w:rPr>
                <w:rFonts w:ascii="Times New Roman" w:hAnsi="Times New Roman"/>
                <w:b/>
              </w:rPr>
              <w:t>Poziom studiów:</w:t>
            </w:r>
          </w:p>
          <w:p w:rsidR="00B73E1A" w:rsidRPr="00503DA4" w:rsidRDefault="00B73E1A" w:rsidP="001E362E">
            <w:pPr>
              <w:spacing w:after="0" w:line="360" w:lineRule="auto"/>
              <w:jc w:val="both"/>
              <w:rPr>
                <w:rFonts w:ascii="Times New Roman" w:hAnsi="Times New Roman"/>
              </w:rPr>
            </w:pPr>
            <w:r w:rsidRPr="00503DA4">
              <w:rPr>
                <w:rFonts w:ascii="Times New Roman" w:hAnsi="Times New Roman"/>
                <w:bCs/>
                <w:i/>
                <w:lang w:eastAsia="pl-PL"/>
              </w:rPr>
              <w:t>(studia pierwszego, drugiego stopnia, jednolite studia magisterskie)</w:t>
            </w:r>
          </w:p>
        </w:tc>
        <w:tc>
          <w:tcPr>
            <w:tcW w:w="6171" w:type="dxa"/>
            <w:gridSpan w:val="6"/>
          </w:tcPr>
          <w:p w:rsidR="00B73E1A" w:rsidRPr="00503DA4" w:rsidRDefault="00B73E1A" w:rsidP="001E362E">
            <w:pPr>
              <w:shd w:val="clear" w:color="auto" w:fill="FFFFFF"/>
              <w:spacing w:after="0" w:line="240" w:lineRule="auto"/>
              <w:contextualSpacing/>
              <w:jc w:val="both"/>
              <w:rPr>
                <w:rFonts w:ascii="Times New Roman" w:hAnsi="Times New Roman"/>
                <w:b/>
              </w:rPr>
            </w:pPr>
            <w:r w:rsidRPr="00503DA4">
              <w:rPr>
                <w:rFonts w:ascii="Times New Roman" w:hAnsi="Times New Roman"/>
                <w:b/>
              </w:rPr>
              <w:t>Studia drugiego stopnia</w:t>
            </w:r>
          </w:p>
        </w:tc>
      </w:tr>
      <w:tr w:rsidR="00B73E1A" w:rsidRPr="00503DA4" w:rsidTr="001E362E">
        <w:trPr>
          <w:gridAfter w:val="1"/>
          <w:wAfter w:w="850" w:type="dxa"/>
        </w:trPr>
        <w:tc>
          <w:tcPr>
            <w:tcW w:w="8963" w:type="dxa"/>
            <w:gridSpan w:val="5"/>
          </w:tcPr>
          <w:p w:rsidR="00B73E1A" w:rsidRPr="00503DA4" w:rsidRDefault="00B73E1A" w:rsidP="001E362E">
            <w:pPr>
              <w:spacing w:after="0" w:line="240" w:lineRule="auto"/>
              <w:jc w:val="both"/>
              <w:rPr>
                <w:rFonts w:ascii="Times New Roman" w:hAnsi="Times New Roman"/>
                <w:b/>
                <w:bCs/>
                <w:lang w:eastAsia="pl-PL"/>
              </w:rPr>
            </w:pPr>
            <w:r w:rsidRPr="00503DA4">
              <w:rPr>
                <w:rFonts w:ascii="Times New Roman" w:hAnsi="Times New Roman"/>
                <w:b/>
                <w:bCs/>
                <w:lang w:eastAsia="pl-PL"/>
              </w:rPr>
              <w:t>Poziom Polskiej Ramy Kwalifikacji:</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Cs/>
                <w:i/>
                <w:lang w:eastAsia="pl-PL"/>
              </w:rPr>
              <w:t>(poziom 6, poziom 7)</w:t>
            </w:r>
          </w:p>
        </w:tc>
        <w:tc>
          <w:tcPr>
            <w:tcW w:w="6171" w:type="dxa"/>
            <w:gridSpan w:val="6"/>
          </w:tcPr>
          <w:p w:rsidR="00B73E1A" w:rsidRPr="00503DA4" w:rsidRDefault="00B73E1A" w:rsidP="001E362E">
            <w:pPr>
              <w:spacing w:after="0" w:line="240" w:lineRule="auto"/>
              <w:jc w:val="both"/>
              <w:rPr>
                <w:rFonts w:ascii="Times New Roman" w:hAnsi="Times New Roman"/>
                <w:b/>
                <w:bCs/>
                <w:lang w:eastAsia="pl-PL"/>
              </w:rPr>
            </w:pPr>
            <w:r w:rsidRPr="00503DA4">
              <w:rPr>
                <w:rFonts w:ascii="Times New Roman" w:hAnsi="Times New Roman"/>
                <w:b/>
                <w:bCs/>
                <w:lang w:eastAsia="pl-PL"/>
              </w:rPr>
              <w:t>Poziom 7</w:t>
            </w:r>
          </w:p>
        </w:tc>
      </w:tr>
      <w:tr w:rsidR="00B73E1A" w:rsidRPr="00503DA4" w:rsidTr="001E362E">
        <w:trPr>
          <w:gridAfter w:val="1"/>
          <w:wAfter w:w="850" w:type="dxa"/>
        </w:trPr>
        <w:tc>
          <w:tcPr>
            <w:tcW w:w="8963" w:type="dxa"/>
            <w:gridSpan w:val="5"/>
          </w:tcPr>
          <w:p w:rsidR="00B73E1A" w:rsidRPr="00503DA4" w:rsidRDefault="00B73E1A" w:rsidP="001E362E">
            <w:pPr>
              <w:autoSpaceDE w:val="0"/>
              <w:autoSpaceDN w:val="0"/>
              <w:adjustRightInd w:val="0"/>
              <w:spacing w:after="0" w:line="240" w:lineRule="auto"/>
              <w:jc w:val="both"/>
              <w:rPr>
                <w:rFonts w:ascii="Times New Roman" w:hAnsi="Times New Roman"/>
              </w:rPr>
            </w:pPr>
            <w:r w:rsidRPr="00503DA4">
              <w:rPr>
                <w:rFonts w:ascii="Times New Roman" w:hAnsi="Times New Roman"/>
                <w:b/>
              </w:rPr>
              <w:t>Profil studiów:</w:t>
            </w:r>
            <w:r w:rsidRPr="00503DA4">
              <w:rPr>
                <w:rFonts w:ascii="Times New Roman" w:hAnsi="Times New Roman"/>
              </w:rPr>
              <w:t xml:space="preserve"> </w:t>
            </w:r>
          </w:p>
          <w:p w:rsidR="00B73E1A" w:rsidRPr="00503DA4" w:rsidRDefault="00B73E1A" w:rsidP="001E362E">
            <w:pPr>
              <w:spacing w:after="0" w:line="360" w:lineRule="auto"/>
              <w:jc w:val="both"/>
              <w:rPr>
                <w:rFonts w:ascii="Times New Roman" w:hAnsi="Times New Roman"/>
              </w:rPr>
            </w:pPr>
            <w:r w:rsidRPr="00503DA4">
              <w:rPr>
                <w:rFonts w:ascii="Times New Roman" w:hAnsi="Times New Roman"/>
                <w:bCs/>
                <w:i/>
                <w:lang w:eastAsia="pl-PL"/>
              </w:rPr>
              <w:t>(</w:t>
            </w:r>
            <w:proofErr w:type="spellStart"/>
            <w:r w:rsidRPr="00503DA4">
              <w:rPr>
                <w:rFonts w:ascii="Times New Roman" w:hAnsi="Times New Roman"/>
                <w:bCs/>
                <w:i/>
                <w:lang w:eastAsia="pl-PL"/>
              </w:rPr>
              <w:t>ogólnoakademicki</w:t>
            </w:r>
            <w:proofErr w:type="spellEnd"/>
            <w:r w:rsidRPr="00503DA4">
              <w:rPr>
                <w:rFonts w:ascii="Times New Roman" w:hAnsi="Times New Roman"/>
                <w:bCs/>
                <w:i/>
                <w:lang w:eastAsia="pl-PL"/>
              </w:rPr>
              <w:t>, praktyczny)</w:t>
            </w:r>
          </w:p>
        </w:tc>
        <w:tc>
          <w:tcPr>
            <w:tcW w:w="6171" w:type="dxa"/>
            <w:gridSpan w:val="6"/>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praktyczny</w:t>
            </w:r>
          </w:p>
        </w:tc>
      </w:tr>
      <w:tr w:rsidR="00B73E1A" w:rsidRPr="00503DA4" w:rsidTr="001E362E">
        <w:trPr>
          <w:gridAfter w:val="1"/>
          <w:wAfter w:w="850" w:type="dxa"/>
        </w:trPr>
        <w:tc>
          <w:tcPr>
            <w:tcW w:w="8963" w:type="dxa"/>
            <w:gridSpan w:val="5"/>
          </w:tcPr>
          <w:p w:rsidR="00B73E1A" w:rsidRPr="00503DA4" w:rsidRDefault="00B73E1A" w:rsidP="001E362E">
            <w:pPr>
              <w:spacing w:after="0" w:line="240" w:lineRule="auto"/>
              <w:jc w:val="both"/>
              <w:rPr>
                <w:rFonts w:ascii="Times New Roman" w:eastAsia="Times New Roman" w:hAnsi="Times New Roman"/>
                <w:b/>
                <w:lang w:eastAsia="pl-PL"/>
              </w:rPr>
            </w:pPr>
            <w:r w:rsidRPr="00503DA4">
              <w:rPr>
                <w:rFonts w:ascii="Times New Roman" w:hAnsi="Times New Roman"/>
                <w:b/>
              </w:rPr>
              <w:t>Przyporządkowanie kierunku do dyscypliny naukowej lub artystycznej (dyscyplin),</w:t>
            </w:r>
            <w:r w:rsidRPr="00503DA4">
              <w:rPr>
                <w:rFonts w:ascii="Times New Roman" w:eastAsia="Times New Roman" w:hAnsi="Times New Roman"/>
                <w:b/>
                <w:lang w:eastAsia="pl-PL"/>
              </w:rPr>
              <w:t xml:space="preserve"> do których odnoszą się efekty uczenia się:</w:t>
            </w: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before="100" w:beforeAutospacing="1" w:after="100" w:afterAutospacing="1" w:line="240" w:lineRule="auto"/>
              <w:jc w:val="both"/>
              <w:rPr>
                <w:rFonts w:ascii="Times New Roman" w:eastAsia="Times New Roman" w:hAnsi="Times New Roman"/>
                <w:i/>
                <w:lang w:eastAsia="pl-PL"/>
              </w:rPr>
            </w:pPr>
            <w:r w:rsidRPr="00503DA4">
              <w:rPr>
                <w:rFonts w:ascii="Times New Roman" w:eastAsia="Times New Roman" w:hAnsi="Times New Roman"/>
                <w:i/>
                <w:lang w:eastAsia="pl-PL"/>
              </w:rPr>
              <w:t>W przypadku przyporządkowania kierunku studiów do więcej niż 1 dyscypliny, wskazuje się dyscypliny (malejąco wg udziału %); jako pierwszą wykazuje się dyscyplinę wiodącą, w ramach której będzie uzyskiwana ponad połowa efektów uczenia się (zob. szczegółowe wskaźniki – punktacji ECTS)</w:t>
            </w:r>
          </w:p>
        </w:tc>
        <w:tc>
          <w:tcPr>
            <w:tcW w:w="6171" w:type="dxa"/>
            <w:gridSpan w:val="6"/>
          </w:tcPr>
          <w:p w:rsidR="00B73E1A" w:rsidRPr="00ED18F4" w:rsidRDefault="00B73E1A" w:rsidP="001E362E">
            <w:pPr>
              <w:spacing w:before="100" w:beforeAutospacing="1" w:after="100" w:afterAutospacing="1" w:line="240" w:lineRule="auto"/>
              <w:jc w:val="both"/>
              <w:rPr>
                <w:rFonts w:ascii="Times New Roman" w:eastAsia="Times New Roman" w:hAnsi="Times New Roman"/>
                <w:b/>
                <w:lang w:eastAsia="pl-PL"/>
              </w:rPr>
            </w:pPr>
            <w:r w:rsidRPr="00ED18F4">
              <w:rPr>
                <w:rFonts w:ascii="Times New Roman" w:eastAsia="Times New Roman" w:hAnsi="Times New Roman"/>
                <w:b/>
                <w:lang w:eastAsia="pl-PL"/>
              </w:rPr>
              <w:t>Dyscyplina: nauki o zdrowiu (100%)</w:t>
            </w:r>
          </w:p>
          <w:p w:rsidR="00B73E1A" w:rsidRPr="00ED18F4" w:rsidRDefault="00B73E1A" w:rsidP="001E362E">
            <w:pPr>
              <w:spacing w:before="100" w:beforeAutospacing="1" w:after="100" w:afterAutospacing="1" w:line="240" w:lineRule="auto"/>
              <w:jc w:val="both"/>
              <w:rPr>
                <w:rFonts w:ascii="Times New Roman" w:eastAsia="Times New Roman" w:hAnsi="Times New Roman"/>
                <w:lang w:eastAsia="pl-PL"/>
              </w:rPr>
            </w:pPr>
          </w:p>
          <w:p w:rsidR="00B73E1A" w:rsidRPr="00503DA4" w:rsidRDefault="00B73E1A" w:rsidP="001E362E">
            <w:pPr>
              <w:spacing w:before="100" w:beforeAutospacing="1" w:after="100" w:afterAutospacing="1" w:line="240" w:lineRule="auto"/>
              <w:jc w:val="both"/>
              <w:rPr>
                <w:rFonts w:ascii="Times New Roman" w:eastAsia="Times New Roman" w:hAnsi="Times New Roman"/>
                <w:b/>
                <w:lang w:eastAsia="pl-PL"/>
              </w:rPr>
            </w:pPr>
            <w:r w:rsidRPr="00ED18F4">
              <w:rPr>
                <w:rFonts w:ascii="Times New Roman" w:eastAsia="Times New Roman" w:hAnsi="Times New Roman"/>
                <w:b/>
                <w:lang w:eastAsia="pl-PL"/>
              </w:rPr>
              <w:t>Dyscyplina wiodąca: nauki o zdrowiu</w:t>
            </w:r>
          </w:p>
          <w:p w:rsidR="00B73E1A" w:rsidRPr="00503DA4" w:rsidRDefault="00B73E1A" w:rsidP="001E362E">
            <w:pPr>
              <w:spacing w:after="0" w:line="360" w:lineRule="auto"/>
              <w:jc w:val="both"/>
              <w:rPr>
                <w:rFonts w:ascii="Times New Roman" w:hAnsi="Times New Roman"/>
                <w:b/>
              </w:rPr>
            </w:pPr>
          </w:p>
        </w:tc>
      </w:tr>
      <w:tr w:rsidR="00B73E1A" w:rsidRPr="00503DA4" w:rsidTr="001E362E">
        <w:trPr>
          <w:gridAfter w:val="1"/>
          <w:wAfter w:w="850" w:type="dxa"/>
        </w:trPr>
        <w:tc>
          <w:tcPr>
            <w:tcW w:w="8963" w:type="dxa"/>
            <w:gridSpan w:val="5"/>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Forma studiów:</w:t>
            </w:r>
          </w:p>
          <w:p w:rsidR="00B73E1A" w:rsidRPr="00503DA4" w:rsidRDefault="00B73E1A" w:rsidP="001E362E">
            <w:pPr>
              <w:spacing w:after="0" w:line="360" w:lineRule="auto"/>
              <w:jc w:val="both"/>
              <w:rPr>
                <w:rFonts w:ascii="Times New Roman" w:hAnsi="Times New Roman"/>
              </w:rPr>
            </w:pPr>
            <w:r w:rsidRPr="00503DA4">
              <w:rPr>
                <w:rFonts w:ascii="Times New Roman" w:hAnsi="Times New Roman"/>
                <w:i/>
              </w:rPr>
              <w:t>(studia stacjonarne, studia niestacjonarne)</w:t>
            </w:r>
            <w:r w:rsidRPr="00503DA4">
              <w:rPr>
                <w:rFonts w:ascii="Times New Roman" w:eastAsia="Times New Roman" w:hAnsi="Times New Roman"/>
                <w:lang w:eastAsia="pl-PL"/>
              </w:rPr>
              <w:t xml:space="preserve"> </w:t>
            </w:r>
          </w:p>
        </w:tc>
        <w:tc>
          <w:tcPr>
            <w:tcW w:w="6171" w:type="dxa"/>
            <w:gridSpan w:val="6"/>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Studia stacjonarne</w:t>
            </w:r>
          </w:p>
        </w:tc>
      </w:tr>
      <w:tr w:rsidR="00B73E1A" w:rsidRPr="00503DA4" w:rsidTr="001E362E">
        <w:trPr>
          <w:gridAfter w:val="1"/>
          <w:wAfter w:w="850" w:type="dxa"/>
          <w:trHeight w:val="582"/>
        </w:trPr>
        <w:tc>
          <w:tcPr>
            <w:tcW w:w="8963" w:type="dxa"/>
            <w:gridSpan w:val="5"/>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Liczba semestrów:</w:t>
            </w:r>
          </w:p>
        </w:tc>
        <w:tc>
          <w:tcPr>
            <w:tcW w:w="6171" w:type="dxa"/>
            <w:gridSpan w:val="6"/>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4</w:t>
            </w:r>
          </w:p>
        </w:tc>
      </w:tr>
      <w:tr w:rsidR="00B73E1A" w:rsidRPr="00503DA4" w:rsidTr="001E362E">
        <w:trPr>
          <w:gridAfter w:val="1"/>
          <w:wAfter w:w="850" w:type="dxa"/>
        </w:trPr>
        <w:tc>
          <w:tcPr>
            <w:tcW w:w="8963" w:type="dxa"/>
            <w:gridSpan w:val="5"/>
          </w:tcPr>
          <w:p w:rsidR="00B73E1A" w:rsidRPr="00503DA4" w:rsidRDefault="00B73E1A" w:rsidP="001E362E">
            <w:pPr>
              <w:spacing w:after="0" w:line="240" w:lineRule="auto"/>
              <w:jc w:val="both"/>
              <w:rPr>
                <w:rFonts w:ascii="Times New Roman" w:hAnsi="Times New Roman"/>
              </w:rPr>
            </w:pPr>
            <w:r w:rsidRPr="00503DA4">
              <w:rPr>
                <w:rFonts w:ascii="Times New Roman" w:hAnsi="Times New Roman"/>
                <w:b/>
              </w:rPr>
              <w:t>Liczba punktów ECTS konieczna do ukończenia studiów</w:t>
            </w:r>
            <w:r w:rsidRPr="00503DA4">
              <w:rPr>
                <w:rFonts w:ascii="Times New Roman" w:eastAsia="Times New Roman" w:hAnsi="Times New Roman"/>
                <w:b/>
                <w:lang w:eastAsia="pl-PL"/>
              </w:rPr>
              <w:t xml:space="preserve"> na danym poziomie</w:t>
            </w:r>
            <w:r w:rsidRPr="00503DA4">
              <w:rPr>
                <w:rFonts w:ascii="Times New Roman" w:hAnsi="Times New Roman"/>
                <w:b/>
              </w:rPr>
              <w:t>:</w:t>
            </w:r>
            <w:r w:rsidRPr="00503DA4">
              <w:rPr>
                <w:rFonts w:ascii="Times New Roman" w:hAnsi="Times New Roman"/>
              </w:rPr>
              <w:t xml:space="preserve"> </w:t>
            </w:r>
          </w:p>
          <w:p w:rsidR="00B73E1A" w:rsidRPr="00503DA4" w:rsidRDefault="00B73E1A" w:rsidP="001E362E">
            <w:pPr>
              <w:spacing w:after="0" w:line="240" w:lineRule="auto"/>
              <w:jc w:val="both"/>
              <w:rPr>
                <w:rFonts w:ascii="Times New Roman" w:hAnsi="Times New Roman"/>
              </w:rPr>
            </w:pPr>
          </w:p>
        </w:tc>
        <w:tc>
          <w:tcPr>
            <w:tcW w:w="6171" w:type="dxa"/>
            <w:gridSpan w:val="6"/>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120</w:t>
            </w:r>
          </w:p>
        </w:tc>
      </w:tr>
      <w:tr w:rsidR="00B73E1A" w:rsidRPr="00503DA4" w:rsidTr="001E362E">
        <w:trPr>
          <w:gridAfter w:val="1"/>
          <w:wAfter w:w="850" w:type="dxa"/>
        </w:trPr>
        <w:tc>
          <w:tcPr>
            <w:tcW w:w="8963" w:type="dxa"/>
            <w:gridSpan w:val="5"/>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 xml:space="preserve">Łączna </w:t>
            </w:r>
            <w:proofErr w:type="gramStart"/>
            <w:r w:rsidRPr="00503DA4">
              <w:rPr>
                <w:rFonts w:ascii="Times New Roman" w:hAnsi="Times New Roman"/>
                <w:b/>
              </w:rPr>
              <w:t>liczba  godzin</w:t>
            </w:r>
            <w:proofErr w:type="gramEnd"/>
            <w:r w:rsidRPr="00503DA4">
              <w:rPr>
                <w:rFonts w:ascii="Times New Roman" w:hAnsi="Times New Roman"/>
                <w:b/>
              </w:rPr>
              <w:t xml:space="preserve"> zajęć dydaktycznych:</w:t>
            </w:r>
            <w:r w:rsidRPr="00503DA4">
              <w:rPr>
                <w:rFonts w:ascii="Times New Roman" w:eastAsia="Times New Roman" w:hAnsi="Times New Roman"/>
                <w:lang w:eastAsia="pl-PL"/>
              </w:rPr>
              <w:t xml:space="preserve"> </w:t>
            </w:r>
          </w:p>
          <w:p w:rsidR="00B73E1A" w:rsidRPr="00503DA4" w:rsidRDefault="00B73E1A" w:rsidP="001E362E">
            <w:pPr>
              <w:spacing w:after="0" w:line="360" w:lineRule="auto"/>
              <w:jc w:val="both"/>
              <w:rPr>
                <w:rFonts w:ascii="Times New Roman" w:hAnsi="Times New Roman"/>
                <w:b/>
              </w:rPr>
            </w:pPr>
          </w:p>
        </w:tc>
        <w:tc>
          <w:tcPr>
            <w:tcW w:w="6171" w:type="dxa"/>
            <w:gridSpan w:val="6"/>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lastRenderedPageBreak/>
              <w:t>1300+12</w:t>
            </w:r>
          </w:p>
        </w:tc>
      </w:tr>
      <w:tr w:rsidR="00B73E1A" w:rsidRPr="00503DA4" w:rsidTr="001E362E">
        <w:trPr>
          <w:gridAfter w:val="1"/>
          <w:wAfter w:w="850" w:type="dxa"/>
          <w:trHeight w:val="557"/>
        </w:trPr>
        <w:tc>
          <w:tcPr>
            <w:tcW w:w="8963" w:type="dxa"/>
            <w:gridSpan w:val="5"/>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Tytuł zawodowy nadawany absolwentom:</w:t>
            </w:r>
          </w:p>
          <w:p w:rsidR="00B73E1A" w:rsidRPr="00503DA4" w:rsidRDefault="00B73E1A" w:rsidP="001E362E">
            <w:pPr>
              <w:spacing w:after="0" w:line="360" w:lineRule="auto"/>
              <w:jc w:val="both"/>
              <w:rPr>
                <w:rFonts w:ascii="Times New Roman" w:hAnsi="Times New Roman"/>
                <w:b/>
                <w:color w:val="FF0000"/>
              </w:rPr>
            </w:pPr>
          </w:p>
        </w:tc>
        <w:tc>
          <w:tcPr>
            <w:tcW w:w="6171" w:type="dxa"/>
            <w:gridSpan w:val="6"/>
          </w:tcPr>
          <w:p w:rsidR="00B73E1A" w:rsidRPr="00503DA4" w:rsidRDefault="00B73E1A" w:rsidP="001E362E">
            <w:pPr>
              <w:spacing w:after="0" w:line="360" w:lineRule="auto"/>
              <w:jc w:val="both"/>
              <w:rPr>
                <w:rFonts w:ascii="Times New Roman" w:hAnsi="Times New Roman"/>
                <w:b/>
              </w:rPr>
            </w:pPr>
            <w:r w:rsidRPr="00503DA4">
              <w:rPr>
                <w:rFonts w:ascii="Times New Roman" w:hAnsi="Times New Roman"/>
                <w:b/>
              </w:rPr>
              <w:t>Magister położnictwa</w:t>
            </w:r>
          </w:p>
        </w:tc>
      </w:tr>
      <w:tr w:rsidR="00B73E1A" w:rsidRPr="00503DA4" w:rsidTr="001E362E">
        <w:trPr>
          <w:gridAfter w:val="1"/>
          <w:wAfter w:w="850" w:type="dxa"/>
        </w:trPr>
        <w:tc>
          <w:tcPr>
            <w:tcW w:w="8963" w:type="dxa"/>
            <w:gridSpan w:val="5"/>
          </w:tcPr>
          <w:p w:rsidR="00B73E1A" w:rsidRPr="00503DA4" w:rsidRDefault="00B73E1A" w:rsidP="001E362E">
            <w:pPr>
              <w:spacing w:after="0" w:line="240" w:lineRule="auto"/>
              <w:jc w:val="both"/>
              <w:outlineLvl w:val="4"/>
              <w:rPr>
                <w:rFonts w:ascii="Times New Roman" w:hAnsi="Times New Roman"/>
                <w:b/>
                <w:bCs/>
              </w:rPr>
            </w:pPr>
            <w:r w:rsidRPr="00503DA4">
              <w:rPr>
                <w:rFonts w:ascii="Times New Roman" w:hAnsi="Times New Roman"/>
                <w:b/>
                <w:bCs/>
              </w:rPr>
              <w:t>Wskazanie związku programu studiów z misją i strategią UMK:</w:t>
            </w:r>
          </w:p>
          <w:p w:rsidR="00B73E1A" w:rsidRPr="00503DA4" w:rsidRDefault="00B73E1A" w:rsidP="001E362E">
            <w:pPr>
              <w:spacing w:after="0" w:line="240" w:lineRule="auto"/>
              <w:jc w:val="both"/>
              <w:rPr>
                <w:rFonts w:ascii="Times New Roman" w:eastAsia="Times New Roman" w:hAnsi="Times New Roman"/>
                <w:color w:val="2E74B5"/>
                <w:lang w:eastAsia="pl-PL"/>
              </w:rPr>
            </w:pPr>
          </w:p>
          <w:p w:rsidR="00B73E1A" w:rsidRPr="00503DA4" w:rsidRDefault="00B73E1A" w:rsidP="001E362E">
            <w:pPr>
              <w:spacing w:before="100" w:beforeAutospacing="1" w:after="100" w:afterAutospacing="1" w:line="240" w:lineRule="auto"/>
              <w:jc w:val="both"/>
              <w:rPr>
                <w:rFonts w:ascii="Times New Roman" w:hAnsi="Times New Roman"/>
              </w:rPr>
            </w:pPr>
          </w:p>
        </w:tc>
        <w:tc>
          <w:tcPr>
            <w:tcW w:w="6171" w:type="dxa"/>
            <w:gridSpan w:val="6"/>
          </w:tcPr>
          <w:p w:rsidR="00B73E1A" w:rsidRPr="00503DA4" w:rsidRDefault="00B73E1A" w:rsidP="001E362E">
            <w:pPr>
              <w:spacing w:after="0" w:line="240" w:lineRule="auto"/>
              <w:jc w:val="both"/>
              <w:outlineLvl w:val="4"/>
              <w:rPr>
                <w:rFonts w:ascii="Times New Roman" w:hAnsi="Times New Roman"/>
              </w:rPr>
            </w:pPr>
            <w:r w:rsidRPr="00503DA4">
              <w:rPr>
                <w:rFonts w:ascii="Times New Roman" w:hAnsi="Times New Roman"/>
              </w:rPr>
              <w:t xml:space="preserve">Misją Uniwersytetu Mikołaja Kopernika jest rozwijanie </w:t>
            </w:r>
            <w:r>
              <w:rPr>
                <w:rFonts w:ascii="Times New Roman" w:hAnsi="Times New Roman"/>
              </w:rPr>
              <w:br/>
            </w:r>
            <w:r w:rsidRPr="00503DA4">
              <w:rPr>
                <w:rFonts w:ascii="Times New Roman" w:hAnsi="Times New Roman"/>
              </w:rPr>
              <w:t>i upowszechnianie wiedzy, w szczególności przez traktowane, jako jednakowo ważne:</w:t>
            </w:r>
          </w:p>
          <w:p w:rsidR="00B73E1A" w:rsidRPr="00503DA4" w:rsidRDefault="00B73E1A" w:rsidP="001E362E">
            <w:pPr>
              <w:numPr>
                <w:ilvl w:val="0"/>
                <w:numId w:val="18"/>
              </w:numPr>
              <w:spacing w:after="0" w:line="240" w:lineRule="auto"/>
              <w:jc w:val="both"/>
              <w:outlineLvl w:val="4"/>
              <w:rPr>
                <w:rFonts w:ascii="Times New Roman" w:hAnsi="Times New Roman"/>
              </w:rPr>
            </w:pPr>
            <w:r w:rsidRPr="00503DA4">
              <w:rPr>
                <w:rFonts w:ascii="Times New Roman" w:hAnsi="Times New Roman"/>
              </w:rPr>
              <w:t>prowadzenie badań naukowych i udostępnianie ich wyników;</w:t>
            </w:r>
          </w:p>
          <w:p w:rsidR="00B73E1A" w:rsidRPr="00503DA4" w:rsidRDefault="00B73E1A" w:rsidP="001E362E">
            <w:pPr>
              <w:numPr>
                <w:ilvl w:val="0"/>
                <w:numId w:val="18"/>
              </w:numPr>
              <w:spacing w:after="0" w:line="240" w:lineRule="auto"/>
              <w:jc w:val="both"/>
              <w:outlineLvl w:val="4"/>
              <w:rPr>
                <w:rFonts w:ascii="Times New Roman" w:hAnsi="Times New Roman"/>
              </w:rPr>
            </w:pPr>
            <w:r w:rsidRPr="00503DA4">
              <w:rPr>
                <w:rFonts w:ascii="Times New Roman" w:hAnsi="Times New Roman"/>
              </w:rPr>
              <w:t xml:space="preserve">nauczanie na poziomie akademickim oraz prowadzenie innych form działalności edukacyjnej i popularyzatorskiej, odpowiadających aktualnym i przyszłym potrzebom </w:t>
            </w:r>
            <w:r>
              <w:rPr>
                <w:rFonts w:ascii="Times New Roman" w:hAnsi="Times New Roman"/>
              </w:rPr>
              <w:br/>
            </w:r>
            <w:r w:rsidRPr="00503DA4">
              <w:rPr>
                <w:rFonts w:ascii="Times New Roman" w:hAnsi="Times New Roman"/>
              </w:rPr>
              <w:t>i aspiracjom społeczeństwa;</w:t>
            </w:r>
          </w:p>
          <w:p w:rsidR="00B73E1A" w:rsidRPr="00503DA4" w:rsidRDefault="00B73E1A" w:rsidP="001E362E">
            <w:pPr>
              <w:numPr>
                <w:ilvl w:val="0"/>
                <w:numId w:val="18"/>
              </w:numPr>
              <w:spacing w:after="0" w:line="240" w:lineRule="auto"/>
              <w:jc w:val="both"/>
              <w:outlineLvl w:val="4"/>
              <w:rPr>
                <w:rFonts w:ascii="Times New Roman" w:hAnsi="Times New Roman"/>
              </w:rPr>
            </w:pPr>
            <w:r w:rsidRPr="00503DA4">
              <w:rPr>
                <w:rFonts w:ascii="Times New Roman" w:hAnsi="Times New Roman"/>
              </w:rPr>
              <w:t>kształcenie pracowników naukowych i związane z tym nadawanie tytułów zawodowych i stopni naukowych.</w:t>
            </w:r>
          </w:p>
          <w:p w:rsidR="00B73E1A" w:rsidRPr="00503DA4" w:rsidRDefault="00B73E1A" w:rsidP="001E362E">
            <w:pPr>
              <w:spacing w:after="0" w:line="240" w:lineRule="auto"/>
              <w:jc w:val="both"/>
              <w:outlineLvl w:val="4"/>
              <w:rPr>
                <w:rFonts w:ascii="Times New Roman" w:hAnsi="Times New Roman"/>
              </w:rPr>
            </w:pPr>
            <w:r w:rsidRPr="00503DA4">
              <w:rPr>
                <w:rFonts w:ascii="Times New Roman" w:hAnsi="Times New Roman"/>
              </w:rPr>
              <w:t xml:space="preserve">Misję edukacyjną i kulturotwórczą Uniwersytet Mikołaja Kopernika pojmuje, jako swój obowiązek wychowawczy. Jest on wypełniany w ramach kształcenia uniwersyteckiego, obejmującego studentów Uczelni. Działalność ta jest prowadzona w zgodzie </w:t>
            </w:r>
            <w:r>
              <w:rPr>
                <w:rFonts w:ascii="Times New Roman" w:hAnsi="Times New Roman"/>
              </w:rPr>
              <w:br/>
            </w:r>
            <w:r w:rsidRPr="00503DA4">
              <w:rPr>
                <w:rFonts w:ascii="Times New Roman" w:hAnsi="Times New Roman"/>
              </w:rPr>
              <w:t>z uniwersalnymi zasadami etycznymi i regułami postępowania utrwalonymi w tradycji uniwersytetów europejskich.</w:t>
            </w:r>
          </w:p>
          <w:p w:rsidR="00B73E1A" w:rsidRPr="00503DA4" w:rsidRDefault="00B73E1A" w:rsidP="001E362E">
            <w:pPr>
              <w:spacing w:after="0" w:line="240" w:lineRule="auto"/>
              <w:jc w:val="both"/>
              <w:outlineLvl w:val="4"/>
              <w:rPr>
                <w:rFonts w:ascii="Times New Roman" w:hAnsi="Times New Roman"/>
              </w:rPr>
            </w:pPr>
            <w:r w:rsidRPr="00503DA4">
              <w:rPr>
                <w:rFonts w:ascii="Times New Roman" w:hAnsi="Times New Roman"/>
              </w:rPr>
              <w:t>Położnictwo to dziedzina medycyny zajmująca się fizjologicznym okresem ciąży, porodu i połogu, ściśle związana z ginekologią. To nie tylko zawód, ale i misja, bowiem położna jest dla kobiety oparciem w trudnym czasie ciąży i porodu, włączając komplikacje i patologie</w:t>
            </w:r>
            <w:r>
              <w:rPr>
                <w:rFonts w:ascii="Times New Roman" w:hAnsi="Times New Roman"/>
              </w:rPr>
              <w:t xml:space="preserve"> </w:t>
            </w:r>
            <w:r w:rsidRPr="00503DA4">
              <w:rPr>
                <w:rFonts w:ascii="Times New Roman" w:hAnsi="Times New Roman"/>
              </w:rPr>
              <w:t xml:space="preserve">położnicze, przedwczesne porody oraz poronienia, </w:t>
            </w:r>
            <w:r>
              <w:rPr>
                <w:rFonts w:ascii="Times New Roman" w:hAnsi="Times New Roman"/>
              </w:rPr>
              <w:br/>
            </w:r>
            <w:r w:rsidRPr="00503DA4">
              <w:rPr>
                <w:rFonts w:ascii="Times New Roman" w:hAnsi="Times New Roman"/>
              </w:rPr>
              <w:t>a także w przypadku chorób ginekologicznych.</w:t>
            </w:r>
          </w:p>
          <w:p w:rsidR="00B73E1A" w:rsidRPr="00503DA4" w:rsidRDefault="00B73E1A" w:rsidP="001E362E">
            <w:pPr>
              <w:spacing w:after="0" w:line="240" w:lineRule="auto"/>
              <w:jc w:val="both"/>
              <w:outlineLvl w:val="4"/>
              <w:rPr>
                <w:rFonts w:ascii="Times New Roman" w:hAnsi="Times New Roman"/>
              </w:rPr>
            </w:pPr>
            <w:r w:rsidRPr="00503DA4">
              <w:rPr>
                <w:rFonts w:ascii="Times New Roman" w:hAnsi="Times New Roman"/>
              </w:rPr>
              <w:t>Zawód położnej jest zawodem samodzielnym (położna może udzielać świadczeń zdrowotnych bez zlecenia lekarza), opartym na szerokiej wiedzy teoretycznej i praktycznej.</w:t>
            </w:r>
          </w:p>
          <w:p w:rsidR="00B73E1A" w:rsidRPr="00503DA4" w:rsidRDefault="00B73E1A" w:rsidP="001E362E">
            <w:pPr>
              <w:spacing w:after="0" w:line="240" w:lineRule="auto"/>
              <w:jc w:val="both"/>
              <w:outlineLvl w:val="4"/>
              <w:rPr>
                <w:rFonts w:ascii="Times New Roman" w:hAnsi="Times New Roman"/>
              </w:rPr>
            </w:pPr>
            <w:r w:rsidRPr="00503DA4">
              <w:rPr>
                <w:rFonts w:ascii="Times New Roman" w:hAnsi="Times New Roman"/>
              </w:rPr>
              <w:t xml:space="preserve">Polega na samodzielnym sprawowaniu opieki pielęgnacyjnej </w:t>
            </w:r>
            <w:r>
              <w:rPr>
                <w:rFonts w:ascii="Times New Roman" w:hAnsi="Times New Roman"/>
              </w:rPr>
              <w:br/>
            </w:r>
            <w:r w:rsidRPr="00503DA4">
              <w:rPr>
                <w:rFonts w:ascii="Times New Roman" w:hAnsi="Times New Roman"/>
              </w:rPr>
              <w:t xml:space="preserve">i zapobiegawczo-leczniczej nad kobietą w różnych okresach życia </w:t>
            </w:r>
            <w:r>
              <w:rPr>
                <w:rFonts w:ascii="Times New Roman" w:hAnsi="Times New Roman"/>
              </w:rPr>
              <w:br/>
            </w:r>
            <w:r w:rsidRPr="00503DA4">
              <w:rPr>
                <w:rFonts w:ascii="Times New Roman" w:hAnsi="Times New Roman"/>
              </w:rPr>
              <w:t>i noworodkiem.</w:t>
            </w:r>
          </w:p>
          <w:p w:rsidR="00B73E1A" w:rsidRPr="00503DA4" w:rsidRDefault="00B73E1A" w:rsidP="001E362E">
            <w:pPr>
              <w:spacing w:after="0" w:line="240" w:lineRule="auto"/>
              <w:jc w:val="both"/>
              <w:outlineLvl w:val="4"/>
              <w:rPr>
                <w:rFonts w:ascii="Times New Roman" w:hAnsi="Times New Roman"/>
              </w:rPr>
            </w:pPr>
            <w:r w:rsidRPr="00503DA4">
              <w:rPr>
                <w:rFonts w:ascii="Times New Roman" w:hAnsi="Times New Roman"/>
              </w:rPr>
              <w:lastRenderedPageBreak/>
              <w:t>Ukończenie studiów wyższych zapewnia położnej szerokoprofilowe przygotowanie do prowadzenia praktyki zawodowej, kształcenia, zarządzania i prowadzenia działalności naukowo-badawczej.</w:t>
            </w:r>
          </w:p>
          <w:p w:rsidR="00B73E1A" w:rsidRPr="00503DA4" w:rsidRDefault="00B73E1A" w:rsidP="001E362E">
            <w:pPr>
              <w:spacing w:after="0" w:line="240" w:lineRule="auto"/>
              <w:jc w:val="both"/>
              <w:outlineLvl w:val="4"/>
              <w:rPr>
                <w:rFonts w:ascii="Times New Roman" w:hAnsi="Times New Roman"/>
              </w:rPr>
            </w:pPr>
          </w:p>
          <w:p w:rsidR="00B73E1A" w:rsidRPr="00503DA4" w:rsidRDefault="00B73E1A" w:rsidP="001E362E">
            <w:pPr>
              <w:spacing w:after="0" w:line="240" w:lineRule="auto"/>
              <w:jc w:val="both"/>
              <w:outlineLvl w:val="4"/>
              <w:rPr>
                <w:rFonts w:ascii="Times New Roman" w:hAnsi="Times New Roman"/>
              </w:rPr>
            </w:pPr>
          </w:p>
        </w:tc>
      </w:tr>
      <w:tr w:rsidR="00B73E1A" w:rsidRPr="00503DA4" w:rsidTr="001E362E">
        <w:trPr>
          <w:gridAfter w:val="1"/>
          <w:wAfter w:w="850" w:type="dxa"/>
        </w:trPr>
        <w:tc>
          <w:tcPr>
            <w:tcW w:w="15134" w:type="dxa"/>
            <w:gridSpan w:val="11"/>
            <w:shd w:val="clear" w:color="auto" w:fill="D9D9D9"/>
          </w:tcPr>
          <w:p w:rsidR="00B73E1A" w:rsidRPr="00503DA4" w:rsidRDefault="00B73E1A" w:rsidP="001E362E">
            <w:pPr>
              <w:autoSpaceDE w:val="0"/>
              <w:autoSpaceDN w:val="0"/>
              <w:adjustRightInd w:val="0"/>
              <w:spacing w:after="0" w:line="240" w:lineRule="auto"/>
              <w:jc w:val="both"/>
              <w:rPr>
                <w:rFonts w:ascii="Times New Roman" w:hAnsi="Times New Roman"/>
                <w:b/>
              </w:rPr>
            </w:pPr>
          </w:p>
          <w:p w:rsidR="00B73E1A" w:rsidRPr="00503DA4" w:rsidRDefault="00B73E1A" w:rsidP="001E362E">
            <w:pPr>
              <w:autoSpaceDE w:val="0"/>
              <w:autoSpaceDN w:val="0"/>
              <w:adjustRightInd w:val="0"/>
              <w:spacing w:after="0" w:line="240" w:lineRule="auto"/>
              <w:jc w:val="both"/>
              <w:rPr>
                <w:rFonts w:ascii="Times New Roman" w:hAnsi="Times New Roman"/>
                <w:b/>
                <w:color w:val="FF0000"/>
                <w:lang w:eastAsia="pl-PL"/>
              </w:rPr>
            </w:pPr>
            <w:r w:rsidRPr="00503DA4">
              <w:rPr>
                <w:rFonts w:ascii="Times New Roman" w:hAnsi="Times New Roman"/>
                <w:b/>
              </w:rPr>
              <w:t>Przedmioty/grupy zajęć wraz z zakładanymi efektami uczenia się*</w:t>
            </w:r>
          </w:p>
        </w:tc>
      </w:tr>
      <w:tr w:rsidR="00B73E1A" w:rsidRPr="00503DA4" w:rsidTr="001E362E">
        <w:trPr>
          <w:gridAfter w:val="1"/>
          <w:wAfter w:w="850" w:type="dxa"/>
        </w:trPr>
        <w:tc>
          <w:tcPr>
            <w:tcW w:w="4077" w:type="dxa"/>
            <w:gridSpan w:val="2"/>
          </w:tcPr>
          <w:p w:rsidR="00B73E1A" w:rsidRPr="00503DA4" w:rsidRDefault="00B73E1A" w:rsidP="001E362E">
            <w:pPr>
              <w:autoSpaceDE w:val="0"/>
              <w:autoSpaceDN w:val="0"/>
              <w:adjustRightInd w:val="0"/>
              <w:spacing w:after="0" w:line="240" w:lineRule="auto"/>
              <w:jc w:val="center"/>
              <w:rPr>
                <w:rFonts w:ascii="Times New Roman" w:hAnsi="Times New Roman"/>
                <w:b/>
                <w:lang w:eastAsia="pl-PL"/>
              </w:rPr>
            </w:pPr>
            <w:r w:rsidRPr="00503DA4">
              <w:rPr>
                <w:rFonts w:ascii="Times New Roman" w:hAnsi="Times New Roman"/>
                <w:b/>
              </w:rPr>
              <w:t>Grupy przedmiotów</w:t>
            </w:r>
          </w:p>
        </w:tc>
        <w:tc>
          <w:tcPr>
            <w:tcW w:w="2127" w:type="dxa"/>
            <w:tcBorders>
              <w:bottom w:val="single" w:sz="4" w:space="0" w:color="000000"/>
            </w:tcBorders>
          </w:tcPr>
          <w:p w:rsidR="00B73E1A" w:rsidRPr="00503DA4" w:rsidRDefault="00B73E1A" w:rsidP="001E362E">
            <w:pPr>
              <w:autoSpaceDE w:val="0"/>
              <w:autoSpaceDN w:val="0"/>
              <w:adjustRightInd w:val="0"/>
              <w:spacing w:after="0" w:line="240" w:lineRule="auto"/>
              <w:jc w:val="center"/>
              <w:rPr>
                <w:rFonts w:ascii="Times New Roman" w:hAnsi="Times New Roman"/>
                <w:b/>
                <w:lang w:eastAsia="pl-PL"/>
              </w:rPr>
            </w:pPr>
            <w:r w:rsidRPr="00503DA4">
              <w:rPr>
                <w:rFonts w:ascii="Times New Roman" w:hAnsi="Times New Roman"/>
                <w:b/>
              </w:rPr>
              <w:t>Przedmiot</w:t>
            </w:r>
          </w:p>
        </w:tc>
        <w:tc>
          <w:tcPr>
            <w:tcW w:w="3969" w:type="dxa"/>
            <w:gridSpan w:val="3"/>
            <w:tcBorders>
              <w:bottom w:val="single" w:sz="4" w:space="0" w:color="000000"/>
            </w:tcBorders>
          </w:tcPr>
          <w:p w:rsidR="00B73E1A" w:rsidRPr="00503DA4" w:rsidRDefault="00B73E1A" w:rsidP="001E362E">
            <w:pPr>
              <w:autoSpaceDE w:val="0"/>
              <w:autoSpaceDN w:val="0"/>
              <w:adjustRightInd w:val="0"/>
              <w:spacing w:after="0" w:line="240" w:lineRule="auto"/>
              <w:jc w:val="center"/>
              <w:rPr>
                <w:rFonts w:ascii="Times New Roman" w:hAnsi="Times New Roman"/>
                <w:b/>
                <w:lang w:eastAsia="pl-PL"/>
              </w:rPr>
            </w:pPr>
            <w:r w:rsidRPr="00503DA4">
              <w:rPr>
                <w:rFonts w:ascii="Times New Roman" w:hAnsi="Times New Roman"/>
                <w:b/>
              </w:rPr>
              <w:t>Zakładane efekty uczenia się</w:t>
            </w:r>
          </w:p>
        </w:tc>
        <w:tc>
          <w:tcPr>
            <w:tcW w:w="2693" w:type="dxa"/>
            <w:gridSpan w:val="3"/>
            <w:tcBorders>
              <w:bottom w:val="single" w:sz="4" w:space="0" w:color="000000"/>
            </w:tcBorders>
          </w:tcPr>
          <w:p w:rsidR="00B73E1A" w:rsidRPr="00503DA4" w:rsidRDefault="00B73E1A" w:rsidP="001E362E">
            <w:pPr>
              <w:spacing w:after="0" w:line="240" w:lineRule="auto"/>
              <w:jc w:val="center"/>
              <w:rPr>
                <w:rFonts w:ascii="Times New Roman" w:hAnsi="Times New Roman"/>
                <w:b/>
              </w:rPr>
            </w:pPr>
            <w:r w:rsidRPr="00503DA4">
              <w:rPr>
                <w:rFonts w:ascii="Times New Roman" w:hAnsi="Times New Roman"/>
                <w:b/>
              </w:rPr>
              <w:t>Formy i metody kształcenia</w:t>
            </w:r>
          </w:p>
          <w:p w:rsidR="00B73E1A" w:rsidRPr="00503DA4" w:rsidRDefault="00B73E1A" w:rsidP="001E362E">
            <w:pPr>
              <w:spacing w:after="0" w:line="240" w:lineRule="auto"/>
              <w:jc w:val="center"/>
              <w:rPr>
                <w:rFonts w:ascii="Times New Roman" w:hAnsi="Times New Roman"/>
                <w:b/>
              </w:rPr>
            </w:pPr>
            <w:r w:rsidRPr="00503DA4">
              <w:rPr>
                <w:rFonts w:ascii="Times New Roman" w:hAnsi="Times New Roman"/>
                <w:b/>
              </w:rPr>
              <w:t xml:space="preserve">zapewniające osiągnięcie efektów uczenia </w:t>
            </w:r>
            <w:proofErr w:type="gramStart"/>
            <w:r w:rsidRPr="00503DA4">
              <w:rPr>
                <w:rFonts w:ascii="Times New Roman" w:hAnsi="Times New Roman"/>
                <w:b/>
              </w:rPr>
              <w:t>się   ….</w:t>
            </w:r>
            <w:proofErr w:type="gramEnd"/>
          </w:p>
        </w:tc>
        <w:tc>
          <w:tcPr>
            <w:tcW w:w="2268" w:type="dxa"/>
            <w:gridSpan w:val="2"/>
            <w:tcBorders>
              <w:bottom w:val="single" w:sz="4" w:space="0" w:color="000000"/>
            </w:tcBorders>
          </w:tcPr>
          <w:p w:rsidR="00B73E1A" w:rsidRPr="00503DA4" w:rsidRDefault="00B73E1A" w:rsidP="001E362E">
            <w:pPr>
              <w:autoSpaceDE w:val="0"/>
              <w:autoSpaceDN w:val="0"/>
              <w:adjustRightInd w:val="0"/>
              <w:spacing w:after="0" w:line="240" w:lineRule="auto"/>
              <w:jc w:val="center"/>
              <w:rPr>
                <w:rFonts w:ascii="Times New Roman" w:hAnsi="Times New Roman"/>
                <w:b/>
              </w:rPr>
            </w:pPr>
            <w:r w:rsidRPr="00503DA4">
              <w:rPr>
                <w:rFonts w:ascii="Times New Roman" w:hAnsi="Times New Roman"/>
                <w:b/>
              </w:rPr>
              <w:t xml:space="preserve">Sposoby weryfikacji </w:t>
            </w:r>
            <w:r>
              <w:rPr>
                <w:rFonts w:ascii="Times New Roman" w:hAnsi="Times New Roman"/>
                <w:b/>
              </w:rPr>
              <w:br/>
            </w:r>
            <w:r w:rsidRPr="00503DA4">
              <w:rPr>
                <w:rFonts w:ascii="Times New Roman" w:hAnsi="Times New Roman"/>
                <w:b/>
              </w:rPr>
              <w:t>i oceny efektów uczenia się osiągniętych przez studenta</w:t>
            </w:r>
          </w:p>
        </w:tc>
      </w:tr>
      <w:tr w:rsidR="00B73E1A" w:rsidRPr="00503DA4" w:rsidTr="001E362E">
        <w:trPr>
          <w:gridAfter w:val="1"/>
          <w:wAfter w:w="850" w:type="dxa"/>
        </w:trPr>
        <w:tc>
          <w:tcPr>
            <w:tcW w:w="4077" w:type="dxa"/>
            <w:gridSpan w:val="2"/>
            <w:vMerge w:val="restart"/>
            <w:tcBorders>
              <w:top w:val="nil"/>
            </w:tcBorders>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A.</w:t>
            </w:r>
          </w:p>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 xml:space="preserve">NAUKI SPOŁECZNE </w:t>
            </w:r>
            <w:r>
              <w:rPr>
                <w:rFonts w:ascii="Times New Roman" w:hAnsi="Times New Roman"/>
                <w:b/>
              </w:rPr>
              <w:br/>
            </w:r>
            <w:r w:rsidRPr="00503DA4">
              <w:rPr>
                <w:rFonts w:ascii="Times New Roman" w:hAnsi="Times New Roman"/>
                <w:b/>
              </w:rPr>
              <w:t>I HUMANISTYCZNE</w:t>
            </w:r>
          </w:p>
        </w:tc>
        <w:tc>
          <w:tcPr>
            <w:tcW w:w="2127" w:type="dxa"/>
          </w:tcPr>
          <w:p w:rsidR="00B73E1A" w:rsidRPr="00832C0A" w:rsidRDefault="00B73E1A" w:rsidP="001E362E">
            <w:pPr>
              <w:autoSpaceDE w:val="0"/>
              <w:autoSpaceDN w:val="0"/>
              <w:adjustRightInd w:val="0"/>
              <w:spacing w:after="0" w:line="240" w:lineRule="auto"/>
              <w:rPr>
                <w:rFonts w:ascii="Times New Roman" w:hAnsi="Times New Roman"/>
                <w:b/>
              </w:rPr>
            </w:pPr>
            <w:r w:rsidRPr="00832C0A">
              <w:rPr>
                <w:rFonts w:ascii="Times New Roman" w:hAnsi="Times New Roman"/>
                <w:b/>
              </w:rPr>
              <w:t>Prawo w praktyce zawodowej położnej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 znaczenie i skutki prawne zdarzeń medycznych;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 problematykę zdarzeń niepożądanych i błędów medycznych </w:t>
            </w:r>
            <w:r>
              <w:rPr>
                <w:rFonts w:ascii="Times New Roman" w:hAnsi="Times New Roman"/>
                <w:bCs/>
              </w:rPr>
              <w:br/>
            </w:r>
            <w:r w:rsidRPr="00503DA4">
              <w:rPr>
                <w:rFonts w:ascii="Times New Roman" w:hAnsi="Times New Roman"/>
                <w:bCs/>
              </w:rPr>
              <w:t>w aspekcie</w:t>
            </w:r>
            <w:r>
              <w:rPr>
                <w:rFonts w:ascii="Times New Roman" w:hAnsi="Times New Roman"/>
                <w:bCs/>
              </w:rPr>
              <w:t xml:space="preserve"> </w:t>
            </w:r>
            <w:r w:rsidRPr="00503DA4">
              <w:rPr>
                <w:rFonts w:ascii="Times New Roman" w:hAnsi="Times New Roman"/>
                <w:bCs/>
              </w:rPr>
              <w:t>bezpieczeństwa pacjentki;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3. istotę błędów medycznych </w:t>
            </w:r>
            <w:r>
              <w:rPr>
                <w:rFonts w:ascii="Times New Roman" w:hAnsi="Times New Roman"/>
                <w:bCs/>
              </w:rPr>
              <w:br/>
            </w:r>
            <w:r w:rsidRPr="00503DA4">
              <w:rPr>
                <w:rFonts w:ascii="Times New Roman" w:hAnsi="Times New Roman"/>
                <w:bCs/>
              </w:rPr>
              <w:t>w interwencjach w praktyce zawodowej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4. problematykę ubezpieczeń</w:t>
            </w:r>
            <w:r>
              <w:rPr>
                <w:rFonts w:ascii="Times New Roman" w:hAnsi="Times New Roman"/>
                <w:bCs/>
              </w:rPr>
              <w:br/>
            </w:r>
            <w:r w:rsidRPr="00503DA4">
              <w:rPr>
                <w:rFonts w:ascii="Times New Roman" w:hAnsi="Times New Roman"/>
                <w:bCs/>
              </w:rPr>
              <w:t>w zakresie odpowiedzialności cywilnej;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5. przepisy prawa dotyczące przetwarzania danych osobowych szczególnych kategorii w systemie ochrony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6. zakresy uprawnień zawodowych do udzielania świadczeń zdrowotnych przez położną w odniesieniu do poziomów kwalifikacji zawodowych położnej;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A.U</w:t>
            </w:r>
            <w:proofErr w:type="gramEnd"/>
            <w:r w:rsidRPr="00503DA4">
              <w:rPr>
                <w:rFonts w:ascii="Times New Roman" w:hAnsi="Times New Roman"/>
                <w:bCs/>
              </w:rPr>
              <w:t>1. oceniać zdarzenia w praktyce zawodowej położnej w kontekście zgodności z przepisami prawa oraz możliwości i sposobów dochodzenia roszczeń, a także wskazywać możliwości rozwiązania danego problemu;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A.U2. kwalifikować daną sytuację zawodową w odniesieniu do prawa cywilnego, karnego i prawa pracy oraz </w:t>
            </w:r>
            <w:r>
              <w:rPr>
                <w:rFonts w:ascii="Times New Roman" w:hAnsi="Times New Roman"/>
                <w:bCs/>
              </w:rPr>
              <w:br/>
            </w:r>
            <w:r w:rsidRPr="00503DA4">
              <w:rPr>
                <w:rFonts w:ascii="Times New Roman" w:hAnsi="Times New Roman"/>
                <w:bCs/>
              </w:rPr>
              <w:t>w zakresie odpowiedzialności zawodowej;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3. analizować przyczyny błędów medycznych i wdrażać działania zapobiegawcze w ramach uprawnień zawodowych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Cs/>
              </w:rPr>
              <w:t xml:space="preserve">K.7. wykazywania </w:t>
            </w:r>
            <w:proofErr w:type="gramStart"/>
            <w:r w:rsidRPr="00503DA4">
              <w:rPr>
                <w:rFonts w:ascii="Times New Roman" w:hAnsi="Times New Roman"/>
                <w:bCs/>
              </w:rPr>
              <w:t>profesjonalnego  podejścia</w:t>
            </w:r>
            <w:proofErr w:type="gramEnd"/>
            <w:r w:rsidRPr="00503DA4">
              <w:rPr>
                <w:rFonts w:ascii="Times New Roman" w:hAnsi="Times New Roman"/>
                <w:bCs/>
              </w:rPr>
              <w:t xml:space="preserve"> do strategii marketingowych przemysłu farmaceutycznego i reklamy jego produktów.</w:t>
            </w: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
              </w:rPr>
            </w:pPr>
            <w:r w:rsidRPr="00503DA4">
              <w:rPr>
                <w:rFonts w:ascii="Times New Roman" w:hAnsi="Times New Roman"/>
                <w:bCs/>
              </w:rPr>
              <w:t>-Metody dydaktyczne poszukujące: ćwiczeniowa, giełda pomysłów, klasyczna metoda problemowa, obserwacji.</w:t>
            </w: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-testy: wielokrotnego wyboru</w:t>
            </w:r>
            <w:r>
              <w:rPr>
                <w:rFonts w:ascii="Times New Roman" w:hAnsi="Times New Roman"/>
                <w:bCs/>
              </w:rPr>
              <w:t xml:space="preserve"> </w:t>
            </w:r>
            <w:r w:rsidRPr="00503DA4">
              <w:rPr>
                <w:rFonts w:ascii="Times New Roman" w:hAnsi="Times New Roman"/>
                <w:bCs/>
              </w:rPr>
              <w:t xml:space="preserve">(MCQ,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-testy wyboru Tak/Nie lub dopasowania odpowiedzi.</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-Przedłużona obserwacja studenta,</w:t>
            </w:r>
          </w:p>
        </w:tc>
      </w:tr>
      <w:tr w:rsidR="00B73E1A" w:rsidRPr="00503DA4" w:rsidTr="001E362E">
        <w:trPr>
          <w:gridAfter w:val="1"/>
          <w:wAfter w:w="850" w:type="dxa"/>
        </w:trPr>
        <w:tc>
          <w:tcPr>
            <w:tcW w:w="4077" w:type="dxa"/>
            <w:gridSpan w:val="2"/>
            <w:vMerge/>
          </w:tcPr>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127" w:type="dxa"/>
          </w:tcPr>
          <w:p w:rsidR="00B73E1A" w:rsidRPr="00832C0A" w:rsidRDefault="00B73E1A" w:rsidP="001E362E">
            <w:pPr>
              <w:autoSpaceDE w:val="0"/>
              <w:autoSpaceDN w:val="0"/>
              <w:adjustRightInd w:val="0"/>
              <w:spacing w:after="0" w:line="240" w:lineRule="auto"/>
              <w:rPr>
                <w:rFonts w:ascii="Times New Roman" w:hAnsi="Times New Roman"/>
                <w:b/>
              </w:rPr>
            </w:pPr>
            <w:r w:rsidRPr="00832C0A">
              <w:rPr>
                <w:rFonts w:ascii="Times New Roman" w:hAnsi="Times New Roman"/>
                <w:b/>
              </w:rPr>
              <w:t>Zarządzanie</w:t>
            </w:r>
            <w:r>
              <w:rPr>
                <w:rFonts w:ascii="Times New Roman" w:hAnsi="Times New Roman"/>
                <w:b/>
              </w:rPr>
              <w:t xml:space="preserve"> </w:t>
            </w:r>
            <w:r>
              <w:rPr>
                <w:rFonts w:ascii="Times New Roman" w:hAnsi="Times New Roman"/>
                <w:b/>
              </w:rPr>
              <w:br/>
            </w:r>
            <w:r w:rsidRPr="00832C0A">
              <w:rPr>
                <w:rFonts w:ascii="Times New Roman" w:hAnsi="Times New Roman"/>
                <w:b/>
              </w:rPr>
              <w:t>w</w:t>
            </w:r>
            <w:r>
              <w:rPr>
                <w:rFonts w:ascii="Times New Roman" w:hAnsi="Times New Roman"/>
                <w:b/>
              </w:rPr>
              <w:t xml:space="preserve"> </w:t>
            </w:r>
            <w:r w:rsidRPr="00832C0A">
              <w:rPr>
                <w:rFonts w:ascii="Times New Roman" w:hAnsi="Times New Roman"/>
                <w:b/>
              </w:rPr>
              <w:t>praktyce zawodowej położnej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7. metody zarządzania w systemie ochrony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8. zasady funkcjonowania organizacji i budowania jej struktur;</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9. metody oceny zapotrzebowania na opiekę położniczą w podstawowej opiece zdrowotnej oraz w opiece ambulatoryjnej, szpitalnej i domowej;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10. pojęcie kultury organizacyjnej </w:t>
            </w:r>
            <w:r>
              <w:rPr>
                <w:rFonts w:ascii="Times New Roman" w:hAnsi="Times New Roman"/>
                <w:bCs/>
              </w:rPr>
              <w:br/>
            </w:r>
            <w:r w:rsidRPr="00503DA4">
              <w:rPr>
                <w:rFonts w:ascii="Times New Roman" w:hAnsi="Times New Roman"/>
                <w:bCs/>
              </w:rPr>
              <w:t>i czynniki ją determinujące;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11. mechanizmy podejmowania decyzji w zarządzaniu;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12. style zarządzania i znaczenie przywództwa w rozwoju praktyki zawodowej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13. zasady realizacji i finansowania świadczeń zdrowotnych udzielanych przez położne w systemie ubezpieczenia zdrowotnego;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A.W</w:t>
            </w:r>
            <w:proofErr w:type="gramEnd"/>
            <w:r w:rsidRPr="00503DA4">
              <w:rPr>
                <w:rFonts w:ascii="Times New Roman" w:hAnsi="Times New Roman"/>
                <w:bCs/>
              </w:rPr>
              <w:t>14. specyfikę funkcji kierowniczych, w tym istotę delegowania zadań;</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15. metody diagnozy organizacyjnej, koncepcję i teorię zarządzania zmianą oraz zasady</w:t>
            </w:r>
            <w:r>
              <w:rPr>
                <w:rFonts w:ascii="Times New Roman" w:hAnsi="Times New Roman"/>
                <w:bCs/>
              </w:rPr>
              <w:t xml:space="preserve"> </w:t>
            </w:r>
            <w:r w:rsidRPr="00503DA4">
              <w:rPr>
                <w:rFonts w:ascii="Times New Roman" w:hAnsi="Times New Roman"/>
                <w:bCs/>
              </w:rPr>
              <w:t>zarządzania strategicznego;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16. problematykę zarządzania zasobami ludzkimi;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17. uwarunkowania rozwoju zawodowego położnych;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18. naukowe podstawy ergonomii </w:t>
            </w:r>
            <w:r>
              <w:rPr>
                <w:rFonts w:ascii="Times New Roman" w:hAnsi="Times New Roman"/>
                <w:bCs/>
              </w:rPr>
              <w:br/>
            </w:r>
            <w:r w:rsidRPr="00503DA4">
              <w:rPr>
                <w:rFonts w:ascii="Times New Roman" w:hAnsi="Times New Roman"/>
                <w:bCs/>
              </w:rPr>
              <w:t>w środowisku pracy;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19. istotę procesu zmian i zasady zarządzania zmianą;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4. stosować metody analizy strategicznej niezbędne do funkcjonowania podmiotów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wykonujących działalność leczniczą;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5. organizować i nadzorować pracę zespołów pielęgniarek, położnych lub personelu pomocniczego;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6. stosować różne metody podejmowania decyzji zawodowych </w:t>
            </w:r>
            <w:r>
              <w:rPr>
                <w:rFonts w:ascii="Times New Roman" w:hAnsi="Times New Roman"/>
                <w:bCs/>
              </w:rPr>
              <w:br/>
            </w:r>
            <w:r w:rsidRPr="00503DA4">
              <w:rPr>
                <w:rFonts w:ascii="Times New Roman" w:hAnsi="Times New Roman"/>
                <w:bCs/>
              </w:rPr>
              <w:t>i zarządczych;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7. planować zasoby ludzkie, wykorzystując różne metody, organizować rekrutację pracowników </w:t>
            </w:r>
            <w:r>
              <w:rPr>
                <w:rFonts w:ascii="Times New Roman" w:hAnsi="Times New Roman"/>
                <w:bCs/>
              </w:rPr>
              <w:br/>
            </w:r>
            <w:r w:rsidRPr="00503DA4">
              <w:rPr>
                <w:rFonts w:ascii="Times New Roman" w:hAnsi="Times New Roman"/>
                <w:bCs/>
              </w:rPr>
              <w:t>i planować proces adaptacji zawodowej;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8. opracowywać harmonogramy pracy personelu w oparciu o ocenę zapotrzebowania na opiekę pielęgniarską lub położniczą;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9. opracować plan własnego rozwoju zawodowego i motywować do rozwoju </w:t>
            </w:r>
            <w:r w:rsidRPr="00503DA4">
              <w:rPr>
                <w:rFonts w:ascii="Times New Roman" w:hAnsi="Times New Roman"/>
                <w:bCs/>
              </w:rPr>
              <w:lastRenderedPageBreak/>
              <w:t>zawodowego innych członków podległego zespołu;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10. opracowywać standardy organizacyjne i przygotowywać opisy stanowisk pracy dla położnych oraz innych podległych 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K.7. wykazywania </w:t>
            </w:r>
            <w:proofErr w:type="gramStart"/>
            <w:r w:rsidRPr="00503DA4">
              <w:rPr>
                <w:rFonts w:ascii="Times New Roman" w:hAnsi="Times New Roman"/>
                <w:bCs/>
              </w:rPr>
              <w:t>profesjonalnego  podejścia</w:t>
            </w:r>
            <w:proofErr w:type="gramEnd"/>
            <w:r w:rsidRPr="00503DA4">
              <w:rPr>
                <w:rFonts w:ascii="Times New Roman" w:hAnsi="Times New Roman"/>
                <w:bCs/>
              </w:rPr>
              <w:t xml:space="preserve">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EGZAMIN</w:t>
            </w:r>
            <w:r>
              <w:rPr>
                <w:rFonts w:ascii="Times New Roman" w:hAnsi="Times New Roman"/>
                <w:bCs/>
              </w:rPr>
              <w:t>:</w:t>
            </w:r>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proofErr w:type="spellStart"/>
            <w:proofErr w:type="gramStart"/>
            <w:r w:rsidRPr="00503DA4">
              <w:rPr>
                <w:rFonts w:ascii="Times New Roman" w:hAnsi="Times New Roman"/>
                <w:bCs/>
              </w:rPr>
              <w:t>Ik</w:t>
            </w:r>
            <w:proofErr w:type="spellEnd"/>
            <w:r w:rsidRPr="00503DA4">
              <w:rPr>
                <w:rFonts w:ascii="Times New Roman" w:hAnsi="Times New Roman"/>
                <w:bCs/>
              </w:rPr>
              <w:t>,</w:t>
            </w:r>
            <w:proofErr w:type="gramEnd"/>
            <w:r w:rsidRPr="00503DA4">
              <w:rPr>
                <w:rFonts w:ascii="Times New Roman" w:hAnsi="Times New Roman"/>
                <w:bCs/>
              </w:rPr>
              <w:t xml:space="preserve"> -</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Udział w zajęciach doskonalących </w:t>
            </w:r>
            <w:r w:rsidRPr="00503DA4">
              <w:rPr>
                <w:rFonts w:ascii="Times New Roman" w:hAnsi="Times New Roman"/>
                <w:bCs/>
              </w:rPr>
              <w:lastRenderedPageBreak/>
              <w:t xml:space="preserve">umiejętności w CSM </w:t>
            </w:r>
            <w:r>
              <w:rPr>
                <w:rFonts w:ascii="Times New Roman" w:hAnsi="Times New Roman"/>
                <w:bCs/>
              </w:rPr>
              <w:br/>
            </w:r>
            <w:r w:rsidRPr="00503DA4">
              <w:rPr>
                <w:rFonts w:ascii="Times New Roman" w:hAnsi="Times New Roman"/>
                <w:bCs/>
              </w:rPr>
              <w:t xml:space="preserve">z wykorzystaniem bazy Centrum i </w:t>
            </w:r>
            <w:proofErr w:type="spellStart"/>
            <w:r w:rsidRPr="00503DA4">
              <w:rPr>
                <w:rFonts w:ascii="Times New Roman" w:hAnsi="Times New Roman"/>
                <w:bCs/>
              </w:rPr>
              <w:t>check</w:t>
            </w:r>
            <w:proofErr w:type="spellEnd"/>
            <w:r w:rsidRPr="00503DA4">
              <w:rPr>
                <w:rFonts w:ascii="Times New Roman" w:hAnsi="Times New Roman"/>
                <w:bCs/>
              </w:rPr>
              <w:t>-list.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tc>
      </w:tr>
      <w:tr w:rsidR="00B73E1A" w:rsidRPr="00503DA4" w:rsidTr="001E362E">
        <w:trPr>
          <w:gridAfter w:val="1"/>
          <w:wAfter w:w="850" w:type="dxa"/>
        </w:trPr>
        <w:tc>
          <w:tcPr>
            <w:tcW w:w="4077" w:type="dxa"/>
            <w:gridSpan w:val="2"/>
            <w:vMerge/>
          </w:tcPr>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127" w:type="dxa"/>
          </w:tcPr>
          <w:p w:rsidR="00B73E1A" w:rsidRPr="00832C0A" w:rsidRDefault="00B73E1A" w:rsidP="001E362E">
            <w:pPr>
              <w:autoSpaceDE w:val="0"/>
              <w:autoSpaceDN w:val="0"/>
              <w:adjustRightInd w:val="0"/>
              <w:spacing w:after="0" w:line="240" w:lineRule="auto"/>
              <w:jc w:val="both"/>
              <w:rPr>
                <w:rFonts w:ascii="Times New Roman" w:hAnsi="Times New Roman"/>
                <w:b/>
              </w:rPr>
            </w:pPr>
            <w:r w:rsidRPr="00832C0A">
              <w:rPr>
                <w:rFonts w:ascii="Times New Roman" w:hAnsi="Times New Roman"/>
                <w:b/>
              </w:rPr>
              <w:t>Dydaktyka medyczna</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21. podstawowe pojęcia z zakresu dydaktyki medycznej;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22. metody prowadzenia działalności edukacyjnej wśród pacjentek;</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23. metody nauczania i środki dydaktyczne stosowane w kształceniu na studiach przygotowującym do wykonywania zawodu położnej </w:t>
            </w:r>
            <w:r>
              <w:rPr>
                <w:rFonts w:ascii="Times New Roman" w:hAnsi="Times New Roman"/>
                <w:bCs/>
              </w:rPr>
              <w:br/>
            </w:r>
            <w:r w:rsidRPr="00503DA4">
              <w:rPr>
                <w:rFonts w:ascii="Times New Roman" w:hAnsi="Times New Roman"/>
                <w:bCs/>
              </w:rPr>
              <w:t>i kształceniu podyplomowym położnych;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12. organizować proces dydaktyczny z wykorzystaniem nowoczesnych technologii stosowanych w kształceniu na studiach przygotowującym do wykonywania zawodu położnej </w:t>
            </w:r>
            <w:r>
              <w:rPr>
                <w:rFonts w:ascii="Times New Roman" w:hAnsi="Times New Roman"/>
                <w:bCs/>
              </w:rPr>
              <w:br/>
            </w:r>
            <w:r w:rsidRPr="00503DA4">
              <w:rPr>
                <w:rFonts w:ascii="Times New Roman" w:hAnsi="Times New Roman"/>
                <w:bCs/>
              </w:rPr>
              <w:t>i kształceniu podyplomowym położnych;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13. dobierać odpowiednie środki </w:t>
            </w:r>
            <w:r>
              <w:rPr>
                <w:rFonts w:ascii="Times New Roman" w:hAnsi="Times New Roman"/>
                <w:bCs/>
              </w:rPr>
              <w:br/>
            </w:r>
            <w:r w:rsidRPr="00503DA4">
              <w:rPr>
                <w:rFonts w:ascii="Times New Roman" w:hAnsi="Times New Roman"/>
                <w:bCs/>
              </w:rPr>
              <w:t>i metody nauczania w działalności dydaktycznej;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14. dokonywać weryfikacji prawidłowości organizacji procesu kształcenia zawodowego;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lastRenderedPageBreak/>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127" w:type="dxa"/>
          </w:tcPr>
          <w:p w:rsidR="00B73E1A" w:rsidRPr="0095672A" w:rsidRDefault="00B73E1A" w:rsidP="001E362E">
            <w:pPr>
              <w:autoSpaceDE w:val="0"/>
              <w:autoSpaceDN w:val="0"/>
              <w:adjustRightInd w:val="0"/>
              <w:spacing w:after="0" w:line="240" w:lineRule="auto"/>
              <w:rPr>
                <w:rFonts w:ascii="Times New Roman" w:hAnsi="Times New Roman"/>
                <w:b/>
              </w:rPr>
            </w:pPr>
            <w:r w:rsidRPr="0095672A">
              <w:rPr>
                <w:rFonts w:ascii="Times New Roman" w:hAnsi="Times New Roman"/>
                <w:b/>
              </w:rPr>
              <w:t>Wielokulturowość w praktyce zawodowej położnej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24. teorie i modele opieki </w:t>
            </w:r>
            <w:r>
              <w:rPr>
                <w:rFonts w:ascii="Times New Roman" w:hAnsi="Times New Roman"/>
                <w:bCs/>
              </w:rPr>
              <w:br/>
            </w:r>
            <w:r w:rsidRPr="00503DA4">
              <w:rPr>
                <w:rFonts w:ascii="Times New Roman" w:hAnsi="Times New Roman"/>
                <w:bCs/>
              </w:rPr>
              <w:t xml:space="preserve">w odniesieniu do wielokulturowości podopiecznych w opiece położniczo-neonatologicznej i ginekologicznej, w tym teorię Madeleine </w:t>
            </w:r>
            <w:proofErr w:type="spellStart"/>
            <w:r w:rsidRPr="00503DA4">
              <w:rPr>
                <w:rFonts w:ascii="Times New Roman" w:hAnsi="Times New Roman"/>
                <w:bCs/>
              </w:rPr>
              <w:t>Leininger</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25. kulturowe, religijne i społeczne uwarunkowania organizacji terapii </w:t>
            </w:r>
            <w:r>
              <w:rPr>
                <w:rFonts w:ascii="Times New Roman" w:hAnsi="Times New Roman"/>
                <w:bCs/>
              </w:rPr>
              <w:br/>
            </w:r>
            <w:r w:rsidRPr="00503DA4">
              <w:rPr>
                <w:rFonts w:ascii="Times New Roman" w:hAnsi="Times New Roman"/>
                <w:bCs/>
              </w:rPr>
              <w:t xml:space="preserve">i zapewnienia opieki położnej, </w:t>
            </w:r>
            <w:r>
              <w:rPr>
                <w:rFonts w:ascii="Times New Roman" w:hAnsi="Times New Roman"/>
                <w:bCs/>
              </w:rPr>
              <w:br/>
            </w:r>
            <w:r w:rsidRPr="00503DA4">
              <w:rPr>
                <w:rFonts w:ascii="Times New Roman" w:hAnsi="Times New Roman"/>
                <w:bCs/>
              </w:rPr>
              <w:lastRenderedPageBreak/>
              <w:t xml:space="preserve">z uwzględnieniem </w:t>
            </w:r>
            <w:proofErr w:type="spellStart"/>
            <w:r w:rsidRPr="00503DA4">
              <w:rPr>
                <w:rFonts w:ascii="Times New Roman" w:hAnsi="Times New Roman"/>
                <w:bCs/>
              </w:rPr>
              <w:t>zachowań</w:t>
            </w:r>
            <w:proofErr w:type="spellEnd"/>
            <w:r w:rsidRPr="00503DA4">
              <w:rPr>
                <w:rFonts w:ascii="Times New Roman" w:hAnsi="Times New Roman"/>
                <w:bCs/>
              </w:rPr>
              <w:t xml:space="preserve"> zdrowotnych oraz komunikacji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międzykulturowej w aspekcie zdrowia prokreacyjnego, macierzyństwa </w:t>
            </w:r>
            <w:r>
              <w:rPr>
                <w:rFonts w:ascii="Times New Roman" w:hAnsi="Times New Roman"/>
                <w:bCs/>
              </w:rPr>
              <w:br/>
            </w:r>
            <w:r w:rsidRPr="00503DA4">
              <w:rPr>
                <w:rFonts w:ascii="Times New Roman" w:hAnsi="Times New Roman"/>
                <w:bCs/>
              </w:rPr>
              <w:t>i ojcostwa;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26. kulturowe, religijne i społeczne uwarunkowania opieki nad kobietą </w:t>
            </w:r>
            <w:r>
              <w:rPr>
                <w:rFonts w:ascii="Times New Roman" w:hAnsi="Times New Roman"/>
                <w:bCs/>
              </w:rPr>
              <w:br/>
            </w:r>
            <w:r w:rsidRPr="00503DA4">
              <w:rPr>
                <w:rFonts w:ascii="Times New Roman" w:hAnsi="Times New Roman"/>
                <w:bCs/>
              </w:rPr>
              <w:t>w różnych okresach życia i różnym stanie zdrowia oraz jej rodziną.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15. wykorzystywać w pracy zróżnicowane metody i techniki komunikacji interpersonalnej z kobietą w każdym okresie jej życia, jej rodziną lub opiekunem, uwzględniając uwarunkowania kulturowe, etniczne, religijne i społeczne;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16. analizować kulturowe, religijne </w:t>
            </w:r>
            <w:r>
              <w:rPr>
                <w:rFonts w:ascii="Times New Roman" w:hAnsi="Times New Roman"/>
                <w:bCs/>
              </w:rPr>
              <w:br/>
            </w:r>
            <w:r w:rsidRPr="00503DA4">
              <w:rPr>
                <w:rFonts w:ascii="Times New Roman" w:hAnsi="Times New Roman"/>
                <w:bCs/>
              </w:rPr>
              <w:t>i społeczne aspekty opieki nad kobietą, jej rodziną lub opiekunem w okresie prokreacji i okołoporodowym oraz opieki neonatologicznej;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17. uwzględniać uwarunkowania kulturowe, religijne i społeczne </w:t>
            </w:r>
            <w:r>
              <w:rPr>
                <w:rFonts w:ascii="Times New Roman" w:hAnsi="Times New Roman"/>
                <w:bCs/>
              </w:rPr>
              <w:br/>
            </w:r>
            <w:r w:rsidRPr="00503DA4">
              <w:rPr>
                <w:rFonts w:ascii="Times New Roman" w:hAnsi="Times New Roman"/>
                <w:bCs/>
              </w:rPr>
              <w:t xml:space="preserve">w odniesieniu do potrzeb kobiety </w:t>
            </w:r>
            <w:r>
              <w:rPr>
                <w:rFonts w:ascii="Times New Roman" w:hAnsi="Times New Roman"/>
                <w:bCs/>
              </w:rPr>
              <w:br/>
              <w:t>w</w:t>
            </w:r>
            <w:r w:rsidRPr="00503DA4">
              <w:rPr>
                <w:rFonts w:ascii="Times New Roman" w:hAnsi="Times New Roman"/>
                <w:bCs/>
              </w:rPr>
              <w:t xml:space="preserve"> różnych okresach życia i różnym stanie zdrowia oraz do potrzeb jej rodziny;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18. analizować relację położna – pacjentka i wskazywać bariery </w:t>
            </w:r>
            <w:r>
              <w:rPr>
                <w:rFonts w:ascii="Times New Roman" w:hAnsi="Times New Roman"/>
                <w:bCs/>
              </w:rPr>
              <w:br/>
            </w:r>
            <w:r w:rsidRPr="00503DA4">
              <w:rPr>
                <w:rFonts w:ascii="Times New Roman" w:hAnsi="Times New Roman"/>
                <w:bCs/>
              </w:rPr>
              <w:t>w komunikacji międzykulturowej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19. identyfikować problemy pacjentki i jej rodziny (niepowodzenia prokreacyjne, transplantacja, transfuzja, styl życia) wynikające z uwarunkowań kulturowych, </w:t>
            </w:r>
            <w:r w:rsidRPr="00503DA4">
              <w:rPr>
                <w:rFonts w:ascii="Times New Roman" w:hAnsi="Times New Roman"/>
                <w:bCs/>
              </w:rPr>
              <w:lastRenderedPageBreak/>
              <w:t>religijnych i społecznych w różnych okresach życia i różnym stanie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t>
            </w:r>
            <w:r w:rsidRPr="00503DA4">
              <w:rPr>
                <w:rFonts w:ascii="Times New Roman" w:hAnsi="Times New Roman"/>
                <w:bCs/>
              </w:rPr>
              <w:lastRenderedPageBreak/>
              <w:t>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w:t>
            </w:r>
            <w:r w:rsidRPr="00503DA4">
              <w:rPr>
                <w:rFonts w:ascii="Times New Roman" w:hAnsi="Times New Roman"/>
                <w:bCs/>
              </w:rPr>
              <w:lastRenderedPageBreak/>
              <w:t xml:space="preserve">(MCQ,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127" w:type="dxa"/>
          </w:tcPr>
          <w:p w:rsidR="00B73E1A" w:rsidRPr="00AD3304" w:rsidRDefault="00B73E1A" w:rsidP="001E362E">
            <w:pPr>
              <w:autoSpaceDE w:val="0"/>
              <w:autoSpaceDN w:val="0"/>
              <w:adjustRightInd w:val="0"/>
              <w:spacing w:after="0" w:line="240" w:lineRule="auto"/>
              <w:jc w:val="both"/>
              <w:rPr>
                <w:rFonts w:ascii="Times New Roman" w:hAnsi="Times New Roman"/>
                <w:b/>
              </w:rPr>
            </w:pPr>
            <w:r w:rsidRPr="00AD3304">
              <w:rPr>
                <w:rFonts w:ascii="Times New Roman" w:hAnsi="Times New Roman"/>
                <w:b/>
              </w:rPr>
              <w:t>Język angielski</w:t>
            </w: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A.U</w:t>
            </w:r>
            <w:proofErr w:type="gramEnd"/>
            <w:r w:rsidRPr="00503DA4">
              <w:rPr>
                <w:rFonts w:ascii="Times New Roman" w:hAnsi="Times New Roman"/>
                <w:bCs/>
              </w:rPr>
              <w:t>20. porozumiewać się w języku angielskim na poziomie B2+ Europejskiego Systemu Opisu Kształcenia Językowego.</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K.3. okazywania dbałości o </w:t>
            </w:r>
            <w:proofErr w:type="gramStart"/>
            <w:r w:rsidRPr="00503DA4">
              <w:rPr>
                <w:rFonts w:ascii="Times New Roman" w:hAnsi="Times New Roman"/>
                <w:bCs/>
              </w:rPr>
              <w:t>prestiż  zawodu</w:t>
            </w:r>
            <w:proofErr w:type="gramEnd"/>
            <w:r w:rsidRPr="00503DA4">
              <w:rPr>
                <w:rFonts w:ascii="Times New Roman" w:hAnsi="Times New Roman"/>
                <w:bCs/>
              </w:rPr>
              <w:t xml:space="preserve"> położnej i solidarność zawodową.</w:t>
            </w:r>
          </w:p>
        </w:tc>
        <w:tc>
          <w:tcPr>
            <w:tcW w:w="2693" w:type="dxa"/>
            <w:gridSpan w:val="3"/>
          </w:tcPr>
          <w:p w:rsidR="00B73E1A" w:rsidRDefault="00B73E1A" w:rsidP="001E362E">
            <w:pPr>
              <w:spacing w:after="0" w:line="240" w:lineRule="auto"/>
              <w:rPr>
                <w:rFonts w:ascii="Times New Roman" w:hAnsi="Times New Roman"/>
                <w:bCs/>
              </w:rPr>
            </w:pPr>
            <w:r w:rsidRPr="002873C4">
              <w:rPr>
                <w:rFonts w:ascii="Times New Roman" w:hAnsi="Times New Roman"/>
                <w:bCs/>
              </w:rPr>
              <w:lastRenderedPageBreak/>
              <w:t xml:space="preserve">- </w:t>
            </w:r>
            <w:r>
              <w:rPr>
                <w:rFonts w:ascii="Times New Roman" w:hAnsi="Times New Roman"/>
                <w:bCs/>
              </w:rPr>
              <w:t>L</w:t>
            </w:r>
            <w:r w:rsidRPr="002873C4">
              <w:rPr>
                <w:rFonts w:ascii="Times New Roman" w:hAnsi="Times New Roman"/>
                <w:bCs/>
              </w:rPr>
              <w:t>ektorat</w:t>
            </w:r>
          </w:p>
          <w:p w:rsidR="00B73E1A" w:rsidRPr="002873C4" w:rsidRDefault="00B73E1A" w:rsidP="001E362E">
            <w:pPr>
              <w:spacing w:after="0" w:line="240" w:lineRule="auto"/>
              <w:rPr>
                <w:rFonts w:ascii="Times New Roman" w:hAnsi="Times New Roman"/>
                <w:bCs/>
              </w:rPr>
            </w:pP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 xml:space="preserve">- dyskusja,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lastRenderedPageBreak/>
              <w:t xml:space="preserve">- rozwiązywanie zadań </w:t>
            </w:r>
            <w:r>
              <w:rPr>
                <w:rFonts w:ascii="Times New Roman" w:hAnsi="Times New Roman"/>
                <w:bCs/>
              </w:rPr>
              <w:br/>
            </w:r>
            <w:r w:rsidRPr="002873C4">
              <w:rPr>
                <w:rFonts w:ascii="Times New Roman" w:hAnsi="Times New Roman"/>
                <w:bCs/>
              </w:rPr>
              <w:t xml:space="preserve">i testów,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 xml:space="preserve">- prezentacja, analiza </w:t>
            </w:r>
            <w:r>
              <w:rPr>
                <w:rFonts w:ascii="Times New Roman" w:hAnsi="Times New Roman"/>
                <w:bCs/>
              </w:rPr>
              <w:br/>
            </w:r>
            <w:r w:rsidRPr="002873C4">
              <w:rPr>
                <w:rFonts w:ascii="Times New Roman" w:hAnsi="Times New Roman"/>
                <w:bCs/>
              </w:rPr>
              <w:t xml:space="preserve">i interpretacja tekstów źródłowych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 analiza przypadków</w:t>
            </w:r>
          </w:p>
        </w:tc>
        <w:tc>
          <w:tcPr>
            <w:tcW w:w="2268" w:type="dxa"/>
            <w:gridSpan w:val="2"/>
          </w:tcPr>
          <w:p w:rsidR="00B73E1A" w:rsidRPr="002873C4" w:rsidRDefault="00B73E1A" w:rsidP="001E362E">
            <w:pPr>
              <w:spacing w:after="0" w:line="240" w:lineRule="auto"/>
              <w:rPr>
                <w:rFonts w:ascii="Times New Roman" w:hAnsi="Times New Roman"/>
                <w:bCs/>
              </w:rPr>
            </w:pPr>
            <w:r w:rsidRPr="002873C4">
              <w:rPr>
                <w:rFonts w:ascii="Times New Roman" w:hAnsi="Times New Roman"/>
                <w:bCs/>
              </w:rPr>
              <w:lastRenderedPageBreak/>
              <w:t>EGZAMIN</w:t>
            </w:r>
            <w:r>
              <w:rPr>
                <w:rFonts w:ascii="Times New Roman" w:hAnsi="Times New Roman"/>
                <w:bCs/>
              </w:rPr>
              <w:br/>
            </w:r>
            <w:r w:rsidRPr="002873C4">
              <w:rPr>
                <w:rFonts w:ascii="Times New Roman" w:hAnsi="Times New Roman"/>
                <w:bCs/>
              </w:rPr>
              <w:t xml:space="preserve">(ZAGADNIENIA </w:t>
            </w:r>
            <w:r w:rsidRPr="002873C4">
              <w:rPr>
                <w:rFonts w:ascii="Times New Roman" w:hAnsi="Times New Roman"/>
                <w:bCs/>
              </w:rPr>
              <w:lastRenderedPageBreak/>
              <w:t>OBEJMUJĄCE I, II</w:t>
            </w:r>
            <w:r>
              <w:rPr>
                <w:rFonts w:ascii="Times New Roman" w:hAnsi="Times New Roman"/>
                <w:bCs/>
              </w:rPr>
              <w:br/>
            </w:r>
            <w:r w:rsidRPr="002873C4">
              <w:rPr>
                <w:rFonts w:ascii="Times New Roman" w:hAnsi="Times New Roman"/>
                <w:bCs/>
              </w:rPr>
              <w:t>i III SEM)</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w:t>
            </w:r>
            <w:r w:rsidRPr="002873C4">
              <w:rPr>
                <w:rFonts w:ascii="Times New Roman" w:hAnsi="Times New Roman"/>
                <w:bCs/>
              </w:rPr>
              <w:tab/>
              <w:t xml:space="preserve">eseje,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w:t>
            </w:r>
            <w:r w:rsidRPr="002873C4">
              <w:rPr>
                <w:rFonts w:ascii="Times New Roman" w:hAnsi="Times New Roman"/>
                <w:bCs/>
              </w:rPr>
              <w:tab/>
              <w:t xml:space="preserve">raporty,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w:t>
            </w:r>
            <w:r w:rsidRPr="002873C4">
              <w:rPr>
                <w:rFonts w:ascii="Times New Roman" w:hAnsi="Times New Roman"/>
                <w:bCs/>
              </w:rPr>
              <w:tab/>
              <w:t xml:space="preserve">krótkie ustrukturyzowane pytania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w:t>
            </w:r>
            <w:r w:rsidRPr="002873C4">
              <w:rPr>
                <w:rFonts w:ascii="Times New Roman" w:hAnsi="Times New Roman"/>
                <w:bCs/>
              </w:rPr>
              <w:tab/>
              <w:t xml:space="preserve">testy: wielokrotnego wyboru (MCQ, </w:t>
            </w:r>
            <w:proofErr w:type="spellStart"/>
            <w:r w:rsidRPr="002873C4">
              <w:rPr>
                <w:rFonts w:ascii="Times New Roman" w:hAnsi="Times New Roman"/>
                <w:bCs/>
              </w:rPr>
              <w:t>Multiple</w:t>
            </w:r>
            <w:proofErr w:type="spellEnd"/>
            <w:r w:rsidRPr="002873C4">
              <w:rPr>
                <w:rFonts w:ascii="Times New Roman" w:hAnsi="Times New Roman"/>
                <w:bCs/>
              </w:rPr>
              <w:t xml:space="preserve"> Choice </w:t>
            </w:r>
            <w:proofErr w:type="spellStart"/>
            <w:r w:rsidRPr="002873C4">
              <w:rPr>
                <w:rFonts w:ascii="Times New Roman" w:hAnsi="Times New Roman"/>
                <w:bCs/>
              </w:rPr>
              <w:t>Questions</w:t>
            </w:r>
            <w:proofErr w:type="spellEnd"/>
            <w:r w:rsidRPr="002873C4">
              <w:rPr>
                <w:rFonts w:ascii="Times New Roman" w:hAnsi="Times New Roman"/>
                <w:bCs/>
              </w:rPr>
              <w:t xml:space="preserve">),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w:t>
            </w:r>
            <w:r w:rsidRPr="002873C4">
              <w:rPr>
                <w:rFonts w:ascii="Times New Roman" w:hAnsi="Times New Roman"/>
                <w:bCs/>
              </w:rPr>
              <w:tab/>
              <w:t xml:space="preserve">testy wielokrotnej odpowiedzi (MRQ, </w:t>
            </w:r>
            <w:proofErr w:type="spellStart"/>
            <w:r w:rsidRPr="002873C4">
              <w:rPr>
                <w:rFonts w:ascii="Times New Roman" w:hAnsi="Times New Roman"/>
                <w:bCs/>
              </w:rPr>
              <w:t>Multiple</w:t>
            </w:r>
            <w:proofErr w:type="spellEnd"/>
            <w:r w:rsidRPr="002873C4">
              <w:rPr>
                <w:rFonts w:ascii="Times New Roman" w:hAnsi="Times New Roman"/>
                <w:bCs/>
              </w:rPr>
              <w:t xml:space="preserve"> </w:t>
            </w:r>
            <w:proofErr w:type="spellStart"/>
            <w:r w:rsidRPr="002873C4">
              <w:rPr>
                <w:rFonts w:ascii="Times New Roman" w:hAnsi="Times New Roman"/>
                <w:bCs/>
              </w:rPr>
              <w:t>Response</w:t>
            </w:r>
            <w:proofErr w:type="spellEnd"/>
            <w:r w:rsidRPr="002873C4">
              <w:rPr>
                <w:rFonts w:ascii="Times New Roman" w:hAnsi="Times New Roman"/>
                <w:bCs/>
              </w:rPr>
              <w:t xml:space="preserve"> </w:t>
            </w:r>
            <w:proofErr w:type="spellStart"/>
            <w:r w:rsidRPr="002873C4">
              <w:rPr>
                <w:rFonts w:ascii="Times New Roman" w:hAnsi="Times New Roman"/>
                <w:bCs/>
              </w:rPr>
              <w:t>Questions</w:t>
            </w:r>
            <w:proofErr w:type="spellEnd"/>
            <w:r w:rsidRPr="002873C4">
              <w:rPr>
                <w:rFonts w:ascii="Times New Roman" w:hAnsi="Times New Roman"/>
                <w:bCs/>
              </w:rPr>
              <w:t xml:space="preserve">), </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w:t>
            </w:r>
            <w:r w:rsidRPr="002873C4">
              <w:rPr>
                <w:rFonts w:ascii="Times New Roman" w:hAnsi="Times New Roman"/>
                <w:bCs/>
              </w:rPr>
              <w:tab/>
              <w:t>testy wyboru Tak/Nie lub dopasowania odpowiedzi;</w:t>
            </w:r>
          </w:p>
          <w:p w:rsidR="00B73E1A" w:rsidRPr="002873C4" w:rsidRDefault="00B73E1A" w:rsidP="001E362E">
            <w:pPr>
              <w:spacing w:after="0" w:line="240" w:lineRule="auto"/>
              <w:rPr>
                <w:rFonts w:ascii="Times New Roman" w:hAnsi="Times New Roman"/>
                <w:bCs/>
              </w:rPr>
            </w:pP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-Aktywność na zajęciach,</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-Obowiązkowa obecność na zajęciach,</w:t>
            </w:r>
          </w:p>
          <w:p w:rsidR="00B73E1A" w:rsidRPr="002873C4" w:rsidRDefault="00B73E1A" w:rsidP="001E362E">
            <w:pPr>
              <w:spacing w:after="0" w:line="240" w:lineRule="auto"/>
              <w:rPr>
                <w:rFonts w:ascii="Times New Roman" w:hAnsi="Times New Roman"/>
                <w:bCs/>
              </w:rPr>
            </w:pPr>
            <w:r w:rsidRPr="002873C4">
              <w:rPr>
                <w:rFonts w:ascii="Times New Roman" w:hAnsi="Times New Roman"/>
                <w:bCs/>
              </w:rPr>
              <w:t>-Przedłużona obserwacja studenta,</w:t>
            </w:r>
          </w:p>
          <w:p w:rsidR="00B73E1A" w:rsidRPr="002873C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val="restart"/>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lastRenderedPageBreak/>
              <w:t>B</w:t>
            </w:r>
            <w:r>
              <w:rPr>
                <w:rFonts w:ascii="Times New Roman" w:hAnsi="Times New Roman"/>
                <w:b/>
              </w:rPr>
              <w:t>.</w:t>
            </w:r>
          </w:p>
          <w:p w:rsidR="00B73E1A" w:rsidRPr="00503DA4" w:rsidRDefault="00B73E1A" w:rsidP="001E362E">
            <w:pPr>
              <w:spacing w:after="0" w:line="240" w:lineRule="auto"/>
              <w:rPr>
                <w:rFonts w:ascii="Times New Roman" w:hAnsi="Times New Roman"/>
                <w:b/>
              </w:rPr>
            </w:pPr>
            <w:r w:rsidRPr="00503DA4">
              <w:rPr>
                <w:rFonts w:ascii="Times New Roman" w:hAnsi="Times New Roman"/>
                <w:b/>
              </w:rPr>
              <w:t>ZAAWANSOWANA PRAKTYKA ZAWODOWA POŁOŻNEJ</w:t>
            </w:r>
          </w:p>
        </w:tc>
        <w:tc>
          <w:tcPr>
            <w:tcW w:w="2127" w:type="dxa"/>
          </w:tcPr>
          <w:p w:rsidR="00B73E1A" w:rsidRPr="00AD3304" w:rsidRDefault="00B73E1A" w:rsidP="001E362E">
            <w:pPr>
              <w:autoSpaceDE w:val="0"/>
              <w:autoSpaceDN w:val="0"/>
              <w:adjustRightInd w:val="0"/>
              <w:spacing w:after="0" w:line="240" w:lineRule="auto"/>
              <w:rPr>
                <w:rFonts w:ascii="Times New Roman" w:hAnsi="Times New Roman"/>
                <w:b/>
              </w:rPr>
            </w:pPr>
            <w:r w:rsidRPr="00AD3304">
              <w:rPr>
                <w:rFonts w:ascii="Times New Roman" w:hAnsi="Times New Roman"/>
                <w:b/>
              </w:rPr>
              <w:t xml:space="preserve">Farmakologia </w:t>
            </w:r>
            <w:r>
              <w:rPr>
                <w:rFonts w:ascii="Times New Roman" w:hAnsi="Times New Roman"/>
                <w:b/>
              </w:rPr>
              <w:br/>
            </w:r>
            <w:r w:rsidRPr="00AD3304">
              <w:rPr>
                <w:rFonts w:ascii="Times New Roman" w:hAnsi="Times New Roman"/>
                <w:b/>
              </w:rPr>
              <w:t>i ordynowanie produktów leczniczych</w:t>
            </w:r>
          </w:p>
          <w:p w:rsidR="00B73E1A" w:rsidRPr="00AD3304" w:rsidRDefault="00B73E1A" w:rsidP="001E362E">
            <w:pPr>
              <w:autoSpaceDE w:val="0"/>
              <w:autoSpaceDN w:val="0"/>
              <w:adjustRightInd w:val="0"/>
              <w:spacing w:after="0" w:line="240" w:lineRule="auto"/>
              <w:rPr>
                <w:rFonts w:ascii="Times New Roman" w:hAnsi="Times New Roman"/>
                <w:b/>
              </w:rPr>
            </w:pPr>
          </w:p>
          <w:p w:rsidR="00B73E1A" w:rsidRPr="00AD330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rPr>
            </w:pPr>
            <w:r w:rsidRPr="00AD3304">
              <w:rPr>
                <w:rFonts w:ascii="Times New Roman" w:hAnsi="Times New Roman"/>
                <w:b/>
              </w:rPr>
              <w:lastRenderedPageBreak/>
              <w:t xml:space="preserve">Ordynowanie leków i wystawianie recept (praktyka </w:t>
            </w:r>
            <w:r>
              <w:rPr>
                <w:rFonts w:ascii="Times New Roman" w:hAnsi="Times New Roman"/>
                <w:b/>
              </w:rPr>
              <w:t>z</w:t>
            </w:r>
            <w:r w:rsidRPr="00AD3304">
              <w:rPr>
                <w:rFonts w:ascii="Times New Roman" w:hAnsi="Times New Roman"/>
                <w:b/>
              </w:rPr>
              <w:t>awodowa</w:t>
            </w:r>
            <w:r w:rsidRPr="00503DA4">
              <w:rPr>
                <w:rFonts w:ascii="Times New Roman" w:hAnsi="Times New Roman"/>
              </w:rPr>
              <w:t>)</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 mechanizmy działania produktów leczniczych oraz ich przemiany </w:t>
            </w:r>
            <w:r>
              <w:rPr>
                <w:rFonts w:ascii="Times New Roman" w:hAnsi="Times New Roman"/>
                <w:bCs/>
              </w:rPr>
              <w:br/>
            </w:r>
            <w:r w:rsidRPr="00503DA4">
              <w:rPr>
                <w:rFonts w:ascii="Times New Roman" w:hAnsi="Times New Roman"/>
                <w:bCs/>
              </w:rPr>
              <w:t xml:space="preserve">w organizmie człowieka zależne od wieku </w:t>
            </w:r>
            <w:r>
              <w:rPr>
                <w:rFonts w:ascii="Times New Roman" w:hAnsi="Times New Roman"/>
                <w:bCs/>
              </w:rPr>
              <w:br/>
            </w:r>
            <w:r w:rsidRPr="00503DA4">
              <w:rPr>
                <w:rFonts w:ascii="Times New Roman" w:hAnsi="Times New Roman"/>
                <w:bCs/>
              </w:rPr>
              <w:t>i problemów zdrowotnych;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 xml:space="preserve">2. regulacje prawne związane </w:t>
            </w:r>
            <w:r>
              <w:rPr>
                <w:rFonts w:ascii="Times New Roman" w:hAnsi="Times New Roman"/>
                <w:bCs/>
              </w:rPr>
              <w:br/>
            </w:r>
            <w:r w:rsidRPr="00503DA4">
              <w:rPr>
                <w:rFonts w:ascii="Times New Roman" w:hAnsi="Times New Roman"/>
                <w:bCs/>
              </w:rPr>
              <w:t>z refundacją leków, środków spożywczych specjalnego przeznaczenia żywieniowego i wyrobów medycznych;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3. zasady ordynowania leków zawierających określone substancje czynne (z wyłączeniem leków zawierających substancje bardzo silnie działające, środki odurzające i substancje psychotropowe) oraz środków spożywczych specjalnego</w:t>
            </w:r>
            <w:r>
              <w:rPr>
                <w:rFonts w:ascii="Times New Roman" w:hAnsi="Times New Roman"/>
                <w:bCs/>
              </w:rPr>
              <w:t xml:space="preserve"> </w:t>
            </w:r>
            <w:r w:rsidRPr="00503DA4">
              <w:rPr>
                <w:rFonts w:ascii="Times New Roman" w:hAnsi="Times New Roman"/>
                <w:bCs/>
              </w:rPr>
              <w:t xml:space="preserve">przeznaczenia żywieniowego, w tym wystawiania na nie recept, a także zasady ordynowania określonych wyrobów medycznych, </w:t>
            </w:r>
            <w:r>
              <w:rPr>
                <w:rFonts w:ascii="Times New Roman" w:hAnsi="Times New Roman"/>
                <w:bCs/>
              </w:rPr>
              <w:br/>
            </w:r>
            <w:r w:rsidRPr="00503DA4">
              <w:rPr>
                <w:rFonts w:ascii="Times New Roman" w:hAnsi="Times New Roman"/>
                <w:bCs/>
              </w:rPr>
              <w:t>w tym wystawiania na nie recept albo zleceń;</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 zjawisko polifarmakoterapii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polipragmazji</w:t>
            </w:r>
            <w:proofErr w:type="spellEnd"/>
            <w:r w:rsidRPr="00503DA4">
              <w:rPr>
                <w:rFonts w:ascii="Times New Roman" w:hAnsi="Times New Roman"/>
                <w:bCs/>
              </w:rPr>
              <w:t xml:space="preserve"> oraz skutki i objawy uboczne działania leków zawierających określone substancje czynne;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 dobierać i przygotowywać zapisy form recepturowych leków zawierających określone substancje czynne, na podstawie ukierunkowanej oceny stanu pacjentki;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B.U2. interpretować charakterystyki farmaceutyczne produktów leczniczych;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 dobierać i ordynować leki zawierające określone substancje czynne, z wyłączeniem leków zawierających substancje bardzo silnie działające, środki odurzające i substancje psychotropowe, </w:t>
            </w:r>
            <w:r>
              <w:rPr>
                <w:rFonts w:ascii="Times New Roman" w:hAnsi="Times New Roman"/>
                <w:bCs/>
              </w:rPr>
              <w:br/>
            </w:r>
            <w:r w:rsidRPr="00503DA4">
              <w:rPr>
                <w:rFonts w:ascii="Times New Roman" w:hAnsi="Times New Roman"/>
                <w:bCs/>
              </w:rPr>
              <w:t>w tym wystawiać na nie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4. dobierać i ordynować środki spożywcze specjalnego przeznaczenia żywieniowego, w tym wystawiać na nie recepty oraz ordynować określone wyroby medyczne, w tym wystawiać na nie zlecenia albo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 rozpoznawać zjawisko i skutki polifarmakoterapii i </w:t>
            </w:r>
            <w:proofErr w:type="spellStart"/>
            <w:r w:rsidRPr="00503DA4">
              <w:rPr>
                <w:rFonts w:ascii="Times New Roman" w:hAnsi="Times New Roman"/>
                <w:bCs/>
              </w:rPr>
              <w:t>polipragmazji</w:t>
            </w:r>
            <w:proofErr w:type="spellEnd"/>
            <w:r w:rsidRPr="00503DA4">
              <w:rPr>
                <w:rFonts w:ascii="Times New Roman" w:hAnsi="Times New Roman"/>
                <w:bCs/>
              </w:rPr>
              <w:t xml:space="preserve"> oraz edukować pacjentkę, jej rodzinę lub opiekuna i innych pracowników opieki zdrowotnej w zakresie stosowanej farmakoterapii;</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kompetencji społecznych absolwent jest gotów </w:t>
            </w:r>
            <w:proofErr w:type="gramStart"/>
            <w:r w:rsidRPr="00503DA4">
              <w:rPr>
                <w:rFonts w:ascii="Times New Roman" w:hAnsi="Times New Roman"/>
                <w:b/>
              </w:rPr>
              <w:t>do::</w:t>
            </w:r>
            <w:proofErr w:type="gramEnd"/>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K7 wykazywania profesjonalnego podejścia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EGZAMIN:</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A158C6" w:rsidRDefault="00B73E1A" w:rsidP="001E362E">
            <w:pPr>
              <w:autoSpaceDE w:val="0"/>
              <w:autoSpaceDN w:val="0"/>
              <w:adjustRightInd w:val="0"/>
              <w:spacing w:after="0" w:line="240" w:lineRule="auto"/>
              <w:rPr>
                <w:rFonts w:ascii="Times New Roman" w:hAnsi="Times New Roman"/>
                <w:b/>
              </w:rPr>
            </w:pPr>
            <w:r w:rsidRPr="00A158C6">
              <w:rPr>
                <w:rFonts w:ascii="Times New Roman" w:hAnsi="Times New Roman"/>
                <w:b/>
              </w:rPr>
              <w:t xml:space="preserve">Terapia bólu ostrego </w:t>
            </w:r>
            <w:r>
              <w:rPr>
                <w:rFonts w:ascii="Times New Roman" w:hAnsi="Times New Roman"/>
                <w:b/>
              </w:rPr>
              <w:br/>
            </w:r>
            <w:r w:rsidRPr="00A158C6">
              <w:rPr>
                <w:rFonts w:ascii="Times New Roman" w:hAnsi="Times New Roman"/>
                <w:b/>
              </w:rPr>
              <w:t>i przewlekłego</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 rodzaje bólu (ostry, przewlekły), mechanizm i drogi przewodzenia oraz czynniki wpływające na jego odczuwanie;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6. metody i narzędzia diagnostyki oraz monitorowania odczuwania bólu przez pacjentkę;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7. zasady i metody farmakologicznego </w:t>
            </w:r>
            <w:r>
              <w:rPr>
                <w:rFonts w:ascii="Times New Roman" w:hAnsi="Times New Roman"/>
                <w:bCs/>
              </w:rPr>
              <w:br/>
            </w:r>
            <w:r w:rsidRPr="00503DA4">
              <w:rPr>
                <w:rFonts w:ascii="Times New Roman" w:hAnsi="Times New Roman"/>
                <w:bCs/>
              </w:rPr>
              <w:t>i niefarmakologicznego postępowania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przeciwbólowego zgodnie </w:t>
            </w:r>
            <w:r>
              <w:rPr>
                <w:rFonts w:ascii="Times New Roman" w:hAnsi="Times New Roman"/>
                <w:bCs/>
              </w:rPr>
              <w:br/>
            </w:r>
            <w:r w:rsidRPr="00503DA4">
              <w:rPr>
                <w:rFonts w:ascii="Times New Roman" w:hAnsi="Times New Roman"/>
                <w:bCs/>
              </w:rPr>
              <w:t xml:space="preserve">z rekomendacjami i zaleceniami Polskiego Towarzystwa Badania Bólu oraz odrębności terapii przeciwbólowej </w:t>
            </w:r>
            <w:r>
              <w:rPr>
                <w:rFonts w:ascii="Times New Roman" w:hAnsi="Times New Roman"/>
                <w:bCs/>
              </w:rPr>
              <w:br/>
            </w:r>
            <w:r w:rsidRPr="00503DA4">
              <w:rPr>
                <w:rFonts w:ascii="Times New Roman" w:hAnsi="Times New Roman"/>
                <w:bCs/>
              </w:rPr>
              <w:t xml:space="preserve">w zależności od wieku (noworodek, niemowlę, kobieta w okresie </w:t>
            </w:r>
            <w:proofErr w:type="spellStart"/>
            <w:r w:rsidRPr="00503DA4">
              <w:rPr>
                <w:rFonts w:ascii="Times New Roman" w:hAnsi="Times New Roman"/>
                <w:bCs/>
              </w:rPr>
              <w:t>senium</w:t>
            </w:r>
            <w:proofErr w:type="spellEnd"/>
            <w:r w:rsidRPr="00503DA4">
              <w:rPr>
                <w:rFonts w:ascii="Times New Roman" w:hAnsi="Times New Roman"/>
                <w:bCs/>
              </w:rPr>
              <w:t xml:space="preserve">) oraz stanu pacjenta (kobieta w terminalnej fazie choroby nowotworowej lub </w:t>
            </w:r>
            <w:r>
              <w:rPr>
                <w:rFonts w:ascii="Times New Roman" w:hAnsi="Times New Roman"/>
                <w:bCs/>
              </w:rPr>
              <w:br/>
            </w:r>
            <w:r w:rsidRPr="00503DA4">
              <w:rPr>
                <w:rFonts w:ascii="Times New Roman" w:hAnsi="Times New Roman"/>
                <w:bCs/>
              </w:rPr>
              <w:t>w okresie ciąży i karmienia piersią);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8. działanie i skuteczność leków przeciwbólowych z różnych grup (opioidowe i nieopioidowe leki przeciwbólowe, niesteroidowe leki przeciwzapalne (NLPZ), drabina analgetyczna i </w:t>
            </w:r>
            <w:proofErr w:type="spellStart"/>
            <w:r w:rsidRPr="00503DA4">
              <w:rPr>
                <w:rFonts w:ascii="Times New Roman" w:hAnsi="Times New Roman"/>
                <w:bCs/>
              </w:rPr>
              <w:t>koanalgetyki</w:t>
            </w:r>
            <w:proofErr w:type="spellEnd"/>
            <w:r w:rsidRPr="00503DA4">
              <w:rPr>
                <w:rFonts w:ascii="Times New Roman" w:hAnsi="Times New Roman"/>
                <w:bCs/>
              </w:rPr>
              <w:t>) oraz ich działania niepożądane;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9. źródła bólu i metody jego łagodzenia u noworodka i niemowlęcia;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60. zasady edukacji pacjentki, jej rodziny lub opiekuna w zakresie podawania i świadomego dozowania leków przeciwbólowych oraz monitorowania bólu nowotworowego;</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6. oceniać ból ostry i przewlekły przy zastosowaniu skali jego natężenia dobranej do danej grupy pacjentów (kobieta, </w:t>
            </w:r>
            <w:r w:rsidRPr="00503DA4">
              <w:rPr>
                <w:rFonts w:ascii="Times New Roman" w:hAnsi="Times New Roman"/>
                <w:bCs/>
              </w:rPr>
              <w:lastRenderedPageBreak/>
              <w:t>noworodek, niemowlę) oraz skuteczność zastosowanej terapii;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7. określić poziom sprawności poznawczej pacjenta (kobieta, noworodek, niemowlę) oraz ocenić poziom natężenia bólu i objawy związane z odczuwaniem bólu według określonej skali u pacjentów bez zaburzeń poznawczych i z zaburzeniami poznawczymi;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8. uwzględnić w ocenie bólu ostrego </w:t>
            </w:r>
            <w:r>
              <w:rPr>
                <w:rFonts w:ascii="Times New Roman" w:hAnsi="Times New Roman"/>
                <w:bCs/>
              </w:rPr>
              <w:br/>
            </w:r>
            <w:r w:rsidRPr="00503DA4">
              <w:rPr>
                <w:rFonts w:ascii="Times New Roman" w:hAnsi="Times New Roman"/>
                <w:bCs/>
              </w:rPr>
              <w:t>i przewlekłego oraz prowadzonej terapii przeciwbólowej metody niefarmakologiczne dostosowane do szczególnych grup</w:t>
            </w:r>
            <w:r>
              <w:rPr>
                <w:rFonts w:ascii="Times New Roman" w:hAnsi="Times New Roman"/>
                <w:bCs/>
              </w:rPr>
              <w:t xml:space="preserve"> </w:t>
            </w:r>
            <w:r w:rsidRPr="00503DA4">
              <w:rPr>
                <w:rFonts w:ascii="Times New Roman" w:hAnsi="Times New Roman"/>
                <w:bCs/>
              </w:rPr>
              <w:t>pacjentów (kobieta, noworodek, niemowlę);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9. samodzielnie dobierać i stosować metody leczenia farmakologicznego bólu ostrego i przewlekłego oraz metody niefarmakologicznego leczenia bólu </w:t>
            </w:r>
            <w:r>
              <w:rPr>
                <w:rFonts w:ascii="Times New Roman" w:hAnsi="Times New Roman"/>
                <w:bCs/>
              </w:rPr>
              <w:br/>
            </w:r>
            <w:r w:rsidRPr="00503DA4">
              <w:rPr>
                <w:rFonts w:ascii="Times New Roman" w:hAnsi="Times New Roman"/>
                <w:bCs/>
              </w:rPr>
              <w:t>w zależności od stanu klinicznego i wieku pacjenta (kobieta, noworodek, niemowlę);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10. monitorować skuteczność leczenia przeciwbólowego oraz modyfikować dawkę leku przeciwbólowego w zakresie zlecenia lekarskiego;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11. prowadzić edukację pacjentki, jej rodziny lub opiekuna w zakresie metod oceny i leczenia bólu z wykorzystaniem  </w:t>
            </w:r>
            <w:proofErr w:type="spellStart"/>
            <w:r w:rsidRPr="00503DA4">
              <w:rPr>
                <w:rFonts w:ascii="Times New Roman" w:hAnsi="Times New Roman"/>
                <w:bCs/>
              </w:rPr>
              <w:t>iefarmakologicznych</w:t>
            </w:r>
            <w:proofErr w:type="spellEnd"/>
            <w:r w:rsidRPr="00503DA4">
              <w:rPr>
                <w:rFonts w:ascii="Times New Roman" w:hAnsi="Times New Roman"/>
                <w:bCs/>
              </w:rPr>
              <w:t xml:space="preserve"> metod leczenia bólu w warunkach domowych;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12. oceniać nasilenie bólu </w:t>
            </w:r>
            <w:r>
              <w:rPr>
                <w:rFonts w:ascii="Times New Roman" w:hAnsi="Times New Roman"/>
                <w:bCs/>
              </w:rPr>
              <w:br/>
            </w:r>
            <w:r w:rsidRPr="00503DA4">
              <w:rPr>
                <w:rFonts w:ascii="Times New Roman" w:hAnsi="Times New Roman"/>
                <w:bCs/>
              </w:rPr>
              <w:t xml:space="preserve">u noworodka oraz stosować zasady </w:t>
            </w:r>
            <w:proofErr w:type="spellStart"/>
            <w:r w:rsidRPr="00503DA4">
              <w:rPr>
                <w:rFonts w:ascii="Times New Roman" w:hAnsi="Times New Roman"/>
                <w:bCs/>
              </w:rPr>
              <w:t>postępowaniaprzec</w:t>
            </w:r>
            <w:proofErr w:type="spellEnd"/>
            <w:r w:rsidRPr="00503DA4">
              <w:rPr>
                <w:rFonts w:ascii="Times New Roman" w:hAnsi="Times New Roman"/>
                <w:bCs/>
              </w:rPr>
              <w:t xml:space="preserve"> </w:t>
            </w:r>
            <w:proofErr w:type="spellStart"/>
            <w:r w:rsidRPr="00503DA4">
              <w:rPr>
                <w:rFonts w:ascii="Times New Roman" w:hAnsi="Times New Roman"/>
                <w:bCs/>
              </w:rPr>
              <w:t>iwbólowego</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sedacyjnego</w:t>
            </w:r>
            <w:proofErr w:type="spellEnd"/>
            <w:r w:rsidRPr="00503DA4">
              <w:rPr>
                <w:rFonts w:ascii="Times New Roman" w:hAnsi="Times New Roman"/>
                <w:bCs/>
              </w:rPr>
              <w:t xml:space="preserve"> na oddziale intensywnej terapii noworodka;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K7 wykazywania profesjonalnego podejścia do strategii marketingowych przemysłu farmaceutycznego i reklamy jego produktów</w:t>
            </w: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lastRenderedPageBreak/>
              <w:t>EGZAMIN  ZINTEGROWANY</w:t>
            </w:r>
            <w:proofErr w:type="gramEnd"/>
            <w:r w:rsidRPr="00503DA4">
              <w:rPr>
                <w:rFonts w:ascii="Times New Roman" w:hAnsi="Times New Roman"/>
                <w:bCs/>
              </w:rPr>
              <w:t>:</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A158C6" w:rsidRDefault="00B73E1A" w:rsidP="001E362E">
            <w:pPr>
              <w:autoSpaceDE w:val="0"/>
              <w:autoSpaceDN w:val="0"/>
              <w:adjustRightInd w:val="0"/>
              <w:spacing w:after="0" w:line="240" w:lineRule="auto"/>
              <w:rPr>
                <w:rFonts w:ascii="Times New Roman" w:hAnsi="Times New Roman"/>
                <w:b/>
              </w:rPr>
            </w:pPr>
            <w:r w:rsidRPr="00A158C6">
              <w:rPr>
                <w:rFonts w:ascii="Times New Roman" w:hAnsi="Times New Roman"/>
                <w:b/>
              </w:rPr>
              <w:t xml:space="preserve">Diagnostyka ultrasonograficzna w położnictwie </w:t>
            </w:r>
            <w:r>
              <w:rPr>
                <w:rFonts w:ascii="Times New Roman" w:hAnsi="Times New Roman"/>
                <w:b/>
              </w:rPr>
              <w:br/>
            </w:r>
            <w:r w:rsidRPr="00A158C6">
              <w:rPr>
                <w:rFonts w:ascii="Times New Roman" w:hAnsi="Times New Roman"/>
                <w:b/>
              </w:rPr>
              <w:t>i ginekologii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10. możliwości obrazowania przy różnych drogach dostępu </w:t>
            </w:r>
            <w:r>
              <w:rPr>
                <w:rFonts w:ascii="Times New Roman" w:hAnsi="Times New Roman"/>
                <w:bCs/>
              </w:rPr>
              <w:br/>
            </w:r>
            <w:r w:rsidRPr="00503DA4">
              <w:rPr>
                <w:rFonts w:ascii="Times New Roman" w:hAnsi="Times New Roman"/>
                <w:bCs/>
              </w:rPr>
              <w:t>z zastosowaniem nowoczesnej aparatury do diagnostyki ultrasonograficznej;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11. zasady wykonywania badania USG narządów jamy brzusznej i miednicy mniejszej, narządu rodnego kobiety, </w:t>
            </w:r>
            <w:r>
              <w:rPr>
                <w:rFonts w:ascii="Times New Roman" w:hAnsi="Times New Roman"/>
                <w:bCs/>
              </w:rPr>
              <w:br/>
            </w:r>
            <w:r w:rsidRPr="00503DA4">
              <w:rPr>
                <w:rFonts w:ascii="Times New Roman" w:hAnsi="Times New Roman"/>
                <w:bCs/>
              </w:rPr>
              <w:lastRenderedPageBreak/>
              <w:t xml:space="preserve">w tym kobiety ciężarnej, rodzącej </w:t>
            </w:r>
            <w:r>
              <w:rPr>
                <w:rFonts w:ascii="Times New Roman" w:hAnsi="Times New Roman"/>
                <w:bCs/>
              </w:rPr>
              <w:br/>
            </w:r>
            <w:r w:rsidRPr="00503DA4">
              <w:rPr>
                <w:rFonts w:ascii="Times New Roman" w:hAnsi="Times New Roman"/>
                <w:bCs/>
              </w:rPr>
              <w:t>i</w:t>
            </w:r>
            <w:r>
              <w:rPr>
                <w:rFonts w:ascii="Times New Roman" w:hAnsi="Times New Roman"/>
                <w:bCs/>
              </w:rPr>
              <w:t xml:space="preserve"> </w:t>
            </w:r>
            <w:r w:rsidRPr="00503DA4">
              <w:rPr>
                <w:rFonts w:ascii="Times New Roman" w:hAnsi="Times New Roman"/>
                <w:bCs/>
              </w:rPr>
              <w:t>w okresie połogu oraz prowadzenia dokumentacji w diagnostyce ultrasonograficznej;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12. techniki wykonywania zabiegów przy użyciu ultrasonografu i zasady asystowania przy takich zabiegach;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13. zastosowanie badania USG </w:t>
            </w:r>
            <w:r>
              <w:rPr>
                <w:rFonts w:ascii="Times New Roman" w:hAnsi="Times New Roman"/>
                <w:bCs/>
              </w:rPr>
              <w:br/>
            </w:r>
            <w:r w:rsidRPr="00503DA4">
              <w:rPr>
                <w:rFonts w:ascii="Times New Roman" w:hAnsi="Times New Roman"/>
                <w:bCs/>
              </w:rPr>
              <w:t>w diagnostyce niepłodności;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14. rozróżnianie obrazów badania USG w przypadku ciąży </w:t>
            </w:r>
            <w:proofErr w:type="spellStart"/>
            <w:r w:rsidRPr="00503DA4">
              <w:rPr>
                <w:rFonts w:ascii="Times New Roman" w:hAnsi="Times New Roman"/>
                <w:bCs/>
              </w:rPr>
              <w:t>ektopowej</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o różnej lokalizacji;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15. zasady opisu i interpretacji diagnostyki ultrasonograficznej ciąży pojedynczej i wielopłodowej, w tym sposoby dokonywania pomiarów </w:t>
            </w:r>
            <w:r>
              <w:rPr>
                <w:rFonts w:ascii="Times New Roman" w:hAnsi="Times New Roman"/>
                <w:bCs/>
              </w:rPr>
              <w:br/>
            </w:r>
            <w:r w:rsidRPr="00503DA4">
              <w:rPr>
                <w:rFonts w:ascii="Times New Roman" w:hAnsi="Times New Roman"/>
                <w:bCs/>
              </w:rPr>
              <w:t>w położnictwie w poszczególnych trymestrach ciąży;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16. standardy wykonywania, oceny </w:t>
            </w:r>
            <w:r>
              <w:rPr>
                <w:rFonts w:ascii="Times New Roman" w:hAnsi="Times New Roman"/>
                <w:bCs/>
              </w:rPr>
              <w:br/>
            </w:r>
            <w:r w:rsidRPr="00503DA4">
              <w:rPr>
                <w:rFonts w:ascii="Times New Roman" w:hAnsi="Times New Roman"/>
                <w:bCs/>
              </w:rPr>
              <w:t>i dokumentowania badania serca płodu za pomocą różnych technik ultrasonograficznych;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17. wskazania do wykonywania badania USG w trakcie porodu (zahamowanie postępu porodu </w:t>
            </w:r>
            <w:r>
              <w:rPr>
                <w:rFonts w:ascii="Times New Roman" w:hAnsi="Times New Roman"/>
                <w:bCs/>
              </w:rPr>
              <w:br/>
            </w:r>
            <w:r w:rsidRPr="00503DA4">
              <w:rPr>
                <w:rFonts w:ascii="Times New Roman" w:hAnsi="Times New Roman"/>
                <w:bCs/>
              </w:rPr>
              <w:t xml:space="preserve">w przebiegu I </w:t>
            </w:r>
            <w:proofErr w:type="spellStart"/>
            <w:r w:rsidRPr="00503DA4">
              <w:rPr>
                <w:rFonts w:ascii="Times New Roman" w:hAnsi="Times New Roman"/>
                <w:bCs/>
              </w:rPr>
              <w:t>i</w:t>
            </w:r>
            <w:proofErr w:type="spellEnd"/>
            <w:r w:rsidRPr="00503DA4">
              <w:rPr>
                <w:rFonts w:ascii="Times New Roman" w:hAnsi="Times New Roman"/>
                <w:bCs/>
              </w:rPr>
              <w:t xml:space="preserve"> II okresu porodu);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18. wskazania do wykonania badania USG we wczesnym połogu (diagnostyka krwawień po porodzie, diagnostyka zapalenia błony śluzowej macicy, ocena blizny po cięciu cesarskim, powikłania pooperacyjne) oraz zasady obrazowania macicy po</w:t>
            </w:r>
            <w:r>
              <w:rPr>
                <w:rFonts w:ascii="Times New Roman" w:hAnsi="Times New Roman"/>
                <w:bCs/>
              </w:rPr>
              <w:t xml:space="preserve"> </w:t>
            </w:r>
            <w:r w:rsidRPr="00503DA4">
              <w:rPr>
                <w:rFonts w:ascii="Times New Roman" w:hAnsi="Times New Roman"/>
                <w:bCs/>
              </w:rPr>
              <w:t>zakończonym połogu;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19. zasady oceny blizny po cięciu cesarskim;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20. sytuacje położnicze stwierdzone podczas badania USG wymagające skierowania kobiety ciężarnej na badanie konsultacyjne lub do hospitalizacji;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21. regulacje prawne dotyczące udzielania specjalistycznych świadczeń zdrowotnych w zakresie diagnostyki ultrasonograficznej w położnictwie </w:t>
            </w:r>
            <w:r>
              <w:rPr>
                <w:rFonts w:ascii="Times New Roman" w:hAnsi="Times New Roman"/>
                <w:bCs/>
              </w:rPr>
              <w:br/>
            </w:r>
            <w:r w:rsidRPr="00503DA4">
              <w:rPr>
                <w:rFonts w:ascii="Times New Roman" w:hAnsi="Times New Roman"/>
                <w:bCs/>
              </w:rPr>
              <w:t>i ginekologii;</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13. wykonywać badanie USG narządów jamy brzusznej i miednicy mniejszej, z wykorzystaniem właściwej techniki badania USG i odpowiedniej głowicy ultrasonograficznej;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14. dokonać wstępnej oceny badania USG narządu jamy brzusznej i opisać jego wynik;</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15. rozróżniać anatomię ultrasonograficzną narządu rodnego </w:t>
            </w:r>
            <w:r>
              <w:rPr>
                <w:rFonts w:ascii="Times New Roman" w:hAnsi="Times New Roman"/>
                <w:bCs/>
              </w:rPr>
              <w:br/>
            </w:r>
            <w:r w:rsidRPr="00503DA4">
              <w:rPr>
                <w:rFonts w:ascii="Times New Roman" w:hAnsi="Times New Roman"/>
                <w:bCs/>
              </w:rPr>
              <w:t xml:space="preserve">w różnych okresach życia kobiety </w:t>
            </w:r>
            <w:r>
              <w:rPr>
                <w:rFonts w:ascii="Times New Roman" w:hAnsi="Times New Roman"/>
                <w:bCs/>
              </w:rPr>
              <w:br/>
            </w:r>
            <w:r w:rsidRPr="00503DA4">
              <w:rPr>
                <w:rFonts w:ascii="Times New Roman" w:hAnsi="Times New Roman"/>
                <w:bCs/>
              </w:rPr>
              <w:t>i wstępnie interpretować podstawowe wyniki badań USG;</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16. przeprowadzić badanie USG według Rekomendacji Sekcji Ultrasonograficznej Polskiego Towarzystwa Ginekologów i Położników (</w:t>
            </w:r>
            <w:proofErr w:type="spellStart"/>
            <w:r w:rsidRPr="00503DA4">
              <w:rPr>
                <w:rFonts w:ascii="Times New Roman" w:hAnsi="Times New Roman"/>
                <w:bCs/>
              </w:rPr>
              <w:t>PTGiP</w:t>
            </w:r>
            <w:proofErr w:type="spellEnd"/>
            <w:r w:rsidRPr="00503DA4">
              <w:rPr>
                <w:rFonts w:ascii="Times New Roman" w:hAnsi="Times New Roman"/>
                <w:bCs/>
              </w:rPr>
              <w:t>) w zakresie</w:t>
            </w:r>
            <w:r>
              <w:rPr>
                <w:rFonts w:ascii="Times New Roman" w:hAnsi="Times New Roman"/>
                <w:bCs/>
              </w:rPr>
              <w:t xml:space="preserve"> </w:t>
            </w:r>
            <w:r w:rsidRPr="00503DA4">
              <w:rPr>
                <w:rFonts w:ascii="Times New Roman" w:hAnsi="Times New Roman"/>
                <w:bCs/>
              </w:rPr>
              <w:t xml:space="preserve">przesiewowej diagnostyki ultrasonograficznej </w:t>
            </w:r>
            <w:r>
              <w:rPr>
                <w:rFonts w:ascii="Times New Roman" w:hAnsi="Times New Roman"/>
                <w:bCs/>
              </w:rPr>
              <w:br/>
            </w:r>
            <w:r w:rsidRPr="00503DA4">
              <w:rPr>
                <w:rFonts w:ascii="Times New Roman" w:hAnsi="Times New Roman"/>
                <w:bCs/>
              </w:rPr>
              <w:t xml:space="preserve">w ginekologii u kobiet w wieku rozwojowym (badanie przez powłoki brzuszne lub </w:t>
            </w:r>
            <w:proofErr w:type="spellStart"/>
            <w:r w:rsidRPr="00503DA4">
              <w:rPr>
                <w:rFonts w:ascii="Times New Roman" w:hAnsi="Times New Roman"/>
                <w:bCs/>
              </w:rPr>
              <w:t>przezodbytnicze</w:t>
            </w:r>
            <w:proofErr w:type="spellEnd"/>
            <w:r w:rsidRPr="00503DA4">
              <w:rPr>
                <w:rFonts w:ascii="Times New Roman" w:hAnsi="Times New Roman"/>
                <w:bCs/>
              </w:rPr>
              <w:t>), rozrodczym,</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Okołomenopauzalnym</w:t>
            </w:r>
            <w:r>
              <w:rPr>
                <w:rFonts w:ascii="Times New Roman" w:hAnsi="Times New Roman"/>
                <w:bCs/>
              </w:rPr>
              <w:t xml:space="preserve">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pomenopauzalnym</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17. rozpoznać i rozróżniać obrazy badania USG w przypadku ciąży </w:t>
            </w:r>
            <w:proofErr w:type="spellStart"/>
            <w:r w:rsidRPr="00503DA4">
              <w:rPr>
                <w:rFonts w:ascii="Times New Roman" w:hAnsi="Times New Roman"/>
                <w:bCs/>
              </w:rPr>
              <w:t>ektopowej</w:t>
            </w:r>
            <w:proofErr w:type="spellEnd"/>
            <w:r w:rsidRPr="00503DA4">
              <w:rPr>
                <w:rFonts w:ascii="Times New Roman" w:hAnsi="Times New Roman"/>
                <w:bCs/>
              </w:rPr>
              <w:t xml:space="preserve"> o różnej lokalizacji;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18. rozpoznać w badaniu USG wczesną ciążę i jej umiejscowienie oraz ocenić prawidłowość rozwoju pęcherzyka ciążowego i wiek ciążowy, a także masę, dojrzałość i położenie płodu;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19. wykonać badanie USG ciąży niskiego ryzyka w poszczególnych trymestrach ciąży, ocenić prawidłowość jej rozwoju, wielkość płodu, wykluczyć duże wady anatomiczne płodu, ocenić stan płodu i popłodu (łożyska i płynu owodniowego) oraz opisać wynik</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tego badania;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20. dokonać wstępnej oceny płodu </w:t>
            </w:r>
            <w:r>
              <w:rPr>
                <w:rFonts w:ascii="Times New Roman" w:hAnsi="Times New Roman"/>
                <w:bCs/>
              </w:rPr>
              <w:br/>
            </w:r>
            <w:r w:rsidRPr="00503DA4">
              <w:rPr>
                <w:rFonts w:ascii="Times New Roman" w:hAnsi="Times New Roman"/>
                <w:bCs/>
              </w:rPr>
              <w:t xml:space="preserve">i struktur w otoczeniu płodu oraz pogłębionej oceny serca, układu krążenia </w:t>
            </w:r>
            <w:r>
              <w:rPr>
                <w:rFonts w:ascii="Times New Roman" w:hAnsi="Times New Roman"/>
                <w:bCs/>
              </w:rPr>
              <w:br/>
            </w:r>
            <w:r w:rsidRPr="00503DA4">
              <w:rPr>
                <w:rFonts w:ascii="Times New Roman" w:hAnsi="Times New Roman"/>
                <w:bCs/>
              </w:rPr>
              <w:t>i innych struktur płodu za pomocą różnych technik ultrasonograficznych;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21. ocenić stopień zaawansowania główki w kanale rodnym na podstawie badania USG;</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22. wykonać badanie USG w połogu w ramach diagnostyki krwawień po porodzie i zapalenia błony śluzowej macicy, oceny blizny po cięciu cesarskim i powikłań</w:t>
            </w:r>
            <w:r>
              <w:rPr>
                <w:rFonts w:ascii="Times New Roman" w:hAnsi="Times New Roman"/>
                <w:bCs/>
              </w:rPr>
              <w:t xml:space="preserve"> </w:t>
            </w:r>
            <w:r w:rsidRPr="00503DA4">
              <w:rPr>
                <w:rFonts w:ascii="Times New Roman" w:hAnsi="Times New Roman"/>
                <w:bCs/>
              </w:rPr>
              <w:t xml:space="preserve">pooperacyjnych oraz ocenić </w:t>
            </w:r>
            <w:r>
              <w:rPr>
                <w:rFonts w:ascii="Times New Roman" w:hAnsi="Times New Roman"/>
                <w:bCs/>
              </w:rPr>
              <w:br/>
            </w:r>
            <w:r w:rsidRPr="00503DA4">
              <w:rPr>
                <w:rFonts w:ascii="Times New Roman" w:hAnsi="Times New Roman"/>
                <w:bCs/>
              </w:rPr>
              <w:t>i zinterpretować objętość moczu zalegającego w pęcherzu moczowym po mikcji;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23. interpretować podstawowe wyniki badań USG z wykorzystaniem techniki </w:t>
            </w:r>
            <w:proofErr w:type="spellStart"/>
            <w:r w:rsidRPr="00503DA4">
              <w:rPr>
                <w:rFonts w:ascii="Times New Roman" w:hAnsi="Times New Roman"/>
                <w:bCs/>
              </w:rPr>
              <w:t>przezpochwowej</w:t>
            </w:r>
            <w:proofErr w:type="spellEnd"/>
            <w:r w:rsidRPr="00503DA4">
              <w:rPr>
                <w:rFonts w:ascii="Times New Roman" w:hAnsi="Times New Roman"/>
                <w:bCs/>
              </w:rPr>
              <w:t xml:space="preserve">, </w:t>
            </w:r>
            <w:proofErr w:type="spellStart"/>
            <w:r w:rsidRPr="00503DA4">
              <w:rPr>
                <w:rFonts w:ascii="Times New Roman" w:hAnsi="Times New Roman"/>
                <w:bCs/>
              </w:rPr>
              <w:t>przezodbytniczej</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przezbrzusznej</w:t>
            </w:r>
            <w:proofErr w:type="spellEnd"/>
            <w:r w:rsidRPr="00503DA4">
              <w:rPr>
                <w:rFonts w:ascii="Times New Roman" w:hAnsi="Times New Roman"/>
                <w:bCs/>
              </w:rPr>
              <w:t xml:space="preserve"> w położnictwie </w:t>
            </w:r>
            <w:r>
              <w:rPr>
                <w:rFonts w:ascii="Times New Roman" w:hAnsi="Times New Roman"/>
                <w:bCs/>
              </w:rPr>
              <w:br/>
            </w:r>
            <w:r w:rsidRPr="00503DA4">
              <w:rPr>
                <w:rFonts w:ascii="Times New Roman" w:hAnsi="Times New Roman"/>
                <w:bCs/>
              </w:rPr>
              <w:t>i ginekologii;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24. określać w jakich stanach klinicznych, przy jakich podejrzeniach </w:t>
            </w:r>
            <w:r>
              <w:rPr>
                <w:rFonts w:ascii="Times New Roman" w:hAnsi="Times New Roman"/>
                <w:bCs/>
              </w:rPr>
              <w:br/>
            </w:r>
            <w:r w:rsidRPr="00503DA4">
              <w:rPr>
                <w:rFonts w:ascii="Times New Roman" w:hAnsi="Times New Roman"/>
                <w:bCs/>
              </w:rPr>
              <w:t>i przy uzyskaniu jakich obrazów powinno być wykonane konsultacyjne badanie USG.</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EGZAMIN:</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w:t>
            </w:r>
            <w:r w:rsidRPr="00503DA4">
              <w:rPr>
                <w:rFonts w:ascii="Times New Roman" w:hAnsi="Times New Roman"/>
                <w:bCs/>
              </w:rPr>
              <w:lastRenderedPageBreak/>
              <w:t xml:space="preserve">(MCQ,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Udział w zajęciach doskonalących umiejętności w CSM </w:t>
            </w:r>
            <w:r>
              <w:rPr>
                <w:rFonts w:ascii="Times New Roman" w:hAnsi="Times New Roman"/>
                <w:bCs/>
              </w:rPr>
              <w:br/>
            </w:r>
            <w:r w:rsidRPr="00503DA4">
              <w:rPr>
                <w:rFonts w:ascii="Times New Roman" w:hAnsi="Times New Roman"/>
                <w:bCs/>
              </w:rPr>
              <w:t xml:space="preserve">z wykorzystaniem bazy Centrum i </w:t>
            </w:r>
            <w:proofErr w:type="spellStart"/>
            <w:r w:rsidRPr="00503DA4">
              <w:rPr>
                <w:rFonts w:ascii="Times New Roman" w:hAnsi="Times New Roman"/>
                <w:bCs/>
              </w:rPr>
              <w:t>check</w:t>
            </w:r>
            <w:proofErr w:type="spellEnd"/>
            <w:r w:rsidRPr="00503DA4">
              <w:rPr>
                <w:rFonts w:ascii="Times New Roman" w:hAnsi="Times New Roman"/>
                <w:bCs/>
              </w:rPr>
              <w:t>-list.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D222F1" w:rsidRDefault="00B73E1A" w:rsidP="001E362E">
            <w:pPr>
              <w:autoSpaceDE w:val="0"/>
              <w:autoSpaceDN w:val="0"/>
              <w:adjustRightInd w:val="0"/>
              <w:spacing w:after="0" w:line="240" w:lineRule="auto"/>
              <w:rPr>
                <w:rFonts w:ascii="Times New Roman" w:hAnsi="Times New Roman"/>
                <w:b/>
              </w:rPr>
            </w:pPr>
            <w:r w:rsidRPr="00D222F1">
              <w:rPr>
                <w:rFonts w:ascii="Times New Roman" w:hAnsi="Times New Roman"/>
                <w:b/>
              </w:rPr>
              <w:t>Koordynowana opieka zdrowotna</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61. modele opieki koordynowanej funkcjonujące w Rzeczypospolitej Polskiej i wybranych państwach Unii Europejskiej, w szczególności opieki koordynowanej nad kobietą ciężarną;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62. zadania koordynatora świadczeń zdrowotnych w wybranych rodzajach świadczeń;</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63. zasady koordynowania programów zdrowotnych oraz organizację procesu udzielania świadczeń zdrowotnych w różnych obszarach systemu ochrony zdrowia</w:t>
            </w:r>
            <w:r>
              <w:rPr>
                <w:rFonts w:ascii="Times New Roman" w:hAnsi="Times New Roman"/>
                <w:bCs/>
              </w:rPr>
              <w:t xml:space="preserve"> </w:t>
            </w:r>
            <w:r>
              <w:rPr>
                <w:rFonts w:ascii="Times New Roman" w:hAnsi="Times New Roman"/>
                <w:bCs/>
              </w:rPr>
              <w:br/>
            </w:r>
            <w:r w:rsidRPr="00503DA4">
              <w:rPr>
                <w:rFonts w:ascii="Times New Roman" w:hAnsi="Times New Roman"/>
                <w:bCs/>
              </w:rPr>
              <w:t>z uwzględnieniem aktualnych zmian systemowych;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64. zasady funkcjonowania zespołów </w:t>
            </w:r>
            <w:proofErr w:type="spellStart"/>
            <w:r w:rsidRPr="00503DA4">
              <w:rPr>
                <w:rFonts w:ascii="Times New Roman" w:hAnsi="Times New Roman"/>
                <w:bCs/>
              </w:rPr>
              <w:t>interprofesjonalnych</w:t>
            </w:r>
            <w:proofErr w:type="spellEnd"/>
            <w:r w:rsidRPr="00503DA4">
              <w:rPr>
                <w:rFonts w:ascii="Times New Roman" w:hAnsi="Times New Roman"/>
                <w:bCs/>
              </w:rPr>
              <w:t xml:space="preserve"> w opiece zdrowotnej w oparciu o wybrane obszary specjalistycznych świadczeń</w:t>
            </w:r>
            <w:r>
              <w:rPr>
                <w:rFonts w:ascii="Times New Roman" w:hAnsi="Times New Roman"/>
                <w:bCs/>
              </w:rPr>
              <w:t xml:space="preserve"> </w:t>
            </w:r>
            <w:r w:rsidRPr="00503DA4">
              <w:rPr>
                <w:rFonts w:ascii="Times New Roman" w:hAnsi="Times New Roman"/>
                <w:bCs/>
              </w:rPr>
              <w:t>zdrowotnych, w tym w opiece koordynowanej nad kobietą ciężarną;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65. zasady orzekania o czasowej niezdolności do pracy i wystawiania zaświadczeń o czasowej niezdolności do pracy.</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59. planować i koordynować proces udzielania świadczeń zdrowotnych </w:t>
            </w:r>
            <w:r>
              <w:rPr>
                <w:rFonts w:ascii="Times New Roman" w:hAnsi="Times New Roman"/>
                <w:bCs/>
              </w:rPr>
              <w:br/>
            </w:r>
            <w:r w:rsidRPr="00503DA4">
              <w:rPr>
                <w:rFonts w:ascii="Times New Roman" w:hAnsi="Times New Roman"/>
                <w:bCs/>
              </w:rPr>
              <w:t>w zakresie uprawnień zawodowych położnej, z uwzględnieniem kryterium jakości i efektywności;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60. koordynować realizację świadczeń zdrowotnych dla kobiet </w:t>
            </w:r>
            <w:r>
              <w:rPr>
                <w:rFonts w:ascii="Times New Roman" w:hAnsi="Times New Roman"/>
                <w:bCs/>
              </w:rPr>
              <w:br/>
            </w:r>
            <w:r w:rsidRPr="00503DA4">
              <w:rPr>
                <w:rFonts w:ascii="Times New Roman" w:hAnsi="Times New Roman"/>
                <w:bCs/>
              </w:rPr>
              <w:t>w okresie okołoporodowym w zakresie opieki położniczej;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61. stwierdzać wskazania zdrowotne na podstawie oceny stanu zdrowia kobiety lub jej dziecka.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
              </w:rPr>
              <w:t>W zakresie kompetencji społecznych absolwent jest gotów do</w:t>
            </w:r>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działań współpracowników przy</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11057" w:type="dxa"/>
            <w:gridSpan w:val="9"/>
          </w:tcPr>
          <w:p w:rsidR="00B73E1A" w:rsidRDefault="00B73E1A" w:rsidP="001E362E">
            <w:pPr>
              <w:spacing w:after="0" w:line="240" w:lineRule="auto"/>
              <w:jc w:val="center"/>
              <w:rPr>
                <w:rFonts w:ascii="Times New Roman" w:hAnsi="Times New Roman"/>
                <w:b/>
              </w:rPr>
            </w:pPr>
          </w:p>
          <w:p w:rsidR="00B73E1A" w:rsidRDefault="00B73E1A" w:rsidP="001E362E">
            <w:pPr>
              <w:spacing w:after="0" w:line="240" w:lineRule="auto"/>
              <w:jc w:val="center"/>
              <w:rPr>
                <w:rFonts w:ascii="Times New Roman" w:hAnsi="Times New Roman"/>
                <w:b/>
              </w:rPr>
            </w:pPr>
            <w:r w:rsidRPr="00D222F1">
              <w:rPr>
                <w:rFonts w:ascii="Times New Roman" w:hAnsi="Times New Roman"/>
                <w:b/>
              </w:rPr>
              <w:t>Opieka specjalistyczna nad kobietą i jej rodziną w ujęciu interdyscyplinarnym w tym:</w:t>
            </w:r>
          </w:p>
          <w:p w:rsidR="00B73E1A" w:rsidRPr="00D222F1" w:rsidRDefault="00B73E1A" w:rsidP="001E362E">
            <w:pPr>
              <w:spacing w:after="0" w:line="240" w:lineRule="auto"/>
              <w:jc w:val="center"/>
              <w:rPr>
                <w:rFonts w:ascii="Times New Roman" w:hAnsi="Times New Roman"/>
                <w:b/>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D222F1" w:rsidRDefault="00B73E1A" w:rsidP="001E362E">
            <w:pPr>
              <w:autoSpaceDE w:val="0"/>
              <w:autoSpaceDN w:val="0"/>
              <w:adjustRightInd w:val="0"/>
              <w:spacing w:after="0" w:line="240" w:lineRule="auto"/>
              <w:rPr>
                <w:rFonts w:ascii="Times New Roman" w:hAnsi="Times New Roman"/>
                <w:b/>
              </w:rPr>
            </w:pPr>
            <w:r w:rsidRPr="00D222F1">
              <w:rPr>
                <w:rFonts w:ascii="Times New Roman" w:hAnsi="Times New Roman"/>
                <w:b/>
              </w:rPr>
              <w:t>Opieka w onkologii ginekologicznej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22. etiopatogenezę, rozpoznanie histopatologiczne, objawy kliniczne, podział na stopnie kliniczne według Międzynarodowej Federacji Ginekologów i Położników (The International </w:t>
            </w:r>
            <w:proofErr w:type="spellStart"/>
            <w:r w:rsidRPr="00503DA4">
              <w:rPr>
                <w:rFonts w:ascii="Times New Roman" w:hAnsi="Times New Roman"/>
                <w:bCs/>
              </w:rPr>
              <w:t>Federation</w:t>
            </w:r>
            <w:proofErr w:type="spellEnd"/>
            <w:r w:rsidRPr="00503DA4">
              <w:rPr>
                <w:rFonts w:ascii="Times New Roman" w:hAnsi="Times New Roman"/>
                <w:bCs/>
              </w:rPr>
              <w:t xml:space="preserve"> of </w:t>
            </w:r>
            <w:proofErr w:type="spellStart"/>
            <w:r w:rsidRPr="00503DA4">
              <w:rPr>
                <w:rFonts w:ascii="Times New Roman" w:hAnsi="Times New Roman"/>
                <w:bCs/>
              </w:rPr>
              <w:t>Gynecology</w:t>
            </w:r>
            <w:proofErr w:type="spellEnd"/>
            <w:r w:rsidRPr="00503DA4">
              <w:rPr>
                <w:rFonts w:ascii="Times New Roman" w:hAnsi="Times New Roman"/>
                <w:bCs/>
              </w:rPr>
              <w:t xml:space="preserve"> and </w:t>
            </w:r>
            <w:proofErr w:type="spellStart"/>
            <w:r w:rsidRPr="00503DA4">
              <w:rPr>
                <w:rFonts w:ascii="Times New Roman" w:hAnsi="Times New Roman"/>
                <w:bCs/>
              </w:rPr>
              <w:t>Obstetrics</w:t>
            </w:r>
            <w:proofErr w:type="spellEnd"/>
            <w:r w:rsidRPr="00503DA4">
              <w:rPr>
                <w:rFonts w:ascii="Times New Roman" w:hAnsi="Times New Roman"/>
                <w:bCs/>
              </w:rPr>
              <w:t>, IFGO) oraz stopnie zaawansowania nowotworu według klasyfikacji stopnia zaawansowania nowotworu TNM (</w:t>
            </w:r>
            <w:proofErr w:type="spellStart"/>
            <w:r w:rsidRPr="00503DA4">
              <w:rPr>
                <w:rFonts w:ascii="Times New Roman" w:hAnsi="Times New Roman"/>
                <w:bCs/>
              </w:rPr>
              <w:t>Tumour</w:t>
            </w:r>
            <w:proofErr w:type="spellEnd"/>
            <w:r w:rsidRPr="00503DA4">
              <w:rPr>
                <w:rFonts w:ascii="Times New Roman" w:hAnsi="Times New Roman"/>
                <w:bCs/>
              </w:rPr>
              <w:t xml:space="preserve"> – guz (pierwotny), </w:t>
            </w:r>
            <w:proofErr w:type="spellStart"/>
            <w:r w:rsidRPr="00503DA4">
              <w:rPr>
                <w:rFonts w:ascii="Times New Roman" w:hAnsi="Times New Roman"/>
                <w:bCs/>
              </w:rPr>
              <w:t>Node</w:t>
            </w:r>
            <w:proofErr w:type="spellEnd"/>
            <w:r w:rsidRPr="00503DA4">
              <w:rPr>
                <w:rFonts w:ascii="Times New Roman" w:hAnsi="Times New Roman"/>
                <w:bCs/>
              </w:rPr>
              <w:t xml:space="preserve"> – węzeł (chłonny), </w:t>
            </w:r>
            <w:proofErr w:type="spellStart"/>
            <w:r w:rsidRPr="00503DA4">
              <w:rPr>
                <w:rFonts w:ascii="Times New Roman" w:hAnsi="Times New Roman"/>
                <w:bCs/>
              </w:rPr>
              <w:t>Metastases</w:t>
            </w:r>
            <w:proofErr w:type="spellEnd"/>
            <w:r w:rsidRPr="00503DA4">
              <w:rPr>
                <w:rFonts w:ascii="Times New Roman" w:hAnsi="Times New Roman"/>
                <w:bCs/>
              </w:rPr>
              <w:t xml:space="preserve"> – przerzuty (odległe)) w przypadku nowotworów narządu rodnego i piersi;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23. zasady leczenia pacjentki </w:t>
            </w:r>
            <w:r>
              <w:rPr>
                <w:rFonts w:ascii="Times New Roman" w:hAnsi="Times New Roman"/>
                <w:bCs/>
              </w:rPr>
              <w:br/>
            </w:r>
            <w:r w:rsidRPr="00503DA4">
              <w:rPr>
                <w:rFonts w:ascii="Times New Roman" w:hAnsi="Times New Roman"/>
                <w:bCs/>
              </w:rPr>
              <w:t>z objawami niepożądanymi wynikającymi z choroby nowotworowej lub podjętej terapii, i opieki nad taką pacjentką;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25. specyfikę opieki nad pacjentką </w:t>
            </w:r>
            <w:r>
              <w:rPr>
                <w:rFonts w:ascii="Times New Roman" w:hAnsi="Times New Roman"/>
                <w:bCs/>
              </w:rPr>
              <w:br/>
            </w:r>
            <w:r w:rsidRPr="00503DA4">
              <w:rPr>
                <w:rFonts w:ascii="Times New Roman" w:hAnsi="Times New Roman"/>
                <w:bCs/>
              </w:rPr>
              <w:t>w terminalnej fazie choroby nowotworowej;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26. aktualne standardy postępowania w opiece okołoporodowej nad pacjentką </w:t>
            </w:r>
            <w:r>
              <w:rPr>
                <w:rFonts w:ascii="Times New Roman" w:hAnsi="Times New Roman"/>
                <w:bCs/>
              </w:rPr>
              <w:br/>
            </w:r>
            <w:r w:rsidRPr="00503DA4">
              <w:rPr>
                <w:rFonts w:ascii="Times New Roman" w:hAnsi="Times New Roman"/>
                <w:bCs/>
              </w:rPr>
              <w:t>z chorobą nowotworową;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27. istotę psychoterapii jako metody wspomagającej w farmakologicznym leczeniu bólu nowotworowego;</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25. uczestniczyć w diagnostyce chorób nowotworowych narządu rodnego i w przygotowaniu kobiety do badania oraz interpretować wyniki badań diagnostycznych stosowanych </w:t>
            </w:r>
            <w:r>
              <w:rPr>
                <w:rFonts w:ascii="Times New Roman" w:hAnsi="Times New Roman"/>
                <w:bCs/>
              </w:rPr>
              <w:br/>
            </w:r>
            <w:r w:rsidRPr="00503DA4">
              <w:rPr>
                <w:rFonts w:ascii="Times New Roman" w:hAnsi="Times New Roman"/>
                <w:bCs/>
              </w:rPr>
              <w:t>w ginekologii, ginekologii onkologicznej lub onkologii ginekologicznej;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28. oceniać stan zdrowia pacjentki </w:t>
            </w:r>
            <w:r>
              <w:rPr>
                <w:rFonts w:ascii="Times New Roman" w:hAnsi="Times New Roman"/>
                <w:bCs/>
              </w:rPr>
              <w:br/>
            </w:r>
            <w:r w:rsidRPr="00503DA4">
              <w:rPr>
                <w:rFonts w:ascii="Times New Roman" w:hAnsi="Times New Roman"/>
                <w:bCs/>
              </w:rPr>
              <w:t xml:space="preserve">z chorobą nowotworową w okresie okołoporodowym oraz zaplanować </w:t>
            </w:r>
            <w:r>
              <w:rPr>
                <w:rFonts w:ascii="Times New Roman" w:hAnsi="Times New Roman"/>
                <w:bCs/>
              </w:rPr>
              <w:br/>
            </w:r>
            <w:r w:rsidRPr="00503DA4">
              <w:rPr>
                <w:rFonts w:ascii="Times New Roman" w:hAnsi="Times New Roman"/>
                <w:bCs/>
              </w:rPr>
              <w:t>i realizować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29. rozpoznać sytuację psychologiczną pacjentki i jej reakcję na chorobę nowotworową, proces terapii </w:t>
            </w:r>
            <w:r>
              <w:rPr>
                <w:rFonts w:ascii="Times New Roman" w:hAnsi="Times New Roman"/>
                <w:bCs/>
              </w:rPr>
              <w:br/>
            </w:r>
            <w:r w:rsidRPr="00503DA4">
              <w:rPr>
                <w:rFonts w:ascii="Times New Roman" w:hAnsi="Times New Roman"/>
                <w:bCs/>
              </w:rPr>
              <w:t>i jego następstwa oraz podejmować działania psychoterapeutyczne;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działań współpracowników przy zachowaniu szacunku dla różnic światopoglądowych</w:t>
            </w:r>
            <w:r>
              <w:rPr>
                <w:rFonts w:ascii="Times New Roman" w:hAnsi="Times New Roman"/>
                <w:bCs/>
              </w:rPr>
              <w:br/>
            </w:r>
            <w:r w:rsidRPr="00503DA4">
              <w:rPr>
                <w:rFonts w:ascii="Times New Roman" w:hAnsi="Times New Roman"/>
                <w:bCs/>
              </w:rPr>
              <w:t xml:space="preserve">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i zasięgania porad ekspertów w przypadku </w:t>
            </w:r>
            <w:r w:rsidRPr="00503DA4">
              <w:rPr>
                <w:rFonts w:ascii="Times New Roman" w:hAnsi="Times New Roman"/>
                <w:bCs/>
              </w:rPr>
              <w:lastRenderedPageBreak/>
              <w:t>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r>
              <w:rPr>
                <w:rFonts w:ascii="Times New Roman" w:hAnsi="Times New Roman"/>
                <w:bCs/>
              </w:rPr>
              <w:br/>
            </w:r>
            <w:r w:rsidRPr="00503DA4">
              <w:rPr>
                <w:rFonts w:ascii="Times New Roman" w:hAnsi="Times New Roman"/>
                <w:bCs/>
              </w:rPr>
              <w:t xml:space="preserve">Z </w:t>
            </w:r>
            <w:proofErr w:type="gramStart"/>
            <w:r w:rsidRPr="00503DA4">
              <w:rPr>
                <w:rFonts w:ascii="Times New Roman" w:hAnsi="Times New Roman"/>
                <w:bCs/>
              </w:rPr>
              <w:t>OCENĄ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Udział w zajęciach doskonalących umiejętności w CSM </w:t>
            </w:r>
            <w:r>
              <w:rPr>
                <w:rFonts w:ascii="Times New Roman" w:hAnsi="Times New Roman"/>
                <w:bCs/>
              </w:rPr>
              <w:br/>
            </w:r>
            <w:r w:rsidRPr="00503DA4">
              <w:rPr>
                <w:rFonts w:ascii="Times New Roman" w:hAnsi="Times New Roman"/>
                <w:bCs/>
              </w:rPr>
              <w:t xml:space="preserve">z wykorzystaniem bazy Centrum i </w:t>
            </w:r>
            <w:proofErr w:type="spellStart"/>
            <w:r w:rsidRPr="00503DA4">
              <w:rPr>
                <w:rFonts w:ascii="Times New Roman" w:hAnsi="Times New Roman"/>
                <w:bCs/>
              </w:rPr>
              <w:t>check</w:t>
            </w:r>
            <w:proofErr w:type="spellEnd"/>
            <w:r w:rsidRPr="00503DA4">
              <w:rPr>
                <w:rFonts w:ascii="Times New Roman" w:hAnsi="Times New Roman"/>
                <w:bCs/>
              </w:rPr>
              <w:t>-list;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E2435E" w:rsidRDefault="00B73E1A" w:rsidP="001E362E">
            <w:pPr>
              <w:autoSpaceDE w:val="0"/>
              <w:autoSpaceDN w:val="0"/>
              <w:adjustRightInd w:val="0"/>
              <w:spacing w:after="0" w:line="240" w:lineRule="auto"/>
              <w:rPr>
                <w:rFonts w:ascii="Times New Roman" w:hAnsi="Times New Roman"/>
                <w:b/>
              </w:rPr>
            </w:pPr>
            <w:r w:rsidRPr="00E2435E">
              <w:rPr>
                <w:rFonts w:ascii="Times New Roman" w:hAnsi="Times New Roman"/>
                <w:b/>
              </w:rPr>
              <w:t>Opieka w leczeniu systemowym nowotworów</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24. objawy i metody rozpoznawania powikłań po radioterapii, chemioterapii, hormonoterapii i immunoterapii, sposoby zapobiegania takim powikłaniom oraz sposoby terapii spersonalizowanej </w:t>
            </w:r>
            <w:r>
              <w:rPr>
                <w:rFonts w:ascii="Times New Roman" w:hAnsi="Times New Roman"/>
                <w:bCs/>
              </w:rPr>
              <w:br/>
            </w:r>
            <w:r w:rsidRPr="00503DA4">
              <w:rPr>
                <w:rFonts w:ascii="Times New Roman" w:hAnsi="Times New Roman"/>
                <w:bCs/>
              </w:rPr>
              <w:t>i pielęgnacji;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28. klasyfikacje poszczególnych grup leków przeciwnowotworowych stosowanych w onkologii oraz rodzaje leczenia systemowego;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29. zasady podawania roztworów leków przeciwnowotworowych oraz zasady postępowania w przypadku wynaczynienia leku cytostatycznego;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30. toksyczne oddziaływania leków cytostatycznych na personel medyczny oraz sposoby ochrony przed ich szkodliwym działaniem;</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B.W31. objawy uboczne leczenia systemowego oraz powikłania tego leczenia ze względu na czas ich występowania;</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26. sprawować opiekę nad pacjentką poddaną leczeniu różnymi metodami, </w:t>
            </w:r>
            <w:r>
              <w:rPr>
                <w:rFonts w:ascii="Times New Roman" w:hAnsi="Times New Roman"/>
                <w:bCs/>
              </w:rPr>
              <w:br/>
            </w:r>
            <w:r w:rsidRPr="00503DA4">
              <w:rPr>
                <w:rFonts w:ascii="Times New Roman" w:hAnsi="Times New Roman"/>
                <w:bCs/>
              </w:rPr>
              <w:t xml:space="preserve">w tym metodą brachyterapii lub </w:t>
            </w:r>
            <w:proofErr w:type="spellStart"/>
            <w:r w:rsidRPr="00503DA4">
              <w:rPr>
                <w:rFonts w:ascii="Times New Roman" w:hAnsi="Times New Roman"/>
                <w:bCs/>
              </w:rPr>
              <w:t>teleterapii</w:t>
            </w:r>
            <w:proofErr w:type="spellEnd"/>
            <w:r w:rsidRPr="00503DA4">
              <w:rPr>
                <w:rFonts w:ascii="Times New Roman" w:hAnsi="Times New Roman"/>
                <w:bCs/>
              </w:rPr>
              <w:t xml:space="preserve"> oraz chemioterapii i radioterapii, a także udzielić informacji na temat zasad zachowania się pacjentki podczas leczenia tymi metodami oraz po zakończonej terapii;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27. planować i realizować działania mające na celu zapobieganie powikłaniom wynikającym z prowadzonej terapii oraz </w:t>
            </w:r>
            <w:r>
              <w:rPr>
                <w:rFonts w:ascii="Times New Roman" w:hAnsi="Times New Roman"/>
                <w:bCs/>
              </w:rPr>
              <w:br/>
            </w:r>
            <w:r w:rsidRPr="00503DA4">
              <w:rPr>
                <w:rFonts w:ascii="Times New Roman" w:hAnsi="Times New Roman"/>
                <w:bCs/>
              </w:rPr>
              <w:t>z terminalnej fazy choroby i sprawować opiekę w sytuacji wystąpienia powikłań;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oraz zaplanować i realizować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30. przygotować pacjentkę do leczenia systemowego nowotworu oraz planować i realizować opiekę w trakcie leczenia systemowego;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31. zapobiegać wynaczynieniu leków cytostatycznych, ocenić reakcje miejscowe po wynaczynieniu i podjąć interwencję;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32. przygotować pacjentkę do życia </w:t>
            </w:r>
            <w:r>
              <w:rPr>
                <w:rFonts w:ascii="Times New Roman" w:hAnsi="Times New Roman"/>
                <w:bCs/>
              </w:rPr>
              <w:br/>
            </w:r>
            <w:r w:rsidRPr="00503DA4">
              <w:rPr>
                <w:rFonts w:ascii="Times New Roman" w:hAnsi="Times New Roman"/>
                <w:bCs/>
              </w:rPr>
              <w:t>z chorobą nowotworową i ograniczeniami wynikającymi z leczenia systemowego;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33. edukować pacjentkę, jej rodzinę lub opiekuna w zakresie stosowania odpowiedniej diety w trakcie leczenia systemowego i po takim leczeniu, </w:t>
            </w:r>
            <w:r w:rsidRPr="00503DA4">
              <w:rPr>
                <w:rFonts w:ascii="Times New Roman" w:hAnsi="Times New Roman"/>
                <w:bCs/>
              </w:rPr>
              <w:lastRenderedPageBreak/>
              <w:t>uwzględniając zasady żywienia doustnego, dojelitowego i pozajelitowego;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EGZAMIN:</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E2435E" w:rsidRDefault="00B73E1A" w:rsidP="001E362E">
            <w:pPr>
              <w:autoSpaceDE w:val="0"/>
              <w:autoSpaceDN w:val="0"/>
              <w:adjustRightInd w:val="0"/>
              <w:spacing w:after="0" w:line="240" w:lineRule="auto"/>
              <w:rPr>
                <w:rFonts w:ascii="Times New Roman" w:hAnsi="Times New Roman"/>
                <w:b/>
              </w:rPr>
            </w:pPr>
            <w:r w:rsidRPr="00E2435E">
              <w:rPr>
                <w:rFonts w:ascii="Times New Roman" w:hAnsi="Times New Roman"/>
                <w:b/>
              </w:rPr>
              <w:t xml:space="preserve">Opieka nad kobietą z cukrzycą </w:t>
            </w:r>
            <w:r>
              <w:rPr>
                <w:rFonts w:ascii="Times New Roman" w:hAnsi="Times New Roman"/>
                <w:b/>
              </w:rPr>
              <w:br/>
            </w:r>
            <w:r w:rsidRPr="00E2435E">
              <w:rPr>
                <w:rFonts w:ascii="Times New Roman" w:hAnsi="Times New Roman"/>
                <w:b/>
              </w:rPr>
              <w:lastRenderedPageBreak/>
              <w:t>w okresie okołoporodowym</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 xml:space="preserve">32. zakres opieki nad kobietą </w:t>
            </w:r>
            <w:r>
              <w:rPr>
                <w:rFonts w:ascii="Times New Roman" w:hAnsi="Times New Roman"/>
                <w:bCs/>
              </w:rPr>
              <w:br/>
            </w:r>
            <w:r w:rsidRPr="00503DA4">
              <w:rPr>
                <w:rFonts w:ascii="Times New Roman" w:hAnsi="Times New Roman"/>
                <w:bCs/>
              </w:rPr>
              <w:t xml:space="preserve">z cukrzycą w okresie </w:t>
            </w:r>
            <w:proofErr w:type="spellStart"/>
            <w:r w:rsidRPr="00503DA4">
              <w:rPr>
                <w:rFonts w:ascii="Times New Roman" w:hAnsi="Times New Roman"/>
                <w:bCs/>
              </w:rPr>
              <w:t>prekoncepcyjnym</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okołoporodowym (ciężarną, rodzącą </w:t>
            </w:r>
            <w:r>
              <w:rPr>
                <w:rFonts w:ascii="Times New Roman" w:hAnsi="Times New Roman"/>
                <w:bCs/>
              </w:rPr>
              <w:br/>
            </w:r>
            <w:r w:rsidRPr="00503DA4">
              <w:rPr>
                <w:rFonts w:ascii="Times New Roman" w:hAnsi="Times New Roman"/>
                <w:bCs/>
              </w:rPr>
              <w:t>i w okresie połogu) i nad jej dzieckiem;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33. zasady przygotowania kobiety </w:t>
            </w:r>
            <w:r>
              <w:rPr>
                <w:rFonts w:ascii="Times New Roman" w:hAnsi="Times New Roman"/>
                <w:bCs/>
              </w:rPr>
              <w:br/>
            </w:r>
            <w:r w:rsidRPr="00503DA4">
              <w:rPr>
                <w:rFonts w:ascii="Times New Roman" w:hAnsi="Times New Roman"/>
                <w:bCs/>
              </w:rPr>
              <w:t xml:space="preserve">z cukrzycą do zajścia w ciążę, metody edukacji w zakresie samokontroli </w:t>
            </w:r>
            <w:r>
              <w:rPr>
                <w:rFonts w:ascii="Times New Roman" w:hAnsi="Times New Roman"/>
                <w:bCs/>
              </w:rPr>
              <w:br/>
            </w:r>
            <w:r w:rsidRPr="00503DA4">
              <w:rPr>
                <w:rFonts w:ascii="Times New Roman" w:hAnsi="Times New Roman"/>
                <w:bCs/>
              </w:rPr>
              <w:t xml:space="preserve">i monitorowania glikemii, glikozurii </w:t>
            </w:r>
            <w:r>
              <w:rPr>
                <w:rFonts w:ascii="Times New Roman" w:hAnsi="Times New Roman"/>
                <w:bCs/>
              </w:rPr>
              <w:br/>
            </w:r>
            <w:r w:rsidRPr="00503DA4">
              <w:rPr>
                <w:rFonts w:ascii="Times New Roman" w:hAnsi="Times New Roman"/>
                <w:bCs/>
              </w:rPr>
              <w:t xml:space="preserve">i acetonurii, zasady postępowania </w:t>
            </w:r>
            <w:r>
              <w:rPr>
                <w:rFonts w:ascii="Times New Roman" w:hAnsi="Times New Roman"/>
                <w:bCs/>
              </w:rPr>
              <w:br/>
            </w:r>
            <w:r w:rsidRPr="00503DA4">
              <w:rPr>
                <w:rFonts w:ascii="Times New Roman" w:hAnsi="Times New Roman"/>
                <w:bCs/>
              </w:rPr>
              <w:t>w przypadku hipoglikemii i hiperglikemii oraz pojawienia się stanów zagrożenia życia występujących w cukrzycy;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35. metody planowania ciąży dla kobiet z cukrzycą </w:t>
            </w:r>
            <w:proofErr w:type="spellStart"/>
            <w:r w:rsidRPr="00503DA4">
              <w:rPr>
                <w:rFonts w:ascii="Times New Roman" w:hAnsi="Times New Roman"/>
                <w:bCs/>
              </w:rPr>
              <w:t>przedciążową</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i przeciwwskazania do zajścia w ciążę wynikające z przewlekłych powikłań choroby, zasady kwalifikacji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ciężarnej do sposobu ukończenia ciąży </w:t>
            </w:r>
            <w:r>
              <w:rPr>
                <w:rFonts w:ascii="Times New Roman" w:hAnsi="Times New Roman"/>
                <w:bCs/>
              </w:rPr>
              <w:br/>
            </w:r>
            <w:r w:rsidRPr="00503DA4">
              <w:rPr>
                <w:rFonts w:ascii="Times New Roman" w:hAnsi="Times New Roman"/>
                <w:bCs/>
              </w:rPr>
              <w:t xml:space="preserve">i sposób postępowania z kobietą </w:t>
            </w:r>
            <w:r>
              <w:rPr>
                <w:rFonts w:ascii="Times New Roman" w:hAnsi="Times New Roman"/>
                <w:bCs/>
              </w:rPr>
              <w:br/>
            </w:r>
            <w:r w:rsidRPr="00503DA4">
              <w:rPr>
                <w:rFonts w:ascii="Times New Roman" w:hAnsi="Times New Roman"/>
                <w:bCs/>
              </w:rPr>
              <w:t>z cukrzycą – rodzącą i w okresie połogu;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36. zakres specjalistycznych świadczeń zdrowotnych w ramach opieki nad kobietą ciężarną z cukrzycą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35. rozpoznawać zagrożenia dla kobiety z cukrzycą i jej dziecka wynikające z ciąży nieplanowanej </w:t>
            </w:r>
            <w:r>
              <w:rPr>
                <w:rFonts w:ascii="Times New Roman" w:hAnsi="Times New Roman"/>
                <w:bCs/>
              </w:rPr>
              <w:br/>
            </w:r>
            <w:r w:rsidRPr="00503DA4">
              <w:rPr>
                <w:rFonts w:ascii="Times New Roman" w:hAnsi="Times New Roman"/>
                <w:bCs/>
              </w:rPr>
              <w:t>i planowanej;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36. opracować indywidualny plan opieki nad kobietą z cukrzycą oraz założenia dietetyczne dla kobiety ciężarnej z zaburzeniami węglowodanowymi w zależności od</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wskaźnika masy ciała (Body Mass Index, BMI) i trymestru ciąży;</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r>
              <w:rPr>
                <w:rFonts w:ascii="Times New Roman" w:hAnsi="Times New Roman"/>
                <w:bCs/>
              </w:rPr>
              <w:br/>
            </w:r>
            <w:r w:rsidRPr="00503DA4">
              <w:rPr>
                <w:rFonts w:ascii="Times New Roman" w:hAnsi="Times New Roman"/>
                <w:bCs/>
              </w:rPr>
              <w:t xml:space="preserve">Z </w:t>
            </w:r>
            <w:proofErr w:type="gramStart"/>
            <w:r w:rsidRPr="00503DA4">
              <w:rPr>
                <w:rFonts w:ascii="Times New Roman" w:hAnsi="Times New Roman"/>
                <w:bCs/>
              </w:rPr>
              <w:t>OCENĄ::</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DF7ED4" w:rsidRDefault="00B73E1A" w:rsidP="001E362E">
            <w:pPr>
              <w:autoSpaceDE w:val="0"/>
              <w:autoSpaceDN w:val="0"/>
              <w:adjustRightInd w:val="0"/>
              <w:spacing w:after="0" w:line="240" w:lineRule="auto"/>
              <w:rPr>
                <w:rFonts w:ascii="Times New Roman" w:hAnsi="Times New Roman"/>
                <w:b/>
              </w:rPr>
            </w:pPr>
            <w:r w:rsidRPr="00DF7ED4">
              <w:rPr>
                <w:rFonts w:ascii="Times New Roman" w:hAnsi="Times New Roman"/>
                <w:b/>
              </w:rPr>
              <w:t xml:space="preserve">Leczenie ran </w:t>
            </w:r>
            <w:r>
              <w:rPr>
                <w:rFonts w:ascii="Times New Roman" w:hAnsi="Times New Roman"/>
                <w:b/>
              </w:rPr>
              <w:br/>
            </w:r>
            <w:r w:rsidRPr="00DF7ED4">
              <w:rPr>
                <w:rFonts w:ascii="Times New Roman" w:hAnsi="Times New Roman"/>
                <w:b/>
              </w:rPr>
              <w:t>w praktyce zawodowej położnej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37. charakterystykę rany przewlekłej, </w:t>
            </w:r>
            <w:proofErr w:type="spellStart"/>
            <w:r w:rsidRPr="00503DA4">
              <w:rPr>
                <w:rFonts w:ascii="Times New Roman" w:hAnsi="Times New Roman"/>
                <w:bCs/>
              </w:rPr>
              <w:t>odleżynowej</w:t>
            </w:r>
            <w:proofErr w:type="spellEnd"/>
            <w:r w:rsidRPr="00503DA4">
              <w:rPr>
                <w:rFonts w:ascii="Times New Roman" w:hAnsi="Times New Roman"/>
                <w:bCs/>
              </w:rPr>
              <w:t xml:space="preserve"> i owrzodzeń w przebiegu choroby nowotworowej, </w:t>
            </w:r>
            <w:r>
              <w:rPr>
                <w:rFonts w:ascii="Times New Roman" w:hAnsi="Times New Roman"/>
                <w:bCs/>
              </w:rPr>
              <w:br/>
            </w:r>
            <w:r w:rsidRPr="00503DA4">
              <w:rPr>
                <w:rFonts w:ascii="Times New Roman" w:hAnsi="Times New Roman"/>
                <w:bCs/>
              </w:rPr>
              <w:t>z uwzględnieniem czynników ryzyka, patomechanizmu zaburzenia gojenia ran, klasyfikacji i klinicznych metod oceny ran niegojących się;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38. postępowanie diagnostyczno-terapeutyczne zachowawcze i zabiegowe, z uwzględnieniem metod wspomagających proces gojenia </w:t>
            </w:r>
            <w:r>
              <w:rPr>
                <w:rFonts w:ascii="Times New Roman" w:hAnsi="Times New Roman"/>
                <w:bCs/>
              </w:rPr>
              <w:br/>
            </w:r>
            <w:r w:rsidRPr="00503DA4">
              <w:rPr>
                <w:rFonts w:ascii="Times New Roman" w:hAnsi="Times New Roman"/>
                <w:bCs/>
              </w:rPr>
              <w:t xml:space="preserve">i pielęgnacji ran niegojących się, zanieczyszczonych, zakażonych </w:t>
            </w:r>
            <w:r>
              <w:rPr>
                <w:rFonts w:ascii="Times New Roman" w:hAnsi="Times New Roman"/>
                <w:bCs/>
              </w:rPr>
              <w:br/>
            </w:r>
            <w:r w:rsidRPr="00503DA4">
              <w:rPr>
                <w:rFonts w:ascii="Times New Roman" w:hAnsi="Times New Roman"/>
                <w:bCs/>
              </w:rPr>
              <w:t xml:space="preserve">i przewlekłych, w tym odleżyn </w:t>
            </w:r>
            <w:r>
              <w:rPr>
                <w:rFonts w:ascii="Times New Roman" w:hAnsi="Times New Roman"/>
                <w:bCs/>
              </w:rPr>
              <w:br/>
            </w:r>
            <w:r w:rsidRPr="00503DA4">
              <w:rPr>
                <w:rFonts w:ascii="Times New Roman" w:hAnsi="Times New Roman"/>
                <w:bCs/>
              </w:rPr>
              <w:t>i owrzodzeń nowotworowych;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39. rodzaje </w:t>
            </w:r>
            <w:proofErr w:type="spellStart"/>
            <w:r w:rsidRPr="00503DA4">
              <w:rPr>
                <w:rFonts w:ascii="Times New Roman" w:hAnsi="Times New Roman"/>
                <w:bCs/>
              </w:rPr>
              <w:t>lawaseptyków</w:t>
            </w:r>
            <w:proofErr w:type="spellEnd"/>
            <w:r w:rsidRPr="00503DA4">
              <w:rPr>
                <w:rFonts w:ascii="Times New Roman" w:hAnsi="Times New Roman"/>
                <w:bCs/>
              </w:rPr>
              <w:t>, antyseptyków i opatrunków stosowanych w leczeniu i pielęgnacji ran oraz zasady ich doboru i refundacji;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40. zasady przygotowania pacjenta </w:t>
            </w:r>
            <w:r>
              <w:rPr>
                <w:rFonts w:ascii="Times New Roman" w:hAnsi="Times New Roman"/>
                <w:bCs/>
              </w:rPr>
              <w:br/>
            </w:r>
            <w:r w:rsidRPr="00503DA4">
              <w:rPr>
                <w:rFonts w:ascii="Times New Roman" w:hAnsi="Times New Roman"/>
                <w:bCs/>
              </w:rPr>
              <w:t xml:space="preserve">z przetoką jelitową i moczową do samoopieki oraz jego rodziny lub opiekuna do opieki nad takim pacjentem, zasady doboru sprzętu </w:t>
            </w:r>
            <w:proofErr w:type="spellStart"/>
            <w:r w:rsidRPr="00503DA4">
              <w:rPr>
                <w:rFonts w:ascii="Times New Roman" w:hAnsi="Times New Roman"/>
                <w:bCs/>
              </w:rPr>
              <w:t>stomijnego</w:t>
            </w:r>
            <w:proofErr w:type="spellEnd"/>
            <w:r w:rsidRPr="00503DA4">
              <w:rPr>
                <w:rFonts w:ascii="Times New Roman" w:hAnsi="Times New Roman"/>
                <w:bCs/>
              </w:rPr>
              <w:t xml:space="preserve"> i jego refundacji oraz zasady stałej </w:t>
            </w:r>
            <w:r>
              <w:rPr>
                <w:rFonts w:ascii="Times New Roman" w:hAnsi="Times New Roman"/>
                <w:bCs/>
              </w:rPr>
              <w:br/>
            </w:r>
            <w:r w:rsidRPr="00503DA4">
              <w:rPr>
                <w:rFonts w:ascii="Times New Roman" w:hAnsi="Times New Roman"/>
                <w:bCs/>
              </w:rPr>
              <w:t xml:space="preserve">i kompleksowej opieki nad pacjentem (kobietą, noworodkiem, niemowlęciem) </w:t>
            </w:r>
            <w:r>
              <w:rPr>
                <w:rFonts w:ascii="Times New Roman" w:hAnsi="Times New Roman"/>
                <w:bCs/>
              </w:rPr>
              <w:br/>
            </w:r>
            <w:r w:rsidRPr="00503DA4">
              <w:rPr>
                <w:rFonts w:ascii="Times New Roman" w:hAnsi="Times New Roman"/>
                <w:bCs/>
              </w:rPr>
              <w:t>z przetoką jelitową i moczową;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41. zasady edukacji pacjentki z raną przewlekłą, </w:t>
            </w:r>
            <w:proofErr w:type="spellStart"/>
            <w:r w:rsidRPr="00503DA4">
              <w:rPr>
                <w:rFonts w:ascii="Times New Roman" w:hAnsi="Times New Roman"/>
                <w:bCs/>
              </w:rPr>
              <w:t>odleżynową</w:t>
            </w:r>
            <w:proofErr w:type="spellEnd"/>
            <w:r w:rsidRPr="00503DA4">
              <w:rPr>
                <w:rFonts w:ascii="Times New Roman" w:hAnsi="Times New Roman"/>
                <w:bCs/>
              </w:rPr>
              <w:t>, przetoką jelitową i moczową oraz jej rodziny lub opiekuna;</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37. rozpoznać czynniki ryzyka zaburzające proces gojenia ran, klasyfikować i klinicznie ocenić rany niegojące się oraz je monitorować, a także rozpoznać powikłania rany;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38. podejmować działania pielęgnacyjne i terapeutyczne ran niegojących się, zanieczyszczonych, zakażonych, przewlekłych, w tym odleżyn i owrzodzeń nowotworowych oraz przetok jelitowej i moczowej;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39. samodzielnie dobrać do rodzaju</w:t>
            </w:r>
            <w:r>
              <w:rPr>
                <w:rFonts w:ascii="Times New Roman" w:hAnsi="Times New Roman"/>
                <w:bCs/>
              </w:rPr>
              <w:br/>
            </w:r>
            <w:r w:rsidRPr="00503DA4">
              <w:rPr>
                <w:rFonts w:ascii="Times New Roman" w:hAnsi="Times New Roman"/>
                <w:bCs/>
              </w:rPr>
              <w:t>i stanu rany metody leczenia rany oraz nowoczesne opatrunki;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40. dobrać sprzęt i środki do zaopatrzenia przetoki jelitowej </w:t>
            </w:r>
            <w:r>
              <w:rPr>
                <w:rFonts w:ascii="Times New Roman" w:hAnsi="Times New Roman"/>
                <w:bCs/>
              </w:rPr>
              <w:br/>
            </w:r>
            <w:r w:rsidRPr="00503DA4">
              <w:rPr>
                <w:rFonts w:ascii="Times New Roman" w:hAnsi="Times New Roman"/>
                <w:bCs/>
              </w:rPr>
              <w:t>i moczowej oraz doradzać pacjentce, jej rodzinie lub opiekunowi w zakresie refundacji i doboru sprzętu i możliwości wsparcia społecznego w zakresie uprawnień zawodowych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41. doradzać członkom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profilaktyki ran i ich nowoczesnego leczenia;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42. wskazać pacjentce, jej rodzinie lub opiekunowi możliwości diagnostyki </w:t>
            </w:r>
            <w:r>
              <w:rPr>
                <w:rFonts w:ascii="Times New Roman" w:hAnsi="Times New Roman"/>
                <w:bCs/>
              </w:rPr>
              <w:br/>
            </w:r>
            <w:r w:rsidRPr="00503DA4">
              <w:rPr>
                <w:rFonts w:ascii="Times New Roman" w:hAnsi="Times New Roman"/>
                <w:bCs/>
              </w:rPr>
              <w:t>i leczenia specjalistycznego ran;</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43. edukować pacjentkę, jej rodzinę lub opiekuna w zakresie postępowania zapobiegającego wystąpieniu rany przewlekłej i powikłań rany oraz opieki nad</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pacjentką z raną;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K7 wykazywania profesjonalnego podejścia do strategii marketingowych przemysłu farmaceutycznego i reklamy jego produktów.</w:t>
            </w: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EGZAMIN:</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Udział w zajęciach doskonalących umiejętności w CSM </w:t>
            </w:r>
            <w:r>
              <w:rPr>
                <w:rFonts w:ascii="Times New Roman" w:hAnsi="Times New Roman"/>
                <w:bCs/>
              </w:rPr>
              <w:br/>
            </w:r>
            <w:r w:rsidRPr="00503DA4">
              <w:rPr>
                <w:rFonts w:ascii="Times New Roman" w:hAnsi="Times New Roman"/>
                <w:bCs/>
              </w:rPr>
              <w:t xml:space="preserve">z wykorzystaniem bazy Centrum i </w:t>
            </w:r>
            <w:proofErr w:type="spellStart"/>
            <w:r w:rsidRPr="00503DA4">
              <w:rPr>
                <w:rFonts w:ascii="Times New Roman" w:hAnsi="Times New Roman"/>
                <w:bCs/>
              </w:rPr>
              <w:t>check</w:t>
            </w:r>
            <w:proofErr w:type="spellEnd"/>
            <w:r w:rsidRPr="00503DA4">
              <w:rPr>
                <w:rFonts w:ascii="Times New Roman" w:hAnsi="Times New Roman"/>
                <w:bCs/>
              </w:rPr>
              <w:t>-list.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DF7ED4" w:rsidRDefault="00B73E1A" w:rsidP="001E362E">
            <w:pPr>
              <w:autoSpaceDE w:val="0"/>
              <w:autoSpaceDN w:val="0"/>
              <w:adjustRightInd w:val="0"/>
              <w:spacing w:after="0" w:line="240" w:lineRule="auto"/>
              <w:rPr>
                <w:rFonts w:ascii="Times New Roman" w:hAnsi="Times New Roman"/>
                <w:b/>
              </w:rPr>
            </w:pPr>
            <w:r w:rsidRPr="00DF7ED4">
              <w:rPr>
                <w:rFonts w:ascii="Times New Roman" w:hAnsi="Times New Roman"/>
                <w:b/>
              </w:rPr>
              <w:t xml:space="preserve">Opieka </w:t>
            </w:r>
            <w:proofErr w:type="spellStart"/>
            <w:r w:rsidRPr="00DF7ED4">
              <w:rPr>
                <w:rFonts w:ascii="Times New Roman" w:hAnsi="Times New Roman"/>
                <w:b/>
              </w:rPr>
              <w:t>interprofesjonalna</w:t>
            </w:r>
            <w:proofErr w:type="spellEnd"/>
            <w:r w:rsidRPr="00DF7ED4">
              <w:rPr>
                <w:rFonts w:ascii="Times New Roman" w:hAnsi="Times New Roman"/>
                <w:b/>
              </w:rPr>
              <w:t xml:space="preserve"> w okresie okołoporodowym</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34. standardy postępowania w opiece okołoporodowej nad kobietą z chorobami metaboliczną i endokrynologiczną;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44. zalecenia dietetyczne dla kobiet </w:t>
            </w:r>
            <w:r>
              <w:rPr>
                <w:rFonts w:ascii="Times New Roman" w:hAnsi="Times New Roman"/>
                <w:bCs/>
              </w:rPr>
              <w:br/>
            </w:r>
            <w:r w:rsidRPr="00503DA4">
              <w:rPr>
                <w:rFonts w:ascii="Times New Roman" w:hAnsi="Times New Roman"/>
                <w:bCs/>
              </w:rPr>
              <w:t xml:space="preserve">z patologicznym przebiegiem ciąży oraz </w:t>
            </w:r>
            <w:r>
              <w:rPr>
                <w:rFonts w:ascii="Times New Roman" w:hAnsi="Times New Roman"/>
                <w:bCs/>
              </w:rPr>
              <w:br/>
            </w:r>
            <w:r w:rsidRPr="00503DA4">
              <w:rPr>
                <w:rFonts w:ascii="Times New Roman" w:hAnsi="Times New Roman"/>
                <w:bCs/>
              </w:rPr>
              <w:t xml:space="preserve">z różnymi nawykami żywieniowymi </w:t>
            </w:r>
            <w:r>
              <w:rPr>
                <w:rFonts w:ascii="Times New Roman" w:hAnsi="Times New Roman"/>
                <w:bCs/>
              </w:rPr>
              <w:br/>
            </w:r>
            <w:r w:rsidRPr="00503DA4">
              <w:rPr>
                <w:rFonts w:ascii="Times New Roman" w:hAnsi="Times New Roman"/>
                <w:bCs/>
              </w:rPr>
              <w:t>i zaburzeniami odżywiania;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45. zasady diagnostyki, profilaktyki </w:t>
            </w:r>
            <w:r>
              <w:rPr>
                <w:rFonts w:ascii="Times New Roman" w:hAnsi="Times New Roman"/>
                <w:bCs/>
              </w:rPr>
              <w:br/>
            </w:r>
            <w:r w:rsidRPr="00503DA4">
              <w:rPr>
                <w:rFonts w:ascii="Times New Roman" w:hAnsi="Times New Roman"/>
                <w:bCs/>
              </w:rPr>
              <w:t xml:space="preserve">i leczenia chorób uwarunkowanych genetycznie oraz organizację opieki </w:t>
            </w:r>
            <w:r>
              <w:rPr>
                <w:rFonts w:ascii="Times New Roman" w:hAnsi="Times New Roman"/>
                <w:bCs/>
              </w:rPr>
              <w:br/>
            </w:r>
            <w:r w:rsidRPr="00503DA4">
              <w:rPr>
                <w:rFonts w:ascii="Times New Roman" w:hAnsi="Times New Roman"/>
                <w:bCs/>
              </w:rPr>
              <w:t>w tym zakresie;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46. zasady opieki nad kobietą </w:t>
            </w:r>
            <w:r>
              <w:rPr>
                <w:rFonts w:ascii="Times New Roman" w:hAnsi="Times New Roman"/>
                <w:bCs/>
              </w:rPr>
              <w:br/>
            </w:r>
            <w:r w:rsidRPr="00503DA4">
              <w:rPr>
                <w:rFonts w:ascii="Times New Roman" w:hAnsi="Times New Roman"/>
                <w:bCs/>
              </w:rPr>
              <w:t>w okresie okołoporodowym z chorobą autoimmunologiczną i po przeszczepie narządów;</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47. zasady opieki nad kobietą </w:t>
            </w:r>
            <w:r>
              <w:rPr>
                <w:rFonts w:ascii="Times New Roman" w:hAnsi="Times New Roman"/>
                <w:bCs/>
              </w:rPr>
              <w:br/>
            </w:r>
            <w:r w:rsidRPr="00503DA4">
              <w:rPr>
                <w:rFonts w:ascii="Times New Roman" w:hAnsi="Times New Roman"/>
                <w:bCs/>
              </w:rPr>
              <w:t xml:space="preserve">w okresie okołoporodowym </w:t>
            </w:r>
            <w:r>
              <w:rPr>
                <w:rFonts w:ascii="Times New Roman" w:hAnsi="Times New Roman"/>
                <w:bCs/>
              </w:rPr>
              <w:br/>
            </w:r>
            <w:r w:rsidRPr="00503DA4">
              <w:rPr>
                <w:rFonts w:ascii="Times New Roman" w:hAnsi="Times New Roman"/>
                <w:bCs/>
              </w:rPr>
              <w:t xml:space="preserve">i noworodkiem uzależnionymi od środków odurzających </w:t>
            </w:r>
            <w:r>
              <w:rPr>
                <w:rFonts w:ascii="Times New Roman" w:hAnsi="Times New Roman"/>
                <w:bCs/>
              </w:rPr>
              <w:br/>
            </w:r>
            <w:r w:rsidRPr="00503DA4">
              <w:rPr>
                <w:rFonts w:ascii="Times New Roman" w:hAnsi="Times New Roman"/>
                <w:bCs/>
              </w:rPr>
              <w:t>i psychotropowych;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48. międzynarodowe procedury mające na celu minimalizowanie ryzyka transmisji wertykalnej wirusa HIV od matki do płodu;</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34. ocenić stan zdrowia pacjentki </w:t>
            </w:r>
            <w:r>
              <w:rPr>
                <w:rFonts w:ascii="Times New Roman" w:hAnsi="Times New Roman"/>
                <w:bCs/>
              </w:rPr>
              <w:br/>
            </w:r>
            <w:r w:rsidRPr="00503DA4">
              <w:rPr>
                <w:rFonts w:ascii="Times New Roman" w:hAnsi="Times New Roman"/>
                <w:bCs/>
              </w:rPr>
              <w:t xml:space="preserve">z chorobami metaboliczną </w:t>
            </w:r>
            <w:r>
              <w:rPr>
                <w:rFonts w:ascii="Times New Roman" w:hAnsi="Times New Roman"/>
                <w:bCs/>
              </w:rPr>
              <w:br/>
            </w:r>
            <w:r w:rsidRPr="00503DA4">
              <w:rPr>
                <w:rFonts w:ascii="Times New Roman" w:hAnsi="Times New Roman"/>
                <w:bCs/>
              </w:rPr>
              <w:t>i endokrynologiczną w okresie okołoporodowym oraz zapewnić jej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44. organizować i podejmować współpracę z członkami zespołu </w:t>
            </w:r>
            <w:proofErr w:type="spellStart"/>
            <w:r w:rsidRPr="00503DA4">
              <w:rPr>
                <w:rFonts w:ascii="Times New Roman" w:hAnsi="Times New Roman"/>
                <w:bCs/>
              </w:rPr>
              <w:lastRenderedPageBreak/>
              <w:t>interprofesjonalnego</w:t>
            </w:r>
            <w:proofErr w:type="spellEnd"/>
            <w:r w:rsidRPr="00503DA4">
              <w:rPr>
                <w:rFonts w:ascii="Times New Roman" w:hAnsi="Times New Roman"/>
                <w:bCs/>
              </w:rPr>
              <w:t xml:space="preserve"> w zakresie opieki nad kobietą w okresie okołoporodowym </w:t>
            </w:r>
            <w:r>
              <w:rPr>
                <w:rFonts w:ascii="Times New Roman" w:hAnsi="Times New Roman"/>
                <w:bCs/>
              </w:rPr>
              <w:br/>
            </w:r>
            <w:r w:rsidRPr="00503DA4">
              <w:rPr>
                <w:rFonts w:ascii="Times New Roman" w:hAnsi="Times New Roman"/>
                <w:bCs/>
              </w:rPr>
              <w:t>z chorobą przewlekłą i o niepomyślnym rokowaniu oraz kobietą niepełnosprawną, jej rodziną lub opiekunem;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45. rozpoznawać objawy współuzależnienia i wdrażać adekwatne postępowanie oraz sprawować opiekę </w:t>
            </w:r>
            <w:r>
              <w:rPr>
                <w:rFonts w:ascii="Times New Roman" w:hAnsi="Times New Roman"/>
                <w:bCs/>
              </w:rPr>
              <w:br/>
            </w:r>
            <w:r w:rsidRPr="00503DA4">
              <w:rPr>
                <w:rFonts w:ascii="Times New Roman" w:hAnsi="Times New Roman"/>
                <w:bCs/>
              </w:rPr>
              <w:t xml:space="preserve">w środowisku domowym nad kobietą </w:t>
            </w:r>
            <w:r>
              <w:rPr>
                <w:rFonts w:ascii="Times New Roman" w:hAnsi="Times New Roman"/>
                <w:bCs/>
              </w:rPr>
              <w:br/>
            </w:r>
            <w:r w:rsidRPr="00503DA4">
              <w:rPr>
                <w:rFonts w:ascii="Times New Roman" w:hAnsi="Times New Roman"/>
                <w:bCs/>
              </w:rPr>
              <w:t xml:space="preserve">w okresie </w:t>
            </w:r>
            <w:proofErr w:type="spellStart"/>
            <w:r w:rsidRPr="00503DA4">
              <w:rPr>
                <w:rFonts w:ascii="Times New Roman" w:hAnsi="Times New Roman"/>
                <w:bCs/>
              </w:rPr>
              <w:t>prekoncepcyjnym</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okołoporodowym oraz nad noworodkiem uzależnionymi od alkoholu, środków odurzających i </w:t>
            </w:r>
            <w:proofErr w:type="spellStart"/>
            <w:r w:rsidRPr="00503DA4">
              <w:rPr>
                <w:rFonts w:ascii="Times New Roman" w:hAnsi="Times New Roman"/>
                <w:bCs/>
              </w:rPr>
              <w:t>sychotropowych</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46. rozpoznawać objawy zaburzeń odżywiania w okresie ciąży, w tym </w:t>
            </w:r>
            <w:proofErr w:type="spellStart"/>
            <w:r w:rsidRPr="00503DA4">
              <w:rPr>
                <w:rFonts w:ascii="Times New Roman" w:hAnsi="Times New Roman"/>
                <w:bCs/>
              </w:rPr>
              <w:t>pregoreksji</w:t>
            </w:r>
            <w:proofErr w:type="spellEnd"/>
            <w:r w:rsidRPr="00503DA4">
              <w:rPr>
                <w:rFonts w:ascii="Times New Roman" w:hAnsi="Times New Roman"/>
                <w:bCs/>
              </w:rPr>
              <w:t xml:space="preserve">, niedoborów mineralno-witaminowych wynikających </w:t>
            </w:r>
            <w:r>
              <w:rPr>
                <w:rFonts w:ascii="Times New Roman" w:hAnsi="Times New Roman"/>
                <w:bCs/>
              </w:rPr>
              <w:br/>
            </w:r>
            <w:r w:rsidRPr="00503DA4">
              <w:rPr>
                <w:rFonts w:ascii="Times New Roman" w:hAnsi="Times New Roman"/>
                <w:bCs/>
              </w:rPr>
              <w:t>z restrykcyjnych diet oraz planować działania przeciwdziałające ich możliwym niekorzystnym skutkom dla kobiety ciężarnej i płodu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48. wdrażać aktualne międzynarodowe procedury mające na celu zminimalizowanie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ryzyka transmisji wertykalnej wirusa HIV od matki do płodu;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EGZAMIN:</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11057" w:type="dxa"/>
            <w:gridSpan w:val="9"/>
          </w:tcPr>
          <w:p w:rsidR="00B73E1A" w:rsidRPr="00A65C7F" w:rsidRDefault="00B73E1A" w:rsidP="001E362E">
            <w:pPr>
              <w:spacing w:after="0" w:line="240" w:lineRule="auto"/>
              <w:jc w:val="center"/>
              <w:rPr>
                <w:rFonts w:ascii="Times New Roman" w:hAnsi="Times New Roman"/>
                <w:b/>
                <w:bCs/>
              </w:rPr>
            </w:pPr>
            <w:r w:rsidRPr="00A65C7F">
              <w:rPr>
                <w:rFonts w:ascii="Times New Roman" w:hAnsi="Times New Roman"/>
                <w:b/>
                <w:bCs/>
              </w:rPr>
              <w:t>Edukacja w praktyce zawodowej położnej w tym:</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A65C7F" w:rsidRDefault="00B73E1A" w:rsidP="001E362E">
            <w:pPr>
              <w:autoSpaceDE w:val="0"/>
              <w:autoSpaceDN w:val="0"/>
              <w:adjustRightInd w:val="0"/>
              <w:spacing w:after="0" w:line="240" w:lineRule="auto"/>
              <w:rPr>
                <w:rFonts w:ascii="Times New Roman" w:hAnsi="Times New Roman"/>
                <w:b/>
              </w:rPr>
            </w:pPr>
            <w:r w:rsidRPr="00A65C7F">
              <w:rPr>
                <w:rFonts w:ascii="Times New Roman" w:hAnsi="Times New Roman"/>
                <w:b/>
              </w:rPr>
              <w:t>Edukacja i wsparcie kobiety w okresie laktacji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49. rekomendacje, programy organizacji promujących karmienie piersią, normy etyczne odnoszące się do udzielanych świadczeń zdrowotnych </w:t>
            </w:r>
            <w:r>
              <w:rPr>
                <w:rFonts w:ascii="Times New Roman" w:hAnsi="Times New Roman"/>
                <w:bCs/>
              </w:rPr>
              <w:br/>
            </w:r>
            <w:r w:rsidRPr="00503DA4">
              <w:rPr>
                <w:rFonts w:ascii="Times New Roman" w:hAnsi="Times New Roman"/>
                <w:bCs/>
              </w:rPr>
              <w:t>w zakresie karmienia piersią oraz regulacje prawne;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50. przebieg specjalistycznej porady laktacyjnej realizowanej przez edukatora do spraw laktacji;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 xml:space="preserve">51. czynniki sprzyjające laktacji </w:t>
            </w:r>
            <w:r>
              <w:rPr>
                <w:rFonts w:ascii="Times New Roman" w:hAnsi="Times New Roman"/>
                <w:bCs/>
              </w:rPr>
              <w:br/>
            </w:r>
            <w:r w:rsidRPr="00503DA4">
              <w:rPr>
                <w:rFonts w:ascii="Times New Roman" w:hAnsi="Times New Roman"/>
                <w:bCs/>
              </w:rPr>
              <w:t xml:space="preserve">i zaburzające laktację oraz zasady postępowania w przypadku sytuacji trudnych w laktacji (po operacji chirurgicznej piersi, po operacji </w:t>
            </w:r>
            <w:proofErr w:type="spellStart"/>
            <w:r w:rsidRPr="00503DA4">
              <w:rPr>
                <w:rFonts w:ascii="Times New Roman" w:hAnsi="Times New Roman"/>
                <w:bCs/>
              </w:rPr>
              <w:t>bariatrycznej</w:t>
            </w:r>
            <w:proofErr w:type="spellEnd"/>
            <w:r w:rsidRPr="00503DA4">
              <w:rPr>
                <w:rFonts w:ascii="Times New Roman" w:hAnsi="Times New Roman"/>
                <w:bCs/>
              </w:rPr>
              <w:t xml:space="preserve">), </w:t>
            </w:r>
            <w:proofErr w:type="spellStart"/>
            <w:r w:rsidRPr="00503DA4">
              <w:rPr>
                <w:rFonts w:ascii="Times New Roman" w:hAnsi="Times New Roman"/>
                <w:bCs/>
              </w:rPr>
              <w:t>relaktacji</w:t>
            </w:r>
            <w:proofErr w:type="spellEnd"/>
            <w:r w:rsidRPr="00503DA4">
              <w:rPr>
                <w:rFonts w:ascii="Times New Roman" w:hAnsi="Times New Roman"/>
                <w:bCs/>
              </w:rPr>
              <w:t xml:space="preserve"> i laktacji indukowanej;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52. wpływ leków, używek i chorób zakaźnych na laktację oraz możliwość karmienia piersią;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49. udzielać porad laktacyjnych;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50. zaplanować i wdrożyć działania edukacyjne w przypadku wystąpienia problemów laktacyjnych i sytuacji trudnych w laktacji (w tym po operacji chirurgicznej piersi i </w:t>
            </w:r>
            <w:proofErr w:type="spellStart"/>
            <w:r w:rsidRPr="00503DA4">
              <w:rPr>
                <w:rFonts w:ascii="Times New Roman" w:hAnsi="Times New Roman"/>
                <w:bCs/>
              </w:rPr>
              <w:t>bariatrycznej</w:t>
            </w:r>
            <w:proofErr w:type="spellEnd"/>
            <w:r w:rsidRPr="00503DA4">
              <w:rPr>
                <w:rFonts w:ascii="Times New Roman" w:hAnsi="Times New Roman"/>
                <w:bCs/>
              </w:rPr>
              <w:t xml:space="preserve">) oraz </w:t>
            </w:r>
            <w:r>
              <w:rPr>
                <w:rFonts w:ascii="Times New Roman" w:hAnsi="Times New Roman"/>
                <w:bCs/>
              </w:rPr>
              <w:br/>
            </w:r>
            <w:r w:rsidRPr="00503DA4">
              <w:rPr>
                <w:rFonts w:ascii="Times New Roman" w:hAnsi="Times New Roman"/>
                <w:bCs/>
              </w:rPr>
              <w:t xml:space="preserve">w przypadku </w:t>
            </w:r>
            <w:proofErr w:type="spellStart"/>
            <w:r w:rsidRPr="00503DA4">
              <w:rPr>
                <w:rFonts w:ascii="Times New Roman" w:hAnsi="Times New Roman"/>
                <w:bCs/>
              </w:rPr>
              <w:t>relaktacji</w:t>
            </w:r>
            <w:proofErr w:type="spellEnd"/>
            <w:r w:rsidRPr="00503DA4">
              <w:rPr>
                <w:rFonts w:ascii="Times New Roman" w:hAnsi="Times New Roman"/>
                <w:bCs/>
              </w:rPr>
              <w:t xml:space="preserve"> i laktacji indukowanej;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51. dokonać ewaluacji skuteczności prowadzonych działań edukacyjnych </w:t>
            </w:r>
            <w:r>
              <w:rPr>
                <w:rFonts w:ascii="Times New Roman" w:hAnsi="Times New Roman"/>
                <w:bCs/>
              </w:rPr>
              <w:br/>
            </w:r>
            <w:r w:rsidRPr="00503DA4">
              <w:rPr>
                <w:rFonts w:ascii="Times New Roman" w:hAnsi="Times New Roman"/>
                <w:bCs/>
              </w:rPr>
              <w:t>w zakresie laktacji;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w:t>
            </w:r>
            <w:r w:rsidRPr="00503DA4">
              <w:rPr>
                <w:rFonts w:ascii="Times New Roman" w:hAnsi="Times New Roman"/>
                <w:bCs/>
              </w:rPr>
              <w:lastRenderedPageBreak/>
              <w:t xml:space="preserve">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w:t>
            </w:r>
            <w:r>
              <w:rPr>
                <w:rFonts w:ascii="Times New Roman" w:hAnsi="Times New Roman"/>
                <w:bCs/>
              </w:rPr>
              <w:t>o</w:t>
            </w:r>
            <w:r w:rsidRPr="00503DA4">
              <w:rPr>
                <w:rFonts w:ascii="Times New Roman" w:hAnsi="Times New Roman"/>
                <w:bCs/>
              </w:rPr>
              <w:t xml:space="preserve">powiadanie, pogadanka, </w:t>
            </w:r>
            <w:r w:rsidRPr="00503DA4">
              <w:rPr>
                <w:rFonts w:ascii="Times New Roman" w:hAnsi="Times New Roman"/>
                <w:bCs/>
              </w:rPr>
              <w:lastRenderedPageBreak/>
              <w:t>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Udział w zajęciach doskonalących umiejętności w CSM </w:t>
            </w:r>
            <w:r>
              <w:rPr>
                <w:rFonts w:ascii="Times New Roman" w:hAnsi="Times New Roman"/>
                <w:bCs/>
              </w:rPr>
              <w:br/>
            </w:r>
            <w:r w:rsidRPr="00503DA4">
              <w:rPr>
                <w:rFonts w:ascii="Times New Roman" w:hAnsi="Times New Roman"/>
                <w:bCs/>
              </w:rPr>
              <w:t xml:space="preserve">z wykorzystaniem bazy Centrum i </w:t>
            </w:r>
            <w:proofErr w:type="spellStart"/>
            <w:r w:rsidRPr="00503DA4">
              <w:rPr>
                <w:rFonts w:ascii="Times New Roman" w:hAnsi="Times New Roman"/>
                <w:bCs/>
              </w:rPr>
              <w:t>check</w:t>
            </w:r>
            <w:proofErr w:type="spellEnd"/>
            <w:r w:rsidRPr="00503DA4">
              <w:rPr>
                <w:rFonts w:ascii="Times New Roman" w:hAnsi="Times New Roman"/>
                <w:bCs/>
              </w:rPr>
              <w:t>-list.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A65C7F" w:rsidRDefault="00B73E1A" w:rsidP="001E362E">
            <w:pPr>
              <w:autoSpaceDE w:val="0"/>
              <w:autoSpaceDN w:val="0"/>
              <w:adjustRightInd w:val="0"/>
              <w:spacing w:after="0" w:line="240" w:lineRule="auto"/>
              <w:rPr>
                <w:rFonts w:ascii="Times New Roman" w:hAnsi="Times New Roman"/>
                <w:b/>
              </w:rPr>
            </w:pPr>
            <w:r w:rsidRPr="00A65C7F">
              <w:rPr>
                <w:rFonts w:ascii="Times New Roman" w:hAnsi="Times New Roman"/>
                <w:b/>
              </w:rPr>
              <w:t xml:space="preserve">Edukacja </w:t>
            </w:r>
            <w:r>
              <w:rPr>
                <w:rFonts w:ascii="Times New Roman" w:hAnsi="Times New Roman"/>
                <w:b/>
              </w:rPr>
              <w:br/>
            </w:r>
            <w:r w:rsidRPr="00A65C7F">
              <w:rPr>
                <w:rFonts w:ascii="Times New Roman" w:hAnsi="Times New Roman"/>
                <w:b/>
              </w:rPr>
              <w:t>w cukrzycy</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53. zasady koordynacji działań związanych z prowadzeniem edukacji terapeutycznej w celu uzyskania przez kobietę z cukrzycą </w:t>
            </w:r>
            <w:proofErr w:type="spellStart"/>
            <w:r w:rsidRPr="00503DA4">
              <w:rPr>
                <w:rFonts w:ascii="Times New Roman" w:hAnsi="Times New Roman"/>
                <w:bCs/>
              </w:rPr>
              <w:t>normoglikemii</w:t>
            </w:r>
            <w:proofErr w:type="spellEnd"/>
            <w:r w:rsidRPr="00503DA4">
              <w:rPr>
                <w:rFonts w:ascii="Times New Roman" w:hAnsi="Times New Roman"/>
                <w:bCs/>
              </w:rPr>
              <w:t xml:space="preserve"> przy zminimalizowaniu ryzyka hipoglikemii oraz polepszenia jakości życia;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54. właściwy dobór metod, form </w:t>
            </w:r>
            <w:r>
              <w:rPr>
                <w:rFonts w:ascii="Times New Roman" w:hAnsi="Times New Roman"/>
                <w:bCs/>
              </w:rPr>
              <w:br/>
            </w:r>
            <w:r w:rsidRPr="00503DA4">
              <w:rPr>
                <w:rFonts w:ascii="Times New Roman" w:hAnsi="Times New Roman"/>
                <w:bCs/>
              </w:rPr>
              <w:t xml:space="preserve">i środków dydaktycznych w prowadzeniu edukacji terapeutycznej kobiety </w:t>
            </w:r>
            <w:r>
              <w:rPr>
                <w:rFonts w:ascii="Times New Roman" w:hAnsi="Times New Roman"/>
                <w:bCs/>
              </w:rPr>
              <w:br/>
            </w:r>
            <w:r w:rsidRPr="00503DA4">
              <w:rPr>
                <w:rFonts w:ascii="Times New Roman" w:hAnsi="Times New Roman"/>
                <w:bCs/>
              </w:rPr>
              <w:t>z cukrzycą i jej rodziny;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55. psychologiczne czynniki wpływające na przestrzeganie zaleceń przez kobietę z cukrzycą;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52. prowadzić poradnictwo w zakresie opieki </w:t>
            </w:r>
            <w:proofErr w:type="spellStart"/>
            <w:r w:rsidRPr="00503DA4">
              <w:rPr>
                <w:rFonts w:ascii="Times New Roman" w:hAnsi="Times New Roman"/>
                <w:bCs/>
              </w:rPr>
              <w:t>prekoncepcyjnej</w:t>
            </w:r>
            <w:proofErr w:type="spellEnd"/>
            <w:r w:rsidRPr="00503DA4">
              <w:rPr>
                <w:rFonts w:ascii="Times New Roman" w:hAnsi="Times New Roman"/>
                <w:bCs/>
              </w:rPr>
              <w:t xml:space="preserve">, okołoporodowej </w:t>
            </w:r>
            <w:r>
              <w:rPr>
                <w:rFonts w:ascii="Times New Roman" w:hAnsi="Times New Roman"/>
                <w:bCs/>
              </w:rPr>
              <w:br/>
            </w:r>
            <w:r w:rsidRPr="00503DA4">
              <w:rPr>
                <w:rFonts w:ascii="Times New Roman" w:hAnsi="Times New Roman"/>
                <w:bCs/>
              </w:rPr>
              <w:t>i w okresie połogu nad kobietą z cukrzycą i jej dzieckiem;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53. dokonać ewaluacji skuteczności programu edukacji kobiety z cukrzycą;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działań współpracowników przy</w:t>
            </w:r>
            <w:r>
              <w:rPr>
                <w:rFonts w:ascii="Times New Roman" w:hAnsi="Times New Roman"/>
                <w:bCs/>
              </w:rPr>
              <w:t xml:space="preserve"> </w:t>
            </w:r>
            <w:r w:rsidRPr="00503DA4">
              <w:rPr>
                <w:rFonts w:ascii="Times New Roman" w:hAnsi="Times New Roman"/>
                <w:bCs/>
              </w:rPr>
              <w:t xml:space="preserve">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z wykonywaniem zawodu położnej i wskazywania </w:t>
            </w:r>
            <w:r w:rsidRPr="00503DA4">
              <w:rPr>
                <w:rFonts w:ascii="Times New Roman" w:hAnsi="Times New Roman"/>
                <w:bCs/>
              </w:rPr>
              <w:lastRenderedPageBreak/>
              <w:t>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poszukujące: ćwiczeniowa, </w:t>
            </w:r>
            <w:r w:rsidRPr="00503DA4">
              <w:rPr>
                <w:rFonts w:ascii="Times New Roman" w:hAnsi="Times New Roman"/>
                <w:bCs/>
              </w:rPr>
              <w:lastRenderedPageBreak/>
              <w:t>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Udział w zajęciach doskonalących umiejętności w CSM </w:t>
            </w:r>
            <w:r>
              <w:rPr>
                <w:rFonts w:ascii="Times New Roman" w:hAnsi="Times New Roman"/>
                <w:bCs/>
              </w:rPr>
              <w:br/>
            </w:r>
            <w:r w:rsidRPr="00503DA4">
              <w:rPr>
                <w:rFonts w:ascii="Times New Roman" w:hAnsi="Times New Roman"/>
                <w:bCs/>
              </w:rPr>
              <w:t xml:space="preserve">z wykorzystaniem bazy Centrum i </w:t>
            </w:r>
            <w:proofErr w:type="spellStart"/>
            <w:r w:rsidRPr="00503DA4">
              <w:rPr>
                <w:rFonts w:ascii="Times New Roman" w:hAnsi="Times New Roman"/>
                <w:bCs/>
              </w:rPr>
              <w:t>check</w:t>
            </w:r>
            <w:proofErr w:type="spellEnd"/>
            <w:r w:rsidRPr="00503DA4">
              <w:rPr>
                <w:rFonts w:ascii="Times New Roman" w:hAnsi="Times New Roman"/>
                <w:bCs/>
              </w:rPr>
              <w:t>-list.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Praktyki zawodowe - zgodnie 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A65C7F" w:rsidRDefault="00B73E1A" w:rsidP="001E362E">
            <w:pPr>
              <w:autoSpaceDE w:val="0"/>
              <w:autoSpaceDN w:val="0"/>
              <w:adjustRightInd w:val="0"/>
              <w:spacing w:after="0" w:line="240" w:lineRule="auto"/>
              <w:rPr>
                <w:rFonts w:ascii="Times New Roman" w:hAnsi="Times New Roman"/>
                <w:b/>
              </w:rPr>
            </w:pPr>
            <w:r w:rsidRPr="00A65C7F">
              <w:rPr>
                <w:rFonts w:ascii="Times New Roman" w:hAnsi="Times New Roman"/>
                <w:b/>
              </w:rPr>
              <w:t xml:space="preserve">Edukacja </w:t>
            </w:r>
            <w:proofErr w:type="spellStart"/>
            <w:r w:rsidRPr="00A65C7F">
              <w:rPr>
                <w:rFonts w:ascii="Times New Roman" w:hAnsi="Times New Roman"/>
                <w:b/>
              </w:rPr>
              <w:t>uroginekologiczna</w:t>
            </w:r>
            <w:proofErr w:type="spellEnd"/>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 xml:space="preserve">i rozumie </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56. czynniki ryzyka zaburzeń </w:t>
            </w:r>
            <w:proofErr w:type="spellStart"/>
            <w:r w:rsidRPr="00503DA4">
              <w:rPr>
                <w:rFonts w:ascii="Times New Roman" w:hAnsi="Times New Roman"/>
                <w:bCs/>
              </w:rPr>
              <w:t>uroginekologicznych</w:t>
            </w:r>
            <w:proofErr w:type="spellEnd"/>
            <w:r w:rsidRPr="00503DA4">
              <w:rPr>
                <w:rFonts w:ascii="Times New Roman" w:hAnsi="Times New Roman"/>
                <w:bCs/>
              </w:rPr>
              <w:t xml:space="preserve"> związane z ciążą </w:t>
            </w:r>
            <w:r>
              <w:rPr>
                <w:rFonts w:ascii="Times New Roman" w:hAnsi="Times New Roman"/>
                <w:bCs/>
              </w:rPr>
              <w:br/>
            </w:r>
            <w:r w:rsidRPr="00503DA4">
              <w:rPr>
                <w:rFonts w:ascii="Times New Roman" w:hAnsi="Times New Roman"/>
                <w:bCs/>
              </w:rPr>
              <w:t>i porodem, ogólnym stanem zdrowia, wiekiem oraz stylem życia;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57. metody oceny siły mięśni dna miednicy i badania diagnostyczne stosowane w </w:t>
            </w:r>
            <w:proofErr w:type="spellStart"/>
            <w:r w:rsidRPr="00503DA4">
              <w:rPr>
                <w:rFonts w:ascii="Times New Roman" w:hAnsi="Times New Roman"/>
                <w:bCs/>
              </w:rPr>
              <w:t>uroginekologii</w:t>
            </w:r>
            <w:proofErr w:type="spellEnd"/>
            <w:r w:rsidRPr="00503DA4">
              <w:rPr>
                <w:rFonts w:ascii="Times New Roman" w:hAnsi="Times New Roman"/>
                <w:bCs/>
              </w:rPr>
              <w:t xml:space="preserve"> oraz zasady treningu i profilaktyki dysfunkcji mięśni dna miednicy</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w wysiłkowym nietrzymaniu moczu, zespole pęcherza </w:t>
            </w:r>
            <w:proofErr w:type="spellStart"/>
            <w:r w:rsidRPr="00503DA4">
              <w:rPr>
                <w:rFonts w:ascii="Times New Roman" w:hAnsi="Times New Roman"/>
                <w:bCs/>
              </w:rPr>
              <w:t>nadreaktywnego</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obniżeniu pęcherza </w:t>
            </w:r>
            <w:proofErr w:type="spellStart"/>
            <w:r w:rsidRPr="00503DA4">
              <w:rPr>
                <w:rFonts w:ascii="Times New Roman" w:hAnsi="Times New Roman"/>
                <w:bCs/>
              </w:rPr>
              <w:t>nadreaktywnego</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a także dysfunkcji występujących po operacjach w obrębie podbrzusza, po ciąży i porodzie;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58. metody profilaktyki schorzeń </w:t>
            </w:r>
            <w:proofErr w:type="spellStart"/>
            <w:r w:rsidRPr="00503DA4">
              <w:rPr>
                <w:rFonts w:ascii="Times New Roman" w:hAnsi="Times New Roman"/>
                <w:bCs/>
              </w:rPr>
              <w:t>uroginekologicznych</w:t>
            </w:r>
            <w:proofErr w:type="spellEnd"/>
            <w:r w:rsidRPr="00503DA4">
              <w:rPr>
                <w:rFonts w:ascii="Times New Roman" w:hAnsi="Times New Roman"/>
                <w:bCs/>
              </w:rPr>
              <w:t xml:space="preserve"> oraz postępowanie terapeutyczne w zaburzeniach </w:t>
            </w:r>
            <w:proofErr w:type="spellStart"/>
            <w:r w:rsidRPr="00503DA4">
              <w:rPr>
                <w:rFonts w:ascii="Times New Roman" w:hAnsi="Times New Roman"/>
                <w:bCs/>
              </w:rPr>
              <w:t>uroginekologicznych</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54. identyfikować czynniki ryzyka zaburzeń </w:t>
            </w:r>
            <w:proofErr w:type="spellStart"/>
            <w:r w:rsidRPr="00503DA4">
              <w:rPr>
                <w:rFonts w:ascii="Times New Roman" w:hAnsi="Times New Roman"/>
                <w:bCs/>
              </w:rPr>
              <w:t>uroginekologicznych</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opracować plany edukacji pacjentki </w:t>
            </w:r>
            <w:r>
              <w:rPr>
                <w:rFonts w:ascii="Times New Roman" w:hAnsi="Times New Roman"/>
                <w:bCs/>
              </w:rPr>
              <w:br/>
            </w:r>
            <w:r w:rsidRPr="00503DA4">
              <w:rPr>
                <w:rFonts w:ascii="Times New Roman" w:hAnsi="Times New Roman"/>
                <w:bCs/>
              </w:rPr>
              <w:t>i opieki nad pacjentką w celu zniwelowania skutków działania tych czynników ryzyka oraz wzmocnienia mięśni dna miednicy;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55. interpretować wyniki badań diagnostycznych z zakresu </w:t>
            </w:r>
            <w:proofErr w:type="spellStart"/>
            <w:r w:rsidRPr="00503DA4">
              <w:rPr>
                <w:rFonts w:ascii="Times New Roman" w:hAnsi="Times New Roman"/>
                <w:bCs/>
              </w:rPr>
              <w:t>uroginekologii</w:t>
            </w:r>
            <w:proofErr w:type="spellEnd"/>
            <w:r w:rsidRPr="00503DA4">
              <w:rPr>
                <w:rFonts w:ascii="Times New Roman" w:hAnsi="Times New Roman"/>
                <w:bCs/>
              </w:rPr>
              <w:t xml:space="preserve"> oraz zaproponować postępowanie fizykoterapeutyczne;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56. opracować program edukacji pacjentki w zakresie profilaktyki nietrzymania moczu (w okresie ciąży, po porodzie, w okresie klimakterium, po operacjach ginekologicznych);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z wykonywaniem zawodu położnej i wskazywania </w:t>
            </w:r>
            <w:r w:rsidRPr="00503DA4">
              <w:rPr>
                <w:rFonts w:ascii="Times New Roman" w:hAnsi="Times New Roman"/>
                <w:bCs/>
              </w:rPr>
              <w:lastRenderedPageBreak/>
              <w:t>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 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r>
              <w:rPr>
                <w:rFonts w:ascii="Times New Roman" w:hAnsi="Times New Roman"/>
                <w:bCs/>
              </w:rPr>
              <w:br/>
            </w:r>
            <w:r w:rsidRPr="00503DA4">
              <w:rPr>
                <w:rFonts w:ascii="Times New Roman" w:hAnsi="Times New Roman"/>
                <w:bCs/>
              </w:rPr>
              <w:t xml:space="preserve">Z </w:t>
            </w:r>
            <w:proofErr w:type="gramStart"/>
            <w:r w:rsidRPr="00503DA4">
              <w:rPr>
                <w:rFonts w:ascii="Times New Roman" w:hAnsi="Times New Roman"/>
                <w:bCs/>
              </w:rPr>
              <w:t>OCENĄ::</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ED1A5A" w:rsidRDefault="00B73E1A" w:rsidP="001E362E">
            <w:pPr>
              <w:autoSpaceDE w:val="0"/>
              <w:autoSpaceDN w:val="0"/>
              <w:adjustRightInd w:val="0"/>
              <w:spacing w:after="0" w:line="240" w:lineRule="auto"/>
              <w:rPr>
                <w:rFonts w:ascii="Times New Roman" w:hAnsi="Times New Roman"/>
                <w:b/>
              </w:rPr>
            </w:pPr>
            <w:r w:rsidRPr="00ED1A5A">
              <w:rPr>
                <w:rFonts w:ascii="Times New Roman" w:hAnsi="Times New Roman"/>
                <w:b/>
              </w:rPr>
              <w:t xml:space="preserve">Edukacja terapeutyczna </w:t>
            </w:r>
            <w:r>
              <w:rPr>
                <w:rFonts w:ascii="Times New Roman" w:hAnsi="Times New Roman"/>
                <w:b/>
              </w:rPr>
              <w:br/>
            </w:r>
            <w:r w:rsidRPr="00ED1A5A">
              <w:rPr>
                <w:rFonts w:ascii="Times New Roman" w:hAnsi="Times New Roman"/>
                <w:b/>
              </w:rPr>
              <w:t>w chorobach onkologiczno- ginekologicznych</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59. zasady kompleksowej opieki nad pacjentką z chorobą nowotworową narządu rodnego i piersi w różnym stopniu zaawansowania oraz prowadzenia edukacji terapeutycznej;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60. zasady edukacji pacjentki, jej rodziny lub opiekuna w zakresie podawania i świadomego dozowania leków przeciwbólowych oraz monitorowania bólu nowotworowego;</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57. prowadzić edukację terapeutyczną pacjentki, jej rodziny lub opiekuna </w:t>
            </w:r>
            <w:r>
              <w:rPr>
                <w:rFonts w:ascii="Times New Roman" w:hAnsi="Times New Roman"/>
                <w:bCs/>
              </w:rPr>
              <w:br/>
            </w:r>
            <w:r w:rsidRPr="00503DA4">
              <w:rPr>
                <w:rFonts w:ascii="Times New Roman" w:hAnsi="Times New Roman"/>
                <w:bCs/>
              </w:rPr>
              <w:t>w zakresie objawów ubocznych leczenia onkologicznego, zapobiegania</w:t>
            </w:r>
            <w:r>
              <w:rPr>
                <w:rFonts w:ascii="Times New Roman" w:hAnsi="Times New Roman"/>
                <w:bCs/>
              </w:rPr>
              <w:t xml:space="preserve"> </w:t>
            </w:r>
            <w:r w:rsidRPr="00503DA4">
              <w:rPr>
                <w:rFonts w:ascii="Times New Roman" w:hAnsi="Times New Roman"/>
                <w:bCs/>
              </w:rPr>
              <w:t>powikłaniom wynikającym z choroby lub procesu leczenia oraz w zakresie rehabilitacji wczesnej i późnej po leczeniu onkologicznym narządu rodnego i piersi, a także po operacjach rekonstrukcyjnych;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58. podejmować działania w zakresie profilaktyki chorób ginekologicznych narządu rodnego w okresie klimakterium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senium</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w:t>
            </w:r>
            <w:r w:rsidRPr="00503DA4">
              <w:rPr>
                <w:rFonts w:ascii="Times New Roman" w:hAnsi="Times New Roman"/>
                <w:bCs/>
              </w:rPr>
              <w:lastRenderedPageBreak/>
              <w:t xml:space="preserve">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działań współpracowników przy zachowaniu szacunku dla różnic światopoglądowych</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r>
              <w:rPr>
                <w:rFonts w:ascii="Times New Roman" w:hAnsi="Times New Roman"/>
                <w:bCs/>
              </w:rPr>
              <w:br/>
            </w:r>
            <w:r w:rsidRPr="00503DA4">
              <w:rPr>
                <w:rFonts w:ascii="Times New Roman" w:hAnsi="Times New Roman"/>
                <w:bCs/>
              </w:rPr>
              <w:t xml:space="preserve">Z </w:t>
            </w:r>
            <w:proofErr w:type="gramStart"/>
            <w:r w:rsidRPr="00503DA4">
              <w:rPr>
                <w:rFonts w:ascii="Times New Roman" w:hAnsi="Times New Roman"/>
                <w:bCs/>
              </w:rPr>
              <w:t>OCENĄ::</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Praktyki zawodowe - zgodnie </w:t>
            </w:r>
            <w:r>
              <w:rPr>
                <w:rFonts w:ascii="Times New Roman" w:hAnsi="Times New Roman"/>
                <w:bCs/>
              </w:rPr>
              <w:br/>
            </w:r>
            <w:r w:rsidRPr="00503DA4">
              <w:rPr>
                <w:rFonts w:ascii="Times New Roman" w:hAnsi="Times New Roman"/>
                <w:bCs/>
              </w:rPr>
              <w:t>z regulaminem i na podstawie dziennika - Wykaz umiejętności praktycznych;</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val="restart"/>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lastRenderedPageBreak/>
              <w:t>C</w:t>
            </w:r>
            <w:r>
              <w:rPr>
                <w:rFonts w:ascii="Times New Roman" w:hAnsi="Times New Roman"/>
                <w:b/>
              </w:rPr>
              <w:t>.</w:t>
            </w:r>
          </w:p>
          <w:p w:rsidR="00B73E1A" w:rsidRPr="00503DA4" w:rsidRDefault="00B73E1A" w:rsidP="001E362E">
            <w:pPr>
              <w:spacing w:after="0" w:line="240" w:lineRule="auto"/>
              <w:rPr>
                <w:rFonts w:ascii="Times New Roman" w:hAnsi="Times New Roman"/>
                <w:b/>
              </w:rPr>
            </w:pPr>
            <w:r w:rsidRPr="00503DA4">
              <w:rPr>
                <w:rFonts w:ascii="Times New Roman" w:hAnsi="Times New Roman"/>
                <w:b/>
              </w:rPr>
              <w:t>BADANIA NAUKOWE I ROZWÓJ PRAKTYKI ZAWODOWEJ POŁOŻNEJ</w:t>
            </w: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after="0" w:line="240" w:lineRule="auto"/>
              <w:jc w:val="both"/>
              <w:rPr>
                <w:rFonts w:ascii="Times New Roman" w:hAnsi="Times New Roman"/>
                <w:b/>
              </w:rPr>
            </w:pPr>
          </w:p>
        </w:tc>
        <w:tc>
          <w:tcPr>
            <w:tcW w:w="2127" w:type="dxa"/>
          </w:tcPr>
          <w:p w:rsidR="00B73E1A" w:rsidRPr="00295F90" w:rsidRDefault="00B73E1A" w:rsidP="001E362E">
            <w:pPr>
              <w:autoSpaceDE w:val="0"/>
              <w:autoSpaceDN w:val="0"/>
              <w:adjustRightInd w:val="0"/>
              <w:spacing w:after="0" w:line="240" w:lineRule="auto"/>
              <w:rPr>
                <w:rFonts w:ascii="Times New Roman" w:hAnsi="Times New Roman"/>
                <w:b/>
              </w:rPr>
            </w:pPr>
            <w:r w:rsidRPr="00295F90">
              <w:rPr>
                <w:rFonts w:ascii="Times New Roman" w:hAnsi="Times New Roman"/>
                <w:b/>
              </w:rPr>
              <w:t xml:space="preserve">Badania naukowe </w:t>
            </w:r>
            <w:r>
              <w:rPr>
                <w:rFonts w:ascii="Times New Roman" w:hAnsi="Times New Roman"/>
                <w:b/>
              </w:rPr>
              <w:br/>
            </w:r>
            <w:r w:rsidRPr="00295F90">
              <w:rPr>
                <w:rFonts w:ascii="Times New Roman" w:hAnsi="Times New Roman"/>
                <w:b/>
              </w:rPr>
              <w:t>w praktyce zawodowej położnej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C.W1. uwarunkowania rozwoju badań naukowych w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C.W2. priorytety badań naukowych </w:t>
            </w:r>
            <w:r>
              <w:rPr>
                <w:rFonts w:ascii="Times New Roman" w:hAnsi="Times New Roman"/>
                <w:bCs/>
              </w:rPr>
              <w:br/>
            </w:r>
            <w:r w:rsidRPr="00503DA4">
              <w:rPr>
                <w:rFonts w:ascii="Times New Roman" w:hAnsi="Times New Roman"/>
                <w:bCs/>
              </w:rPr>
              <w:t>w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C.W3. dobre praktyki w badaniach naukowych;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C.W4. metody, techniki i narzędzia badawcze stosowane w jakościowych </w:t>
            </w:r>
            <w:r>
              <w:rPr>
                <w:rFonts w:ascii="Times New Roman" w:hAnsi="Times New Roman"/>
                <w:bCs/>
              </w:rPr>
              <w:br/>
            </w:r>
            <w:r w:rsidRPr="00503DA4">
              <w:rPr>
                <w:rFonts w:ascii="Times New Roman" w:hAnsi="Times New Roman"/>
                <w:bCs/>
              </w:rPr>
              <w:t>i ilościowych badaniach naukowych;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C.W5. zasady opracowania modelu badawczego, w tym cel, problemy badawcze i zmienne, wskaźniki do zmiennych, metody, techniki i narzędzia badawcze oraz dobór grupy do badań;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C.W6. zasady analizy i prezentacji wyników badań naukowych oraz ich upowszechniania;</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C.U1. rozpoznać uwarunkowania rozwoju badań naukowych w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C.U2. rozpoznać priorytety badań naukowych w położnictwie w ujęciu międzynarodowym, europejskim </w:t>
            </w:r>
            <w:r>
              <w:rPr>
                <w:rFonts w:ascii="Times New Roman" w:hAnsi="Times New Roman"/>
                <w:bCs/>
              </w:rPr>
              <w:br/>
            </w:r>
            <w:r w:rsidRPr="00503DA4">
              <w:rPr>
                <w:rFonts w:ascii="Times New Roman" w:hAnsi="Times New Roman"/>
                <w:bCs/>
              </w:rPr>
              <w:t>i krajowym;</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C.U3. scharakteryzować metody, techniki i narzędzia badawcze stosowane </w:t>
            </w:r>
            <w:r>
              <w:rPr>
                <w:rFonts w:ascii="Times New Roman" w:hAnsi="Times New Roman"/>
                <w:bCs/>
              </w:rPr>
              <w:br/>
            </w:r>
            <w:r w:rsidRPr="00503DA4">
              <w:rPr>
                <w:rFonts w:ascii="Times New Roman" w:hAnsi="Times New Roman"/>
                <w:bCs/>
              </w:rPr>
              <w:t xml:space="preserve">w badaniach naukowych </w:t>
            </w:r>
            <w:r>
              <w:rPr>
                <w:rFonts w:ascii="Times New Roman" w:hAnsi="Times New Roman"/>
                <w:bCs/>
              </w:rPr>
              <w:br/>
            </w:r>
            <w:r w:rsidRPr="00503DA4">
              <w:rPr>
                <w:rFonts w:ascii="Times New Roman" w:hAnsi="Times New Roman"/>
                <w:bCs/>
              </w:rPr>
              <w:t>w pielęgniarstwie i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C.U4. opracować model badawczy, w tym sformułować cel badań, problemy badawcze, zmienne, wskaźniki do zmiennych, metody, techniki i narzędzia badawcze oraz dobrać</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grupę do badań;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C.U5. przeprowadzić badanie naukowe, zaprezentować i zinterpretować jego wyniki oraz</w:t>
            </w:r>
            <w:r>
              <w:rPr>
                <w:rFonts w:ascii="Times New Roman" w:hAnsi="Times New Roman"/>
                <w:bCs/>
              </w:rPr>
              <w:t xml:space="preserve"> </w:t>
            </w:r>
            <w:r w:rsidRPr="00503DA4">
              <w:rPr>
                <w:rFonts w:ascii="Times New Roman" w:hAnsi="Times New Roman"/>
                <w:bCs/>
              </w:rPr>
              <w:t>odnieść je do aktualnego stanu wiedzy;</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lastRenderedPageBreak/>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Height w:val="1833"/>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212D18" w:rsidRDefault="00B73E1A" w:rsidP="001E362E">
            <w:pPr>
              <w:autoSpaceDE w:val="0"/>
              <w:autoSpaceDN w:val="0"/>
              <w:adjustRightInd w:val="0"/>
              <w:spacing w:after="0" w:line="240" w:lineRule="auto"/>
              <w:rPr>
                <w:rFonts w:ascii="Times New Roman" w:hAnsi="Times New Roman"/>
                <w:b/>
              </w:rPr>
            </w:pPr>
            <w:r w:rsidRPr="00212D18">
              <w:rPr>
                <w:rFonts w:ascii="Times New Roman" w:hAnsi="Times New Roman"/>
                <w:b/>
              </w:rPr>
              <w:t xml:space="preserve">Statystyka </w:t>
            </w:r>
            <w:r>
              <w:rPr>
                <w:rFonts w:ascii="Times New Roman" w:hAnsi="Times New Roman"/>
                <w:b/>
              </w:rPr>
              <w:t>m</w:t>
            </w:r>
            <w:r w:rsidRPr="00212D18">
              <w:rPr>
                <w:rFonts w:ascii="Times New Roman" w:hAnsi="Times New Roman"/>
                <w:b/>
              </w:rPr>
              <w:t>edyczna</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C.W7. zasady przygotowywania baz danych do analiz statystycznych;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C.W8. narzędzia informatyczne, testy statystyczne i zasady opracowania wyników badań naukowych;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C.U6. przygotowywać bazy danych do obliczeń statystycznych;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C.U7. stosować testy parametryczne </w:t>
            </w:r>
            <w:r>
              <w:rPr>
                <w:rFonts w:ascii="Times New Roman" w:hAnsi="Times New Roman"/>
                <w:bCs/>
              </w:rPr>
              <w:br/>
            </w:r>
            <w:r w:rsidRPr="00503DA4">
              <w:rPr>
                <w:rFonts w:ascii="Times New Roman" w:hAnsi="Times New Roman"/>
                <w:bCs/>
              </w:rPr>
              <w:t>i nieparametryczne dla zmiennych zależnych i niezależnych;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i zasięgania porad ekspertów w przypadku trudności z samodzielnym </w:t>
            </w:r>
            <w:proofErr w:type="gramStart"/>
            <w:r w:rsidRPr="00503DA4">
              <w:rPr>
                <w:rFonts w:ascii="Times New Roman" w:hAnsi="Times New Roman"/>
                <w:bCs/>
              </w:rPr>
              <w:t>rozwiązaniem  problemów</w:t>
            </w:r>
            <w:proofErr w:type="gram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212D18" w:rsidRDefault="00B73E1A" w:rsidP="001E362E">
            <w:pPr>
              <w:autoSpaceDE w:val="0"/>
              <w:autoSpaceDN w:val="0"/>
              <w:adjustRightInd w:val="0"/>
              <w:spacing w:after="0" w:line="240" w:lineRule="auto"/>
              <w:rPr>
                <w:rFonts w:ascii="Times New Roman" w:hAnsi="Times New Roman"/>
                <w:b/>
              </w:rPr>
            </w:pPr>
            <w:r w:rsidRPr="00212D18">
              <w:rPr>
                <w:rFonts w:ascii="Times New Roman" w:hAnsi="Times New Roman"/>
                <w:b/>
              </w:rPr>
              <w:t>Informacja naukowa</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C.W9. źródła naukowej informacji medycznej;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C.W10. sposoby wyszukiwania informacji naukowej w bazach danych;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lastRenderedPageBreak/>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w:t>
            </w:r>
            <w:r w:rsidRPr="00503DA4">
              <w:rPr>
                <w:rFonts w:ascii="Times New Roman" w:hAnsi="Times New Roman"/>
                <w:bCs/>
              </w:rPr>
              <w:lastRenderedPageBreak/>
              <w:t xml:space="preserve">(MCQ,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212D18" w:rsidRDefault="00B73E1A" w:rsidP="001E362E">
            <w:pPr>
              <w:autoSpaceDE w:val="0"/>
              <w:autoSpaceDN w:val="0"/>
              <w:adjustRightInd w:val="0"/>
              <w:spacing w:after="0" w:line="240" w:lineRule="auto"/>
              <w:rPr>
                <w:rFonts w:ascii="Times New Roman" w:hAnsi="Times New Roman"/>
                <w:b/>
              </w:rPr>
            </w:pPr>
            <w:r w:rsidRPr="00212D18">
              <w:rPr>
                <w:rFonts w:ascii="Times New Roman" w:hAnsi="Times New Roman"/>
                <w:b/>
              </w:rPr>
              <w:t xml:space="preserve">Praktyka zawodowa położnej oparta na </w:t>
            </w:r>
            <w:r>
              <w:rPr>
                <w:rFonts w:ascii="Times New Roman" w:hAnsi="Times New Roman"/>
                <w:b/>
              </w:rPr>
              <w:t>d</w:t>
            </w:r>
            <w:r w:rsidRPr="00212D18">
              <w:rPr>
                <w:rFonts w:ascii="Times New Roman" w:hAnsi="Times New Roman"/>
                <w:b/>
              </w:rPr>
              <w:t>owodach naukowych</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C.W11. zasady praktyki opartej na dowodach naukowych w położnictwie (</w:t>
            </w:r>
            <w:proofErr w:type="spellStart"/>
            <w:r w:rsidRPr="00503DA4">
              <w:rPr>
                <w:rFonts w:ascii="Times New Roman" w:hAnsi="Times New Roman"/>
                <w:bCs/>
              </w:rPr>
              <w:t>Evidence</w:t>
            </w:r>
            <w:proofErr w:type="spellEnd"/>
            <w:r w:rsidRPr="00503DA4">
              <w:rPr>
                <w:rFonts w:ascii="Times New Roman" w:hAnsi="Times New Roman"/>
                <w:bCs/>
              </w:rPr>
              <w:t xml:space="preserve"> </w:t>
            </w:r>
            <w:proofErr w:type="spellStart"/>
            <w:r w:rsidRPr="00503DA4">
              <w:rPr>
                <w:rFonts w:ascii="Times New Roman" w:hAnsi="Times New Roman"/>
                <w:bCs/>
              </w:rPr>
              <w:t>Based</w:t>
            </w:r>
            <w:proofErr w:type="spellEnd"/>
            <w:r w:rsidRPr="00503DA4">
              <w:rPr>
                <w:rFonts w:ascii="Times New Roman" w:hAnsi="Times New Roman"/>
                <w:bCs/>
              </w:rPr>
              <w:t xml:space="preserve"> </w:t>
            </w:r>
            <w:proofErr w:type="spellStart"/>
            <w:r w:rsidRPr="00503DA4">
              <w:rPr>
                <w:rFonts w:ascii="Times New Roman" w:hAnsi="Times New Roman"/>
                <w:bCs/>
              </w:rPr>
              <w:t>Midwifery</w:t>
            </w:r>
            <w:proofErr w:type="spellEnd"/>
            <w:r w:rsidRPr="00503DA4">
              <w:rPr>
                <w:rFonts w:ascii="Times New Roman" w:hAnsi="Times New Roman"/>
                <w:bCs/>
              </w:rPr>
              <w:t xml:space="preserve"> </w:t>
            </w:r>
            <w:proofErr w:type="spellStart"/>
            <w:r w:rsidRPr="00503DA4">
              <w:rPr>
                <w:rFonts w:ascii="Times New Roman" w:hAnsi="Times New Roman"/>
                <w:bCs/>
              </w:rPr>
              <w:t>Practice</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C.W12. założenia i zasady opracowywania standardów postępowania położnej z uwzględnieniem praktyki opartej na dowodach naukowych </w:t>
            </w:r>
            <w:r>
              <w:rPr>
                <w:rFonts w:ascii="Times New Roman" w:hAnsi="Times New Roman"/>
                <w:bCs/>
              </w:rPr>
              <w:br/>
            </w:r>
            <w:r w:rsidRPr="00503DA4">
              <w:rPr>
                <w:rFonts w:ascii="Times New Roman" w:hAnsi="Times New Roman"/>
                <w:bCs/>
              </w:rPr>
              <w:t>w medycynie i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C.W13. zasady i etapy przygotowania rekomendacji, wytycznych i zaleceń </w:t>
            </w:r>
            <w:r>
              <w:rPr>
                <w:rFonts w:ascii="Times New Roman" w:hAnsi="Times New Roman"/>
                <w:bCs/>
              </w:rPr>
              <w:br/>
            </w:r>
            <w:r w:rsidRPr="00503DA4">
              <w:rPr>
                <w:rFonts w:ascii="Times New Roman" w:hAnsi="Times New Roman"/>
                <w:bCs/>
              </w:rPr>
              <w:t>w zakresie praktyki zawodowej położnej opartej na dowodach naukowych;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 xml:space="preserve">W zakresie umiejętności absolwent </w:t>
            </w:r>
            <w:proofErr w:type="gramStart"/>
            <w:r w:rsidRPr="00503DA4">
              <w:rPr>
                <w:rFonts w:ascii="Times New Roman" w:hAnsi="Times New Roman"/>
                <w:b/>
              </w:rPr>
              <w:t>potrafi :</w:t>
            </w:r>
            <w:proofErr w:type="gramEnd"/>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C.U9. wskazać różnice między praktyką opartą na dowodach naukowych </w:t>
            </w:r>
            <w:r>
              <w:rPr>
                <w:rFonts w:ascii="Times New Roman" w:hAnsi="Times New Roman"/>
                <w:bCs/>
              </w:rPr>
              <w:br/>
            </w:r>
            <w:r w:rsidRPr="00503DA4">
              <w:rPr>
                <w:rFonts w:ascii="Times New Roman" w:hAnsi="Times New Roman"/>
                <w:bCs/>
              </w:rPr>
              <w:t>a praktyką opartą na faktach;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C.U10. wskazać etapy praktyki opartej na dowodach naukowych;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C.U11. scharakteryzować poziomy </w:t>
            </w:r>
            <w:r>
              <w:rPr>
                <w:rFonts w:ascii="Times New Roman" w:hAnsi="Times New Roman"/>
                <w:bCs/>
              </w:rPr>
              <w:br/>
            </w:r>
            <w:r w:rsidRPr="00503DA4">
              <w:rPr>
                <w:rFonts w:ascii="Times New Roman" w:hAnsi="Times New Roman"/>
                <w:bCs/>
              </w:rPr>
              <w:t>i stopnie dowodów naukowych;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C.U12. wykorzystywać wyniki badań naukowych w zakresie opieki położniczej, ginekologicznej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i neonatologicznej niezbędne do podjęcia właściwej decyzji w praktyce zawodowej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C.U13. przygotowywać rekomendacje </w:t>
            </w:r>
            <w:r>
              <w:rPr>
                <w:rFonts w:ascii="Times New Roman" w:hAnsi="Times New Roman"/>
                <w:bCs/>
              </w:rPr>
              <w:br/>
            </w:r>
            <w:r w:rsidRPr="00503DA4">
              <w:rPr>
                <w:rFonts w:ascii="Times New Roman" w:hAnsi="Times New Roman"/>
                <w:bCs/>
              </w:rPr>
              <w:t>w zakresie praktyki zawodowej położnej w oparciu o dowody naukowe;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i zasięgania porad ekspertów w przypadku </w:t>
            </w:r>
            <w:r w:rsidRPr="00503DA4">
              <w:rPr>
                <w:rFonts w:ascii="Times New Roman" w:hAnsi="Times New Roman"/>
                <w:bCs/>
              </w:rPr>
              <w:lastRenderedPageBreak/>
              <w:t>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lastRenderedPageBreak/>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212D18" w:rsidRDefault="00B73E1A" w:rsidP="001E362E">
            <w:pPr>
              <w:autoSpaceDE w:val="0"/>
              <w:autoSpaceDN w:val="0"/>
              <w:adjustRightInd w:val="0"/>
              <w:spacing w:after="0" w:line="240" w:lineRule="auto"/>
              <w:rPr>
                <w:rFonts w:ascii="Times New Roman" w:hAnsi="Times New Roman"/>
                <w:b/>
              </w:rPr>
            </w:pPr>
            <w:r w:rsidRPr="00212D18">
              <w:rPr>
                <w:rFonts w:ascii="Times New Roman" w:hAnsi="Times New Roman"/>
                <w:b/>
              </w:rPr>
              <w:t>Praktyka zawodowa położnej w perspektywie międzynarodowej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C.W14. systemy kształcenia na studiach przygotowującego do wykonywania zawodu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i kształcenia podyplomowego położnych w wybranych państwach członkowskich Unii Europejskiej;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C.W15. strukturę i zasoby położnictwa </w:t>
            </w:r>
            <w:r>
              <w:rPr>
                <w:rFonts w:ascii="Times New Roman" w:hAnsi="Times New Roman"/>
                <w:bCs/>
              </w:rPr>
              <w:br/>
            </w:r>
            <w:r w:rsidRPr="00503DA4">
              <w:rPr>
                <w:rFonts w:ascii="Times New Roman" w:hAnsi="Times New Roman"/>
                <w:bCs/>
              </w:rPr>
              <w:t>w Europie i na świecie oraz prognozy ich rozwoju;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C.W16. procedurę uznawania kwalifikacji zawodowych położnych </w:t>
            </w:r>
            <w:r>
              <w:rPr>
                <w:rFonts w:ascii="Times New Roman" w:hAnsi="Times New Roman"/>
                <w:bCs/>
              </w:rPr>
              <w:br/>
            </w:r>
            <w:r w:rsidRPr="00503DA4">
              <w:rPr>
                <w:rFonts w:ascii="Times New Roman" w:hAnsi="Times New Roman"/>
                <w:bCs/>
              </w:rPr>
              <w:t>w Rzeczypospolitej Polskiej i innych państwach europejskich;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C.W17. systemy opieki położniczej </w:t>
            </w:r>
            <w:r>
              <w:rPr>
                <w:rFonts w:ascii="Times New Roman" w:hAnsi="Times New Roman"/>
                <w:bCs/>
              </w:rPr>
              <w:br/>
            </w:r>
            <w:r w:rsidRPr="00503DA4">
              <w:rPr>
                <w:rFonts w:ascii="Times New Roman" w:hAnsi="Times New Roman"/>
                <w:bCs/>
              </w:rPr>
              <w:t>i współczesne kierunki rozwoju autonomii zawodu;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C.W18. główne zagrożenia środowiska pracy położnych w Europie i na świecie;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C.W19. inicjatywy i strategie międzynarodowe dotyczące ochrony </w:t>
            </w:r>
            <w:r>
              <w:rPr>
                <w:rFonts w:ascii="Times New Roman" w:hAnsi="Times New Roman"/>
                <w:bCs/>
              </w:rPr>
              <w:br/>
            </w:r>
            <w:r w:rsidRPr="00503DA4">
              <w:rPr>
                <w:rFonts w:ascii="Times New Roman" w:hAnsi="Times New Roman"/>
                <w:bCs/>
              </w:rPr>
              <w:t>i promocji zdrowia kobiet;</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C.W20. zasady dostępu obywateli państw członkowskich Unii Europejskiej do świadczeń zdrowotnych w świetle prawa Unii Europejskiej;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C.W21. role i zadania krajowych </w:t>
            </w:r>
            <w:r>
              <w:rPr>
                <w:rFonts w:ascii="Times New Roman" w:hAnsi="Times New Roman"/>
                <w:bCs/>
              </w:rPr>
              <w:br/>
            </w:r>
            <w:r w:rsidRPr="00503DA4">
              <w:rPr>
                <w:rFonts w:ascii="Times New Roman" w:hAnsi="Times New Roman"/>
                <w:bCs/>
              </w:rPr>
              <w:t xml:space="preserve">i międzynarodowych organizacji położniczych: Polskiego Towarzystwa Położnych, Międzynarodowego Stowarzyszenia Położnych (International </w:t>
            </w:r>
            <w:proofErr w:type="spellStart"/>
            <w:r w:rsidRPr="00503DA4">
              <w:rPr>
                <w:rFonts w:ascii="Times New Roman" w:hAnsi="Times New Roman"/>
                <w:bCs/>
              </w:rPr>
              <w:t>Confederation</w:t>
            </w:r>
            <w:proofErr w:type="spellEnd"/>
            <w:r w:rsidRPr="00503DA4">
              <w:rPr>
                <w:rFonts w:ascii="Times New Roman" w:hAnsi="Times New Roman"/>
                <w:bCs/>
              </w:rPr>
              <w:t xml:space="preserve"> of </w:t>
            </w:r>
            <w:proofErr w:type="spellStart"/>
            <w:r w:rsidRPr="00503DA4">
              <w:rPr>
                <w:rFonts w:ascii="Times New Roman" w:hAnsi="Times New Roman"/>
                <w:bCs/>
              </w:rPr>
              <w:t>Midwives</w:t>
            </w:r>
            <w:proofErr w:type="spellEnd"/>
            <w:r w:rsidRPr="00503DA4">
              <w:rPr>
                <w:rFonts w:ascii="Times New Roman" w:hAnsi="Times New Roman"/>
                <w:bCs/>
              </w:rPr>
              <w:t>, ICM), Europejskiego Stowarzyszenia Położnych (</w:t>
            </w:r>
            <w:proofErr w:type="spellStart"/>
            <w:r w:rsidRPr="00503DA4">
              <w:rPr>
                <w:rFonts w:ascii="Times New Roman" w:hAnsi="Times New Roman"/>
                <w:bCs/>
              </w:rPr>
              <w:t>European</w:t>
            </w:r>
            <w:proofErr w:type="spellEnd"/>
            <w:r w:rsidRPr="00503DA4">
              <w:rPr>
                <w:rFonts w:ascii="Times New Roman" w:hAnsi="Times New Roman"/>
                <w:bCs/>
              </w:rPr>
              <w:t xml:space="preserve"> </w:t>
            </w:r>
            <w:proofErr w:type="spellStart"/>
            <w:r w:rsidRPr="00503DA4">
              <w:rPr>
                <w:rFonts w:ascii="Times New Roman" w:hAnsi="Times New Roman"/>
                <w:bCs/>
              </w:rPr>
              <w:t>Midwives</w:t>
            </w:r>
            <w:proofErr w:type="spellEnd"/>
            <w:r w:rsidRPr="00503DA4">
              <w:rPr>
                <w:rFonts w:ascii="Times New Roman" w:hAnsi="Times New Roman"/>
                <w:bCs/>
              </w:rPr>
              <w:t xml:space="preserve"> </w:t>
            </w:r>
            <w:proofErr w:type="spellStart"/>
            <w:r w:rsidRPr="00503DA4">
              <w:rPr>
                <w:rFonts w:ascii="Times New Roman" w:hAnsi="Times New Roman"/>
                <w:bCs/>
              </w:rPr>
              <w:t>Associattion</w:t>
            </w:r>
            <w:proofErr w:type="spellEnd"/>
            <w:r w:rsidRPr="00503DA4">
              <w:rPr>
                <w:rFonts w:ascii="Times New Roman" w:hAnsi="Times New Roman"/>
                <w:bCs/>
              </w:rPr>
              <w:t>, EMA);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C.W22. rolę i priorytety polityki zdrowotnej Światowej Organizacji Zdrowia (World </w:t>
            </w:r>
            <w:proofErr w:type="spellStart"/>
            <w:r w:rsidRPr="00503DA4">
              <w:rPr>
                <w:rFonts w:ascii="Times New Roman" w:hAnsi="Times New Roman"/>
                <w:bCs/>
              </w:rPr>
              <w:t>Health</w:t>
            </w:r>
            <w:proofErr w:type="spellEnd"/>
            <w:r w:rsidRPr="00503DA4">
              <w:rPr>
                <w:rFonts w:ascii="Times New Roman" w:hAnsi="Times New Roman"/>
                <w:bCs/>
              </w:rPr>
              <w:t xml:space="preserve"> Organization, WHO) oraz Unii Europejskiej.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umiejętności absolwent </w:t>
            </w:r>
            <w:proofErr w:type="gramStart"/>
            <w:r w:rsidRPr="00503DA4">
              <w:rPr>
                <w:rFonts w:ascii="Times New Roman" w:hAnsi="Times New Roman"/>
                <w:b/>
              </w:rPr>
              <w:t>potrafi :</w:t>
            </w:r>
            <w:proofErr w:type="gramEnd"/>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C.U14. analizować dokumenty Światowej Organizacji Zdrowia (WHO) </w:t>
            </w:r>
            <w:r>
              <w:rPr>
                <w:rFonts w:ascii="Times New Roman" w:hAnsi="Times New Roman"/>
                <w:bCs/>
              </w:rPr>
              <w:br/>
            </w:r>
            <w:r w:rsidRPr="00503DA4">
              <w:rPr>
                <w:rFonts w:ascii="Times New Roman" w:hAnsi="Times New Roman"/>
                <w:bCs/>
              </w:rPr>
              <w:t>i Międzynarodowego Stowarzyszenia Położnych (ICM) w zakresie aktualnego stanu położnictwa i uwarunkowań rozwoju zawodu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C.U15. rozróżniać systemy kształcenia</w:t>
            </w:r>
            <w:r>
              <w:rPr>
                <w:rFonts w:ascii="Times New Roman" w:hAnsi="Times New Roman"/>
                <w:bCs/>
              </w:rPr>
              <w:br/>
            </w:r>
            <w:r w:rsidRPr="00503DA4">
              <w:rPr>
                <w:rFonts w:ascii="Times New Roman" w:hAnsi="Times New Roman"/>
                <w:bCs/>
              </w:rPr>
              <w:t xml:space="preserve">i uprawnienia zawodowe położnych </w:t>
            </w:r>
            <w:r>
              <w:rPr>
                <w:rFonts w:ascii="Times New Roman" w:hAnsi="Times New Roman"/>
                <w:bCs/>
              </w:rPr>
              <w:br/>
            </w:r>
            <w:r w:rsidRPr="00503DA4">
              <w:rPr>
                <w:rFonts w:ascii="Times New Roman" w:hAnsi="Times New Roman"/>
                <w:bCs/>
              </w:rPr>
              <w:t>w Rzeczypospolitej Polskiej i za granicą;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C.U16. rozróżniać modele opieki położniczej w kontekście rozwoju zawodu położnej i zachodzących zmian w zakresie opieki nad kobietą w różnych okresach życia i jej dzieckiem;</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C.U17. analizować inicjatywy i strategie międzynarodowe dotyczące ochrony </w:t>
            </w:r>
            <w:r>
              <w:rPr>
                <w:rFonts w:ascii="Times New Roman" w:hAnsi="Times New Roman"/>
                <w:bCs/>
              </w:rPr>
              <w:br/>
            </w:r>
            <w:r w:rsidRPr="00503DA4">
              <w:rPr>
                <w:rFonts w:ascii="Times New Roman" w:hAnsi="Times New Roman"/>
                <w:bCs/>
              </w:rPr>
              <w:t xml:space="preserve">i promocji zdrowia kobiet w celu organizowania opieki nad kobietą </w:t>
            </w:r>
            <w:r>
              <w:rPr>
                <w:rFonts w:ascii="Times New Roman" w:hAnsi="Times New Roman"/>
                <w:bCs/>
              </w:rPr>
              <w:br/>
            </w:r>
            <w:r w:rsidRPr="00503DA4">
              <w:rPr>
                <w:rFonts w:ascii="Times New Roman" w:hAnsi="Times New Roman"/>
                <w:bCs/>
              </w:rPr>
              <w:t>w różnych okresach życia i różnym stanie zdrowia.</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212D18" w:rsidRDefault="00B73E1A" w:rsidP="001E362E">
            <w:pPr>
              <w:autoSpaceDE w:val="0"/>
              <w:autoSpaceDN w:val="0"/>
              <w:adjustRightInd w:val="0"/>
              <w:spacing w:after="0" w:line="240" w:lineRule="auto"/>
              <w:rPr>
                <w:rFonts w:ascii="Times New Roman" w:hAnsi="Times New Roman"/>
                <w:b/>
              </w:rPr>
            </w:pPr>
            <w:r w:rsidRPr="00212D18">
              <w:rPr>
                <w:rFonts w:ascii="Times New Roman" w:hAnsi="Times New Roman"/>
                <w:b/>
              </w:rPr>
              <w:t>Seminarium dyplomowe</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C.W4. metody, techniki i narzędzia badawcze stosowane w jakościowych </w:t>
            </w:r>
            <w:r>
              <w:rPr>
                <w:rFonts w:ascii="Times New Roman" w:hAnsi="Times New Roman"/>
                <w:bCs/>
              </w:rPr>
              <w:br/>
            </w:r>
            <w:r w:rsidRPr="00503DA4">
              <w:rPr>
                <w:rFonts w:ascii="Times New Roman" w:hAnsi="Times New Roman"/>
                <w:bCs/>
              </w:rPr>
              <w:t>i ilościowych badaniach naukowych;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C.W5. zasady opracowania modelu badawczego, w tym cel, problemy badawcze i zmienne, wskaźniki do zmiennych, metody, techniki i narzędzia badawcze oraz dobór grupy do badań;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C.W6. zasady analizy i prezentacji wyników badań naukowych oraz ich upowszechniania;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C.W7. zasady przygotowywania baz danych do analiz statystycznych;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C.W8. narzędzia informatyczne, testy statystyczne i zasady opracowania wyników badań naukowych;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C.W9. źródła naukowej informacji medycznej;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C.W10. sposoby wyszukiwania informacji naukowej w bazach danych;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C.U3. scharakteryzować metody, techniki i narzędzia badawcze stosowane </w:t>
            </w:r>
            <w:r>
              <w:rPr>
                <w:rFonts w:ascii="Times New Roman" w:hAnsi="Times New Roman"/>
                <w:bCs/>
              </w:rPr>
              <w:br/>
            </w:r>
            <w:r w:rsidRPr="00503DA4">
              <w:rPr>
                <w:rFonts w:ascii="Times New Roman" w:hAnsi="Times New Roman"/>
                <w:bCs/>
              </w:rPr>
              <w:t xml:space="preserve">w badaniach naukowych </w:t>
            </w:r>
            <w:r>
              <w:rPr>
                <w:rFonts w:ascii="Times New Roman" w:hAnsi="Times New Roman"/>
                <w:bCs/>
              </w:rPr>
              <w:br/>
            </w:r>
            <w:r w:rsidRPr="00503DA4">
              <w:rPr>
                <w:rFonts w:ascii="Times New Roman" w:hAnsi="Times New Roman"/>
                <w:bCs/>
              </w:rPr>
              <w:t>w pielęgniarstwie i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C.U4. opracować model badawczy, w tym sformułować cel badań, problemy badawcze, zmienne, wskaźniki do </w:t>
            </w:r>
            <w:r w:rsidRPr="00503DA4">
              <w:rPr>
                <w:rFonts w:ascii="Times New Roman" w:hAnsi="Times New Roman"/>
                <w:bCs/>
              </w:rPr>
              <w:lastRenderedPageBreak/>
              <w:t>zmiennych, metody, techniki i narzędzia badawcze oraz dobrać</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grupę do badań;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C.U5. przeprowadzić badanie naukowe, zaprezentować i zinterpretować jego wyniki oraz</w:t>
            </w:r>
            <w:r>
              <w:rPr>
                <w:rFonts w:ascii="Times New Roman" w:hAnsi="Times New Roman"/>
                <w:bCs/>
              </w:rPr>
              <w:t xml:space="preserve"> </w:t>
            </w:r>
            <w:r w:rsidRPr="00503DA4">
              <w:rPr>
                <w:rFonts w:ascii="Times New Roman" w:hAnsi="Times New Roman"/>
                <w:bCs/>
              </w:rPr>
              <w:t>odnieść je do aktualnego stanu wiedzy;</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C.U6. przygotowywać bazy danych do obliczeń statystycznych;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C.U7. stosować testy parametryczne </w:t>
            </w:r>
            <w:r>
              <w:rPr>
                <w:rFonts w:ascii="Times New Roman" w:hAnsi="Times New Roman"/>
                <w:bCs/>
              </w:rPr>
              <w:br/>
            </w:r>
            <w:r w:rsidRPr="00503DA4">
              <w:rPr>
                <w:rFonts w:ascii="Times New Roman" w:hAnsi="Times New Roman"/>
                <w:bCs/>
              </w:rPr>
              <w:t>i nieparametryczne dla zmiennych zależnych i niezależnych;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 </w:t>
            </w:r>
            <w:r>
              <w:rPr>
                <w:rFonts w:ascii="Times New Roman" w:hAnsi="Times New Roman"/>
                <w:bCs/>
              </w:rPr>
              <w:t>S</w:t>
            </w:r>
            <w:r w:rsidRPr="00503DA4">
              <w:rPr>
                <w:rFonts w:ascii="Times New Roman" w:hAnsi="Times New Roman"/>
                <w:bCs/>
              </w:rPr>
              <w:t>eminarium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wykład informacyjny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wykład problemowy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dyskusja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symulacyjne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przypadków</w:t>
            </w:r>
          </w:p>
          <w:p w:rsidR="00B73E1A" w:rsidRPr="00503DA4" w:rsidRDefault="00B73E1A" w:rsidP="001E362E">
            <w:pPr>
              <w:spacing w:after="0" w:line="240" w:lineRule="auto"/>
              <w:rPr>
                <w:rFonts w:ascii="Times New Roman" w:hAnsi="Times New Roman"/>
                <w:b/>
                <w:color w:val="FF0000"/>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Student ma wiedzę </w:t>
            </w:r>
            <w:r>
              <w:rPr>
                <w:rFonts w:ascii="Times New Roman" w:hAnsi="Times New Roman"/>
                <w:bCs/>
              </w:rPr>
              <w:br/>
            </w:r>
            <w:r w:rsidRPr="00503DA4">
              <w:rPr>
                <w:rFonts w:ascii="Times New Roman" w:hAnsi="Times New Roman"/>
                <w:bCs/>
              </w:rPr>
              <w:t xml:space="preserve">i umiejętności, rozwiązuje zadania </w:t>
            </w:r>
            <w:proofErr w:type="gramStart"/>
            <w:r w:rsidRPr="00503DA4">
              <w:rPr>
                <w:rFonts w:ascii="Times New Roman" w:hAnsi="Times New Roman"/>
                <w:bCs/>
              </w:rPr>
              <w:t>problemowe,  wymagane</w:t>
            </w:r>
            <w:proofErr w:type="gramEnd"/>
            <w:r w:rsidRPr="00503DA4">
              <w:rPr>
                <w:rFonts w:ascii="Times New Roman" w:hAnsi="Times New Roman"/>
                <w:bCs/>
              </w:rPr>
              <w:t xml:space="preserve"> czynności wykonuje zgodnie </w:t>
            </w:r>
            <w:r>
              <w:rPr>
                <w:rFonts w:ascii="Times New Roman" w:hAnsi="Times New Roman"/>
                <w:bCs/>
              </w:rPr>
              <w:br/>
            </w:r>
            <w:r w:rsidRPr="00503DA4">
              <w:rPr>
                <w:rFonts w:ascii="Times New Roman" w:hAnsi="Times New Roman"/>
                <w:bCs/>
              </w:rPr>
              <w:t xml:space="preserve">z obowiązującymi zasadami. Wykazuje kreatywność </w:t>
            </w:r>
            <w:r>
              <w:rPr>
                <w:rFonts w:ascii="Times New Roman" w:hAnsi="Times New Roman"/>
                <w:bCs/>
              </w:rPr>
              <w:br/>
            </w:r>
            <w:r w:rsidRPr="00503DA4">
              <w:rPr>
                <w:rFonts w:ascii="Times New Roman" w:hAnsi="Times New Roman"/>
                <w:bCs/>
              </w:rPr>
              <w:t xml:space="preserve">i zaangażowanie. Potrafi pracować samodzielnie oraz zespołowo.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Przedstawia pracę dyplomową, napisaną zgodnie z </w:t>
            </w:r>
            <w:r>
              <w:rPr>
                <w:rFonts w:ascii="Times New Roman" w:hAnsi="Times New Roman"/>
                <w:bCs/>
              </w:rPr>
              <w:t>ob</w:t>
            </w:r>
            <w:r w:rsidRPr="00503DA4">
              <w:rPr>
                <w:rFonts w:ascii="Times New Roman" w:hAnsi="Times New Roman"/>
                <w:bCs/>
              </w:rPr>
              <w:t>owiązującym regulaminem.</w:t>
            </w:r>
          </w:p>
          <w:p w:rsidR="00B73E1A" w:rsidRPr="00503DA4" w:rsidRDefault="00B73E1A" w:rsidP="001E362E">
            <w:pPr>
              <w:spacing w:after="0" w:line="240" w:lineRule="auto"/>
              <w:rPr>
                <w:rFonts w:ascii="Times New Roman" w:hAnsi="Times New Roman"/>
                <w:b/>
                <w:color w:val="FF0000"/>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jc w:val="both"/>
              <w:rPr>
                <w:rFonts w:ascii="Times New Roman" w:hAnsi="Times New Roman"/>
              </w:rPr>
            </w:pP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693" w:type="dxa"/>
            <w:gridSpan w:val="3"/>
          </w:tcPr>
          <w:p w:rsidR="00B73E1A" w:rsidRPr="00503DA4" w:rsidRDefault="00B73E1A" w:rsidP="001E362E">
            <w:pPr>
              <w:spacing w:after="0" w:line="240" w:lineRule="auto"/>
              <w:jc w:val="both"/>
              <w:rPr>
                <w:rFonts w:ascii="Times New Roman" w:hAnsi="Times New Roman"/>
                <w:b/>
              </w:rPr>
            </w:pPr>
          </w:p>
        </w:tc>
        <w:tc>
          <w:tcPr>
            <w:tcW w:w="2268" w:type="dxa"/>
            <w:gridSpan w:val="2"/>
          </w:tcPr>
          <w:p w:rsidR="00B73E1A" w:rsidRPr="00503DA4" w:rsidRDefault="00B73E1A" w:rsidP="001E362E">
            <w:pPr>
              <w:spacing w:after="0" w:line="240" w:lineRule="auto"/>
              <w:jc w:val="both"/>
              <w:rPr>
                <w:rFonts w:ascii="Times New Roman" w:hAnsi="Times New Roman"/>
                <w:b/>
              </w:rPr>
            </w:pPr>
          </w:p>
        </w:tc>
      </w:tr>
      <w:tr w:rsidR="00B73E1A" w:rsidRPr="00503DA4" w:rsidTr="001E362E">
        <w:trPr>
          <w:gridAfter w:val="1"/>
          <w:wAfter w:w="850" w:type="dxa"/>
        </w:trPr>
        <w:tc>
          <w:tcPr>
            <w:tcW w:w="4077" w:type="dxa"/>
            <w:gridSpan w:val="2"/>
            <w:vMerge w:val="restart"/>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lastRenderedPageBreak/>
              <w:t xml:space="preserve">Grupa przedmiotów </w:t>
            </w: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DO DYSPOZYCJI UCZELNI</w:t>
            </w:r>
            <w:r>
              <w:rPr>
                <w:rFonts w:ascii="Times New Roman" w:hAnsi="Times New Roman"/>
                <w:b/>
              </w:rPr>
              <w:t xml:space="preserve"> - </w:t>
            </w:r>
          </w:p>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OBLIGATORYJNE</w:t>
            </w:r>
          </w:p>
        </w:tc>
        <w:tc>
          <w:tcPr>
            <w:tcW w:w="2127" w:type="dxa"/>
          </w:tcPr>
          <w:p w:rsidR="00B73E1A" w:rsidRPr="00212D18" w:rsidRDefault="00B73E1A" w:rsidP="001E362E">
            <w:pPr>
              <w:autoSpaceDE w:val="0"/>
              <w:autoSpaceDN w:val="0"/>
              <w:adjustRightInd w:val="0"/>
              <w:spacing w:after="0" w:line="240" w:lineRule="auto"/>
              <w:rPr>
                <w:rFonts w:ascii="Times New Roman" w:hAnsi="Times New Roman"/>
                <w:b/>
              </w:rPr>
            </w:pPr>
            <w:r w:rsidRPr="00212D18">
              <w:rPr>
                <w:rFonts w:ascii="Times New Roman" w:hAnsi="Times New Roman"/>
                <w:b/>
              </w:rPr>
              <w:t xml:space="preserve">Standardy postępowania </w:t>
            </w:r>
            <w:r>
              <w:rPr>
                <w:rFonts w:ascii="Times New Roman" w:hAnsi="Times New Roman"/>
                <w:b/>
              </w:rPr>
              <w:br/>
            </w:r>
            <w:r w:rsidRPr="00212D18">
              <w:rPr>
                <w:rFonts w:ascii="Times New Roman" w:hAnsi="Times New Roman"/>
                <w:b/>
              </w:rPr>
              <w:t xml:space="preserve">w opiece położniczej nad kobietą </w:t>
            </w:r>
            <w:r>
              <w:rPr>
                <w:rFonts w:ascii="Times New Roman" w:hAnsi="Times New Roman"/>
                <w:b/>
              </w:rPr>
              <w:br/>
            </w:r>
            <w:r w:rsidRPr="00212D18">
              <w:rPr>
                <w:rFonts w:ascii="Times New Roman" w:hAnsi="Times New Roman"/>
                <w:b/>
              </w:rPr>
              <w:t xml:space="preserve">w okresie </w:t>
            </w:r>
            <w:proofErr w:type="spellStart"/>
            <w:r w:rsidRPr="00212D18">
              <w:rPr>
                <w:rFonts w:ascii="Times New Roman" w:hAnsi="Times New Roman"/>
                <w:b/>
              </w:rPr>
              <w:t>prekoncepcyjnym</w:t>
            </w:r>
            <w:proofErr w:type="spellEnd"/>
            <w:r>
              <w:rPr>
                <w:rFonts w:ascii="Times New Roman" w:hAnsi="Times New Roman"/>
                <w:b/>
              </w:rPr>
              <w:br/>
            </w:r>
            <w:r w:rsidRPr="00212D18">
              <w:rPr>
                <w:rFonts w:ascii="Times New Roman" w:hAnsi="Times New Roman"/>
                <w:b/>
              </w:rPr>
              <w:t>i okołoporodowym</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13. zasady realizacji i finansowania świadczeń zdrowotnych udzielanych przez położne w systemie ubezpieczenia zdrowotnego;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26. aktualne standardy postępowania w opiece okołoporodowej nad pacjentką </w:t>
            </w:r>
            <w:r>
              <w:rPr>
                <w:rFonts w:ascii="Times New Roman" w:hAnsi="Times New Roman"/>
                <w:bCs/>
              </w:rPr>
              <w:br/>
            </w:r>
            <w:r w:rsidRPr="00503DA4">
              <w:rPr>
                <w:rFonts w:ascii="Times New Roman" w:hAnsi="Times New Roman"/>
                <w:bCs/>
              </w:rPr>
              <w:t>z chorobą nowotworową;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34. standardy postępowania w opiece okołoporodowej nad kobietą z chorobami metaboliczną i endokrynologiczną;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46. zasady opieki nad kobietą </w:t>
            </w:r>
            <w:r>
              <w:rPr>
                <w:rFonts w:ascii="Times New Roman" w:hAnsi="Times New Roman"/>
                <w:bCs/>
              </w:rPr>
              <w:br/>
            </w:r>
            <w:r w:rsidRPr="00503DA4">
              <w:rPr>
                <w:rFonts w:ascii="Times New Roman" w:hAnsi="Times New Roman"/>
                <w:bCs/>
              </w:rPr>
              <w:t>w okresie okołoporodowym z chorobą autoimmunologiczną i po przeszczepie narządów;</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48. międzynarodowe procedury mające na celu minimalizowanie ryzyka transmisji wertykalnej wirusa HIV od matki do płodu;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C.W12. założenia i zasady opracowywania standardów postępowania położnej z uwzględnieniem praktyki opartej na dowodach naukowych </w:t>
            </w:r>
            <w:r>
              <w:rPr>
                <w:rFonts w:ascii="Times New Roman" w:hAnsi="Times New Roman"/>
                <w:bCs/>
              </w:rPr>
              <w:br/>
            </w:r>
            <w:r w:rsidRPr="00503DA4">
              <w:rPr>
                <w:rFonts w:ascii="Times New Roman" w:hAnsi="Times New Roman"/>
                <w:bCs/>
              </w:rPr>
              <w:t>w medycynie i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C.W13. zasady i etapy przygotowania rekomendacji, wytycznych i zaleceń </w:t>
            </w:r>
            <w:r>
              <w:rPr>
                <w:rFonts w:ascii="Times New Roman" w:hAnsi="Times New Roman"/>
                <w:bCs/>
              </w:rPr>
              <w:br/>
            </w:r>
            <w:r w:rsidRPr="00503DA4">
              <w:rPr>
                <w:rFonts w:ascii="Times New Roman" w:hAnsi="Times New Roman"/>
                <w:bCs/>
              </w:rPr>
              <w:t>w zakresie praktyki zawodowej położnej opartej na dowodach naukowych;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10. opracowywać standardy organizacyjne i przygotowywać opisy stanowisk pracy dla położnych oraz innych podległych 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28. oceniać stan zdrowia pacjentki </w:t>
            </w:r>
            <w:r>
              <w:rPr>
                <w:rFonts w:ascii="Times New Roman" w:hAnsi="Times New Roman"/>
                <w:bCs/>
              </w:rPr>
              <w:br/>
            </w:r>
            <w:r w:rsidRPr="00503DA4">
              <w:rPr>
                <w:rFonts w:ascii="Times New Roman" w:hAnsi="Times New Roman"/>
                <w:bCs/>
              </w:rPr>
              <w:t xml:space="preserve">z chorobą nowotworową w okresie okołoporodowym oraz zaplanować </w:t>
            </w:r>
            <w:r>
              <w:rPr>
                <w:rFonts w:ascii="Times New Roman" w:hAnsi="Times New Roman"/>
                <w:bCs/>
              </w:rPr>
              <w:br/>
            </w:r>
            <w:r w:rsidRPr="00503DA4">
              <w:rPr>
                <w:rFonts w:ascii="Times New Roman" w:hAnsi="Times New Roman"/>
                <w:bCs/>
              </w:rPr>
              <w:t>i realizować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34. ocenić stan zdrowia pacjentki </w:t>
            </w:r>
            <w:r>
              <w:rPr>
                <w:rFonts w:ascii="Times New Roman" w:hAnsi="Times New Roman"/>
                <w:bCs/>
              </w:rPr>
              <w:br/>
            </w:r>
            <w:r w:rsidRPr="00503DA4">
              <w:rPr>
                <w:rFonts w:ascii="Times New Roman" w:hAnsi="Times New Roman"/>
                <w:bCs/>
              </w:rPr>
              <w:t xml:space="preserve">z chorobami metaboliczną </w:t>
            </w:r>
            <w:r>
              <w:rPr>
                <w:rFonts w:ascii="Times New Roman" w:hAnsi="Times New Roman"/>
                <w:bCs/>
              </w:rPr>
              <w:br/>
            </w:r>
            <w:r w:rsidRPr="00503DA4">
              <w:rPr>
                <w:rFonts w:ascii="Times New Roman" w:hAnsi="Times New Roman"/>
                <w:bCs/>
              </w:rPr>
              <w:t>i endokrynologiczną w okresie okołoporodowym oraz zapewnić jej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48. wdrażać aktualne międzynarodowe procedury mające na celu zminimalizowanie ryzyka transmisji wertykalnej wirusa HIV od matki do płodu;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i zagranicznej, naukowych</w:t>
            </w:r>
            <w:r>
              <w:rPr>
                <w:rFonts w:ascii="Times New Roman" w:hAnsi="Times New Roman"/>
                <w:bCs/>
              </w:rPr>
              <w:t xml:space="preserve"> </w:t>
            </w:r>
            <w:r w:rsidRPr="00503DA4">
              <w:rPr>
                <w:rFonts w:ascii="Times New Roman" w:hAnsi="Times New Roman"/>
                <w:bCs/>
              </w:rPr>
              <w:t xml:space="preserve">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C.U13. przygotowywać rekomendacje </w:t>
            </w:r>
            <w:r>
              <w:rPr>
                <w:rFonts w:ascii="Times New Roman" w:hAnsi="Times New Roman"/>
                <w:bCs/>
              </w:rPr>
              <w:br/>
            </w:r>
            <w:r w:rsidRPr="00503DA4">
              <w:rPr>
                <w:rFonts w:ascii="Times New Roman" w:hAnsi="Times New Roman"/>
                <w:bCs/>
              </w:rPr>
              <w:t>w zakresie praktyki zawodowej położnej w oparciu o dowody naukowe;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C.U14. analizować dokumenty Światowej Organizacji Zdrowia (WHO) </w:t>
            </w:r>
            <w:r>
              <w:rPr>
                <w:rFonts w:ascii="Times New Roman" w:hAnsi="Times New Roman"/>
                <w:bCs/>
              </w:rPr>
              <w:br/>
            </w:r>
            <w:r w:rsidRPr="00503DA4">
              <w:rPr>
                <w:rFonts w:ascii="Times New Roman" w:hAnsi="Times New Roman"/>
                <w:bCs/>
              </w:rPr>
              <w:t>i Międzynarodowego</w:t>
            </w:r>
            <w:r>
              <w:rPr>
                <w:rFonts w:ascii="Times New Roman" w:hAnsi="Times New Roman"/>
                <w:bCs/>
              </w:rPr>
              <w:t xml:space="preserve"> </w:t>
            </w:r>
            <w:r w:rsidRPr="00503DA4">
              <w:rPr>
                <w:rFonts w:ascii="Times New Roman" w:hAnsi="Times New Roman"/>
                <w:bCs/>
              </w:rPr>
              <w:t>Stowarzyszenia Położnych (ICM) w zakresie aktualnego stanu położnictwa</w:t>
            </w:r>
            <w:r>
              <w:rPr>
                <w:rFonts w:ascii="Times New Roman" w:hAnsi="Times New Roman"/>
                <w:bCs/>
              </w:rPr>
              <w:t xml:space="preserve"> </w:t>
            </w:r>
            <w:r w:rsidRPr="00503DA4">
              <w:rPr>
                <w:rFonts w:ascii="Times New Roman" w:hAnsi="Times New Roman"/>
                <w:bCs/>
              </w:rPr>
              <w:t>i uwarunkowań rozwoju zawodu położnej;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i zasięgania porad ekspertów w przypadku </w:t>
            </w:r>
            <w:r w:rsidRPr="00503DA4">
              <w:rPr>
                <w:rFonts w:ascii="Times New Roman" w:hAnsi="Times New Roman"/>
                <w:bCs/>
              </w:rPr>
              <w:lastRenderedPageBreak/>
              <w:t>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005C2B" w:rsidRDefault="00B73E1A" w:rsidP="001E362E">
            <w:pPr>
              <w:autoSpaceDE w:val="0"/>
              <w:autoSpaceDN w:val="0"/>
              <w:adjustRightInd w:val="0"/>
              <w:spacing w:after="0" w:line="240" w:lineRule="auto"/>
              <w:rPr>
                <w:rFonts w:ascii="Times New Roman" w:hAnsi="Times New Roman"/>
                <w:b/>
              </w:rPr>
            </w:pPr>
            <w:r w:rsidRPr="00005C2B">
              <w:rPr>
                <w:rFonts w:ascii="Times New Roman" w:hAnsi="Times New Roman"/>
                <w:b/>
              </w:rPr>
              <w:t>Opieka w stanach zagrożenia życia</w:t>
            </w:r>
            <w:r>
              <w:rPr>
                <w:rFonts w:ascii="Times New Roman" w:hAnsi="Times New Roman"/>
                <w:b/>
              </w:rPr>
              <w:br/>
            </w:r>
            <w:r w:rsidRPr="00005C2B">
              <w:rPr>
                <w:rFonts w:ascii="Times New Roman" w:hAnsi="Times New Roman"/>
                <w:b/>
              </w:rPr>
              <w:t>w okresie okołoporodowym</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
              </w:rPr>
            </w:pPr>
            <w:proofErr w:type="gramStart"/>
            <w:r w:rsidRPr="00503DA4">
              <w:rPr>
                <w:rFonts w:ascii="Times New Roman" w:hAnsi="Times New Roman"/>
                <w:bCs/>
              </w:rPr>
              <w:t>B.W</w:t>
            </w:r>
            <w:proofErr w:type="gramEnd"/>
            <w:r w:rsidRPr="00503DA4">
              <w:rPr>
                <w:rFonts w:ascii="Times New Roman" w:hAnsi="Times New Roman"/>
                <w:bCs/>
              </w:rPr>
              <w:t xml:space="preserve">43. psychologiczne aspekty komplikacji ciążowo-położniczych </w:t>
            </w:r>
            <w:r>
              <w:rPr>
                <w:rFonts w:ascii="Times New Roman" w:hAnsi="Times New Roman"/>
                <w:bCs/>
              </w:rPr>
              <w:br/>
            </w:r>
            <w:r w:rsidRPr="00503DA4">
              <w:rPr>
                <w:rFonts w:ascii="Times New Roman" w:hAnsi="Times New Roman"/>
                <w:bCs/>
              </w:rPr>
              <w:t>i problemy psychoseksualne kobiet po porodzie;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44. organizować i podejmować współpracę z członkami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opieki nad kobietą w okresie okołoporodowym z chorobą przewlekłą i o niepomyślnym rokowaniu oraz kobietą niepełnosprawną, jej rodziną lub opiekunem;</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005C2B" w:rsidRDefault="00B73E1A" w:rsidP="001E362E">
            <w:pPr>
              <w:autoSpaceDE w:val="0"/>
              <w:autoSpaceDN w:val="0"/>
              <w:adjustRightInd w:val="0"/>
              <w:spacing w:after="0" w:line="240" w:lineRule="auto"/>
              <w:rPr>
                <w:rFonts w:ascii="Times New Roman" w:hAnsi="Times New Roman"/>
                <w:b/>
              </w:rPr>
            </w:pPr>
            <w:r w:rsidRPr="00005C2B">
              <w:rPr>
                <w:rFonts w:ascii="Times New Roman" w:hAnsi="Times New Roman"/>
                <w:b/>
              </w:rPr>
              <w:t>Opieka w stanach zagrożenia życia w ginekologii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26. kulturowe, religijne i społeczne uwarunkowania opieki nad kobietą </w:t>
            </w:r>
            <w:r>
              <w:rPr>
                <w:rFonts w:ascii="Times New Roman" w:hAnsi="Times New Roman"/>
                <w:bCs/>
              </w:rPr>
              <w:br/>
            </w:r>
            <w:r w:rsidRPr="00503DA4">
              <w:rPr>
                <w:rFonts w:ascii="Times New Roman" w:hAnsi="Times New Roman"/>
                <w:bCs/>
              </w:rPr>
              <w:t>w różnych okresach życia i różnym stanie zdrowia oraz jej rodziną;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23. zasady leczenia pacjentki </w:t>
            </w:r>
            <w:r>
              <w:rPr>
                <w:rFonts w:ascii="Times New Roman" w:hAnsi="Times New Roman"/>
                <w:bCs/>
              </w:rPr>
              <w:br/>
            </w:r>
            <w:r w:rsidRPr="00503DA4">
              <w:rPr>
                <w:rFonts w:ascii="Times New Roman" w:hAnsi="Times New Roman"/>
                <w:bCs/>
              </w:rPr>
              <w:t>z objawami niepożądanymi wynikającymi z choroby nowotworowej lub podjętej terapii, i opieki nad taką pacjentką;</w:t>
            </w:r>
          </w:p>
          <w:p w:rsidR="00B73E1A" w:rsidRPr="00503DA4" w:rsidRDefault="00B73E1A" w:rsidP="001E362E">
            <w:pPr>
              <w:autoSpaceDE w:val="0"/>
              <w:autoSpaceDN w:val="0"/>
              <w:adjustRightInd w:val="0"/>
              <w:spacing w:after="0" w:line="240" w:lineRule="auto"/>
              <w:jc w:val="both"/>
              <w:rPr>
                <w:rFonts w:ascii="Times New Roman" w:hAnsi="Times New Roman"/>
                <w:b/>
                <w:color w:val="FF0000"/>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19. identyfikować problemy pacjentki i jej rodziny (niepowodzenia prokreacyjne, transplantacja, transfuzja, styl życia) wynikające z uwarunkowań kulturowych, religijnych i społecznych </w:t>
            </w:r>
            <w:r>
              <w:rPr>
                <w:rFonts w:ascii="Times New Roman" w:hAnsi="Times New Roman"/>
                <w:bCs/>
              </w:rPr>
              <w:br/>
            </w:r>
            <w:r w:rsidRPr="00503DA4">
              <w:rPr>
                <w:rFonts w:ascii="Times New Roman" w:hAnsi="Times New Roman"/>
                <w:bCs/>
              </w:rPr>
              <w:t>w różnych okresach życia i różnym stanie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27. planować i realizować działania mające na celu zapobieganie powikłaniom wynikającym z prowadzonej terapii oraz </w:t>
            </w:r>
            <w:r>
              <w:rPr>
                <w:rFonts w:ascii="Times New Roman" w:hAnsi="Times New Roman"/>
                <w:bCs/>
              </w:rPr>
              <w:br/>
            </w:r>
            <w:r w:rsidRPr="00503DA4">
              <w:rPr>
                <w:rFonts w:ascii="Times New Roman" w:hAnsi="Times New Roman"/>
                <w:bCs/>
              </w:rPr>
              <w:t>z terminalnej fazy choroby i sprawować opiekę w sytuacji wystąpienia powikłań;</w:t>
            </w:r>
          </w:p>
          <w:p w:rsidR="00B73E1A"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w:t>
            </w:r>
            <w:r w:rsidRPr="00503DA4">
              <w:rPr>
                <w:rFonts w:ascii="Times New Roman" w:hAnsi="Times New Roman"/>
                <w:bCs/>
              </w:rPr>
              <w:lastRenderedPageBreak/>
              <w:t>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 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314A3" w:rsidRDefault="00B73E1A" w:rsidP="001E362E">
            <w:pPr>
              <w:autoSpaceDE w:val="0"/>
              <w:autoSpaceDN w:val="0"/>
              <w:adjustRightInd w:val="0"/>
              <w:spacing w:after="0" w:line="240" w:lineRule="auto"/>
              <w:rPr>
                <w:rFonts w:ascii="Times New Roman" w:hAnsi="Times New Roman"/>
                <w:b/>
              </w:rPr>
            </w:pPr>
            <w:r w:rsidRPr="001314A3">
              <w:rPr>
                <w:rFonts w:ascii="Times New Roman" w:hAnsi="Times New Roman"/>
                <w:b/>
              </w:rPr>
              <w:t xml:space="preserve">Opieka nad kobietą i noworodkiem </w:t>
            </w:r>
            <w:r>
              <w:rPr>
                <w:rFonts w:ascii="Times New Roman" w:hAnsi="Times New Roman"/>
                <w:b/>
              </w:rPr>
              <w:br/>
            </w:r>
            <w:r w:rsidRPr="001314A3">
              <w:rPr>
                <w:rFonts w:ascii="Times New Roman" w:hAnsi="Times New Roman"/>
                <w:b/>
              </w:rPr>
              <w:t>z rzadkimi problemami zdrowotnymi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45. zasady diagnostyki, profilaktyki </w:t>
            </w:r>
            <w:r>
              <w:rPr>
                <w:rFonts w:ascii="Times New Roman" w:hAnsi="Times New Roman"/>
                <w:bCs/>
              </w:rPr>
              <w:br/>
            </w:r>
            <w:r w:rsidRPr="00503DA4">
              <w:rPr>
                <w:rFonts w:ascii="Times New Roman" w:hAnsi="Times New Roman"/>
                <w:bCs/>
              </w:rPr>
              <w:t>i leczenia chorób uwarunkowanych genetycznie oraz</w:t>
            </w:r>
            <w:r>
              <w:rPr>
                <w:rFonts w:ascii="Times New Roman" w:hAnsi="Times New Roman"/>
                <w:bCs/>
              </w:rPr>
              <w:t xml:space="preserve"> </w:t>
            </w:r>
            <w:r w:rsidRPr="00503DA4">
              <w:rPr>
                <w:rFonts w:ascii="Times New Roman" w:hAnsi="Times New Roman"/>
                <w:bCs/>
              </w:rPr>
              <w:t xml:space="preserve">organizację opieki </w:t>
            </w:r>
            <w:r>
              <w:rPr>
                <w:rFonts w:ascii="Times New Roman" w:hAnsi="Times New Roman"/>
                <w:bCs/>
              </w:rPr>
              <w:br/>
            </w:r>
            <w:r w:rsidRPr="00503DA4">
              <w:rPr>
                <w:rFonts w:ascii="Times New Roman" w:hAnsi="Times New Roman"/>
                <w:bCs/>
              </w:rPr>
              <w:t>w tym zakresie;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46. zasady opieki nad kobietą </w:t>
            </w:r>
            <w:r>
              <w:rPr>
                <w:rFonts w:ascii="Times New Roman" w:hAnsi="Times New Roman"/>
                <w:bCs/>
              </w:rPr>
              <w:br/>
            </w:r>
            <w:r w:rsidRPr="00503DA4">
              <w:rPr>
                <w:rFonts w:ascii="Times New Roman" w:hAnsi="Times New Roman"/>
                <w:bCs/>
              </w:rPr>
              <w:t>w okresie okołoporodowym z chorobą autoimmunologiczną i po przeszczepie narządów;</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47. zasady opieki nad kobietą </w:t>
            </w:r>
            <w:r>
              <w:rPr>
                <w:rFonts w:ascii="Times New Roman" w:hAnsi="Times New Roman"/>
                <w:bCs/>
              </w:rPr>
              <w:br/>
            </w:r>
            <w:r w:rsidRPr="00503DA4">
              <w:rPr>
                <w:rFonts w:ascii="Times New Roman" w:hAnsi="Times New Roman"/>
                <w:bCs/>
              </w:rPr>
              <w:t xml:space="preserve">w okresie okołoporodowym </w:t>
            </w:r>
            <w:r>
              <w:rPr>
                <w:rFonts w:ascii="Times New Roman" w:hAnsi="Times New Roman"/>
                <w:bCs/>
              </w:rPr>
              <w:br/>
            </w:r>
            <w:r w:rsidRPr="00503DA4">
              <w:rPr>
                <w:rFonts w:ascii="Times New Roman" w:hAnsi="Times New Roman"/>
                <w:bCs/>
              </w:rPr>
              <w:t>i noworodkiem uzależnionymi od środków odurzających</w:t>
            </w:r>
            <w:r>
              <w:rPr>
                <w:rFonts w:ascii="Times New Roman" w:hAnsi="Times New Roman"/>
                <w:bCs/>
              </w:rPr>
              <w:t xml:space="preserve"> </w:t>
            </w:r>
            <w:r w:rsidRPr="00503DA4">
              <w:rPr>
                <w:rFonts w:ascii="Times New Roman" w:hAnsi="Times New Roman"/>
                <w:bCs/>
              </w:rPr>
              <w:t>i psychotropowych;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34. ocenić stan zdrowia pacjentki </w:t>
            </w:r>
            <w:r>
              <w:rPr>
                <w:rFonts w:ascii="Times New Roman" w:hAnsi="Times New Roman"/>
                <w:bCs/>
              </w:rPr>
              <w:br/>
            </w:r>
            <w:r w:rsidRPr="00503DA4">
              <w:rPr>
                <w:rFonts w:ascii="Times New Roman" w:hAnsi="Times New Roman"/>
                <w:bCs/>
              </w:rPr>
              <w:t xml:space="preserve">z chorobami metaboliczną </w:t>
            </w:r>
            <w:r>
              <w:rPr>
                <w:rFonts w:ascii="Times New Roman" w:hAnsi="Times New Roman"/>
                <w:bCs/>
              </w:rPr>
              <w:br/>
            </w:r>
            <w:r w:rsidRPr="00503DA4">
              <w:rPr>
                <w:rFonts w:ascii="Times New Roman" w:hAnsi="Times New Roman"/>
                <w:bCs/>
              </w:rPr>
              <w:t>i endokrynologiczną w okresie okołoporodowym oraz zapewnić jej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44. organizować i podejmować współpracę z członkami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opieki nad kobietą w okresie okołoporodowym </w:t>
            </w:r>
            <w:r>
              <w:rPr>
                <w:rFonts w:ascii="Times New Roman" w:hAnsi="Times New Roman"/>
                <w:bCs/>
              </w:rPr>
              <w:br/>
            </w:r>
            <w:r w:rsidRPr="00503DA4">
              <w:rPr>
                <w:rFonts w:ascii="Times New Roman" w:hAnsi="Times New Roman"/>
                <w:bCs/>
              </w:rPr>
              <w:t>z chorobą przewlekłą i o niepomyślnym rokowaniu oraz kobietą niepełnosprawną, jej rodziną lub</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opiekunem;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45. rozpoznawać objawy współuzależnienia i wdrażać adekwatne postępowanie oraz</w:t>
            </w:r>
            <w:r>
              <w:rPr>
                <w:rFonts w:ascii="Times New Roman" w:hAnsi="Times New Roman"/>
                <w:bCs/>
              </w:rPr>
              <w:t xml:space="preserve"> </w:t>
            </w:r>
            <w:r w:rsidRPr="00503DA4">
              <w:rPr>
                <w:rFonts w:ascii="Times New Roman" w:hAnsi="Times New Roman"/>
                <w:bCs/>
              </w:rPr>
              <w:t xml:space="preserve">sprawować opiekę </w:t>
            </w:r>
            <w:r>
              <w:rPr>
                <w:rFonts w:ascii="Times New Roman" w:hAnsi="Times New Roman"/>
                <w:bCs/>
              </w:rPr>
              <w:br/>
            </w:r>
            <w:r w:rsidRPr="00503DA4">
              <w:rPr>
                <w:rFonts w:ascii="Times New Roman" w:hAnsi="Times New Roman"/>
                <w:bCs/>
              </w:rPr>
              <w:t xml:space="preserve">w środowisku domowym nad kobietą </w:t>
            </w:r>
            <w:r>
              <w:rPr>
                <w:rFonts w:ascii="Times New Roman" w:hAnsi="Times New Roman"/>
                <w:bCs/>
              </w:rPr>
              <w:br/>
            </w:r>
            <w:r w:rsidRPr="00503DA4">
              <w:rPr>
                <w:rFonts w:ascii="Times New Roman" w:hAnsi="Times New Roman"/>
                <w:bCs/>
              </w:rPr>
              <w:t xml:space="preserve">w okresie </w:t>
            </w:r>
            <w:proofErr w:type="spellStart"/>
            <w:r w:rsidRPr="00503DA4">
              <w:rPr>
                <w:rFonts w:ascii="Times New Roman" w:hAnsi="Times New Roman"/>
                <w:bCs/>
              </w:rPr>
              <w:t>prekoncepcyjnym</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i okołoporodowym oraz nad noworodkiem uzależnionymi od alkoholu, środków odurzających</w:t>
            </w:r>
            <w:r>
              <w:rPr>
                <w:rFonts w:ascii="Times New Roman" w:hAnsi="Times New Roman"/>
                <w:bCs/>
              </w:rPr>
              <w:t xml:space="preserve"> </w:t>
            </w:r>
            <w:r>
              <w:rPr>
                <w:rFonts w:ascii="Times New Roman" w:hAnsi="Times New Roman"/>
                <w:bCs/>
              </w:rPr>
              <w:br/>
            </w:r>
            <w:r w:rsidRPr="00503DA4">
              <w:rPr>
                <w:rFonts w:ascii="Times New Roman" w:hAnsi="Times New Roman"/>
                <w:bCs/>
              </w:rPr>
              <w:t>i psychotropowych;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r>
              <w:rPr>
                <w:rFonts w:ascii="Times New Roman" w:hAnsi="Times New Roman"/>
                <w:bCs/>
              </w:rPr>
              <w:br/>
            </w:r>
            <w:r w:rsidRPr="00503DA4">
              <w:rPr>
                <w:rFonts w:ascii="Times New Roman" w:hAnsi="Times New Roman"/>
                <w:bCs/>
              </w:rPr>
              <w:t xml:space="preserve"> 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314A3" w:rsidRDefault="00B73E1A" w:rsidP="001E362E">
            <w:pPr>
              <w:autoSpaceDE w:val="0"/>
              <w:autoSpaceDN w:val="0"/>
              <w:adjustRightInd w:val="0"/>
              <w:spacing w:after="0" w:line="240" w:lineRule="auto"/>
              <w:rPr>
                <w:rFonts w:ascii="Times New Roman" w:hAnsi="Times New Roman"/>
                <w:b/>
              </w:rPr>
            </w:pPr>
            <w:r w:rsidRPr="001314A3">
              <w:rPr>
                <w:rFonts w:ascii="Times New Roman" w:hAnsi="Times New Roman"/>
                <w:b/>
              </w:rPr>
              <w:t xml:space="preserve">Standardy postępowania </w:t>
            </w:r>
            <w:r>
              <w:rPr>
                <w:rFonts w:ascii="Times New Roman" w:hAnsi="Times New Roman"/>
                <w:b/>
              </w:rPr>
              <w:br/>
            </w:r>
            <w:r w:rsidRPr="001314A3">
              <w:rPr>
                <w:rFonts w:ascii="Times New Roman" w:hAnsi="Times New Roman"/>
                <w:b/>
              </w:rPr>
              <w:t>w opiece ginekologicznej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13. zasady realizacji i finansowania świadczeń zdrowotnych udzielanych przez położne w systemie ubezpieczenia zdrowotnego;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C.W12. założenia i zasady opracowywania standardów postępowania położnej z uwzględnieniem praktyki opartej na dowodach naukowych </w:t>
            </w:r>
            <w:r>
              <w:rPr>
                <w:rFonts w:ascii="Times New Roman" w:hAnsi="Times New Roman"/>
                <w:bCs/>
              </w:rPr>
              <w:br/>
            </w:r>
            <w:r w:rsidRPr="00503DA4">
              <w:rPr>
                <w:rFonts w:ascii="Times New Roman" w:hAnsi="Times New Roman"/>
                <w:bCs/>
              </w:rPr>
              <w:t>w medycynie i położnictwie;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C.W13. zasady i etapy przygotowania rekomendacji, wytycznych i zaleceń </w:t>
            </w:r>
            <w:r>
              <w:rPr>
                <w:rFonts w:ascii="Times New Roman" w:hAnsi="Times New Roman"/>
                <w:bCs/>
              </w:rPr>
              <w:br/>
            </w:r>
            <w:r w:rsidRPr="00503DA4">
              <w:rPr>
                <w:rFonts w:ascii="Times New Roman" w:hAnsi="Times New Roman"/>
                <w:bCs/>
              </w:rPr>
              <w:t>w zakresie praktyki zawodowej położnej opartej na dowodach naukowych;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10. opracowywać standardy organizacyjne i przygotowywać opisy stanowisk pracy dla położnych oraz innych podległych 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w:t>
            </w:r>
            <w:r w:rsidRPr="00503DA4">
              <w:rPr>
                <w:rFonts w:ascii="Times New Roman" w:hAnsi="Times New Roman"/>
                <w:bCs/>
              </w:rPr>
              <w:lastRenderedPageBreak/>
              <w:t xml:space="preserve">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C.U13. przygotowywać rekomendacje </w:t>
            </w:r>
            <w:r>
              <w:rPr>
                <w:rFonts w:ascii="Times New Roman" w:hAnsi="Times New Roman"/>
                <w:bCs/>
              </w:rPr>
              <w:br/>
            </w:r>
            <w:r w:rsidRPr="00503DA4">
              <w:rPr>
                <w:rFonts w:ascii="Times New Roman" w:hAnsi="Times New Roman"/>
                <w:bCs/>
              </w:rPr>
              <w:t>w zakresie praktyki zawodowej położnej w oparciu o dowody naukowe;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C.U14. analizować dokumenty Światowej Organizacji Zdrowia (WHO) </w:t>
            </w:r>
            <w:r>
              <w:rPr>
                <w:rFonts w:ascii="Times New Roman" w:hAnsi="Times New Roman"/>
                <w:bCs/>
              </w:rPr>
              <w:br/>
            </w:r>
            <w:r w:rsidRPr="00503DA4">
              <w:rPr>
                <w:rFonts w:ascii="Times New Roman" w:hAnsi="Times New Roman"/>
                <w:bCs/>
              </w:rPr>
              <w:t>i Międzynarodowego</w:t>
            </w:r>
            <w:r>
              <w:rPr>
                <w:rFonts w:ascii="Times New Roman" w:hAnsi="Times New Roman"/>
                <w:bCs/>
              </w:rPr>
              <w:t xml:space="preserve"> </w:t>
            </w:r>
            <w:r w:rsidRPr="00503DA4">
              <w:rPr>
                <w:rFonts w:ascii="Times New Roman" w:hAnsi="Times New Roman"/>
                <w:bCs/>
              </w:rPr>
              <w:t>Stowarzyszenia Położnych (ICM) w zakresie aktualnego stanu położnictwa</w:t>
            </w:r>
            <w:r>
              <w:rPr>
                <w:rFonts w:ascii="Times New Roman" w:hAnsi="Times New Roman"/>
                <w:bCs/>
              </w:rPr>
              <w:t xml:space="preserve"> </w:t>
            </w:r>
            <w:r w:rsidRPr="00503DA4">
              <w:rPr>
                <w:rFonts w:ascii="Times New Roman" w:hAnsi="Times New Roman"/>
                <w:bCs/>
              </w:rPr>
              <w:t>i uwarunkowań rozwoju zawodu położnej;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-Wykłady</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ZALICZENIE </w:t>
            </w:r>
            <w:r>
              <w:rPr>
                <w:rFonts w:ascii="Times New Roman" w:hAnsi="Times New Roman"/>
                <w:bCs/>
              </w:rPr>
              <w:br/>
            </w:r>
            <w:r w:rsidRPr="00503DA4">
              <w:rPr>
                <w:rFonts w:ascii="Times New Roman" w:hAnsi="Times New Roman"/>
                <w:bCs/>
              </w:rPr>
              <w:t>Z OCENĄ:</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val="restart"/>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lastRenderedPageBreak/>
              <w:t xml:space="preserve">Grupa przedmiotów </w:t>
            </w: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DO DYSPOZYCJI UCZELNI</w:t>
            </w:r>
            <w:r>
              <w:rPr>
                <w:rFonts w:ascii="Times New Roman" w:hAnsi="Times New Roman"/>
                <w:b/>
              </w:rPr>
              <w:t xml:space="preserve"> </w:t>
            </w:r>
            <w:r w:rsidRPr="00FA5AC0">
              <w:rPr>
                <w:rFonts w:ascii="Times New Roman" w:hAnsi="Times New Roman"/>
                <w:b/>
              </w:rPr>
              <w:t xml:space="preserve">- </w:t>
            </w:r>
          </w:p>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FAKULTATYWNE</w:t>
            </w:r>
          </w:p>
        </w:tc>
        <w:tc>
          <w:tcPr>
            <w:tcW w:w="2127" w:type="dxa"/>
          </w:tcPr>
          <w:p w:rsidR="00B73E1A" w:rsidRPr="00370EA9" w:rsidRDefault="00B73E1A" w:rsidP="001E362E">
            <w:pPr>
              <w:autoSpaceDE w:val="0"/>
              <w:autoSpaceDN w:val="0"/>
              <w:adjustRightInd w:val="0"/>
              <w:spacing w:after="0" w:line="240" w:lineRule="auto"/>
              <w:rPr>
                <w:rFonts w:ascii="Times New Roman" w:hAnsi="Times New Roman"/>
                <w:b/>
              </w:rPr>
            </w:pPr>
            <w:r w:rsidRPr="00370EA9">
              <w:rPr>
                <w:rFonts w:ascii="Times New Roman" w:hAnsi="Times New Roman"/>
                <w:b/>
              </w:rPr>
              <w:t xml:space="preserve">Funkcjonowanie seksualne kobiety </w:t>
            </w:r>
            <w:r>
              <w:rPr>
                <w:rFonts w:ascii="Times New Roman" w:hAnsi="Times New Roman"/>
                <w:b/>
              </w:rPr>
              <w:br/>
            </w:r>
            <w:r w:rsidRPr="00370EA9">
              <w:rPr>
                <w:rFonts w:ascii="Times New Roman" w:hAnsi="Times New Roman"/>
                <w:b/>
              </w:rPr>
              <w:t>i jej rodziny</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25. kulturowe, religijne i społeczne uwarunkowania organizacji terapii </w:t>
            </w:r>
            <w:r>
              <w:rPr>
                <w:rFonts w:ascii="Times New Roman" w:hAnsi="Times New Roman"/>
                <w:bCs/>
              </w:rPr>
              <w:br/>
            </w:r>
            <w:r w:rsidRPr="00503DA4">
              <w:rPr>
                <w:rFonts w:ascii="Times New Roman" w:hAnsi="Times New Roman"/>
                <w:bCs/>
              </w:rPr>
              <w:t xml:space="preserve">i zapewnienia opieki położnej, </w:t>
            </w:r>
            <w:r>
              <w:rPr>
                <w:rFonts w:ascii="Times New Roman" w:hAnsi="Times New Roman"/>
                <w:bCs/>
              </w:rPr>
              <w:br/>
            </w:r>
            <w:r w:rsidRPr="00503DA4">
              <w:rPr>
                <w:rFonts w:ascii="Times New Roman" w:hAnsi="Times New Roman"/>
                <w:bCs/>
              </w:rPr>
              <w:t xml:space="preserve">z uwzględnieniem </w:t>
            </w:r>
            <w:proofErr w:type="spellStart"/>
            <w:r w:rsidRPr="00503DA4">
              <w:rPr>
                <w:rFonts w:ascii="Times New Roman" w:hAnsi="Times New Roman"/>
                <w:bCs/>
              </w:rPr>
              <w:t>zachowań</w:t>
            </w:r>
            <w:proofErr w:type="spellEnd"/>
            <w:r w:rsidRPr="00503DA4">
              <w:rPr>
                <w:rFonts w:ascii="Times New Roman" w:hAnsi="Times New Roman"/>
                <w:bCs/>
              </w:rPr>
              <w:t xml:space="preserve"> zdrowotnych oraz komunikacji</w:t>
            </w:r>
            <w:r>
              <w:rPr>
                <w:rFonts w:ascii="Times New Roman" w:hAnsi="Times New Roman"/>
                <w:bCs/>
              </w:rPr>
              <w:t xml:space="preserve"> </w:t>
            </w:r>
            <w:r w:rsidRPr="00503DA4">
              <w:rPr>
                <w:rFonts w:ascii="Times New Roman" w:hAnsi="Times New Roman"/>
                <w:bCs/>
              </w:rPr>
              <w:t xml:space="preserve">międzykulturowej </w:t>
            </w:r>
            <w:r>
              <w:rPr>
                <w:rFonts w:ascii="Times New Roman" w:hAnsi="Times New Roman"/>
                <w:bCs/>
              </w:rPr>
              <w:br/>
            </w:r>
            <w:r w:rsidRPr="00503DA4">
              <w:rPr>
                <w:rFonts w:ascii="Times New Roman" w:hAnsi="Times New Roman"/>
                <w:bCs/>
              </w:rPr>
              <w:t xml:space="preserve">w aspekcie zdrowia prokreacyjnego, macierzyństwa </w:t>
            </w:r>
            <w:r>
              <w:rPr>
                <w:rFonts w:ascii="Times New Roman" w:hAnsi="Times New Roman"/>
                <w:bCs/>
              </w:rPr>
              <w:br/>
            </w:r>
            <w:r w:rsidRPr="00503DA4">
              <w:rPr>
                <w:rFonts w:ascii="Times New Roman" w:hAnsi="Times New Roman"/>
                <w:bCs/>
              </w:rPr>
              <w:t>i</w:t>
            </w:r>
            <w:r>
              <w:rPr>
                <w:rFonts w:ascii="Times New Roman" w:hAnsi="Times New Roman"/>
                <w:bCs/>
              </w:rPr>
              <w:t xml:space="preserve"> </w:t>
            </w:r>
            <w:r w:rsidRPr="00503DA4">
              <w:rPr>
                <w:rFonts w:ascii="Times New Roman" w:hAnsi="Times New Roman"/>
                <w:bCs/>
              </w:rPr>
              <w:t>ojcostwa;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26. kulturowe, religijne i społeczne uwarunkowania opieki nad kobietą </w:t>
            </w:r>
            <w:r>
              <w:rPr>
                <w:rFonts w:ascii="Times New Roman" w:hAnsi="Times New Roman"/>
                <w:bCs/>
              </w:rPr>
              <w:br/>
            </w:r>
            <w:r w:rsidRPr="00503DA4">
              <w:rPr>
                <w:rFonts w:ascii="Times New Roman" w:hAnsi="Times New Roman"/>
                <w:bCs/>
              </w:rPr>
              <w:lastRenderedPageBreak/>
              <w:t>w różnych okresach życia i różnym stanie zdrowia oraz jej rodziną.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43. psychologiczne aspekty komplikacji ciążowo-położniczych </w:t>
            </w:r>
            <w:r>
              <w:rPr>
                <w:rFonts w:ascii="Times New Roman" w:hAnsi="Times New Roman"/>
                <w:bCs/>
              </w:rPr>
              <w:br/>
            </w:r>
            <w:r w:rsidRPr="00503DA4">
              <w:rPr>
                <w:rFonts w:ascii="Times New Roman" w:hAnsi="Times New Roman"/>
                <w:bCs/>
              </w:rPr>
              <w:t>i problemy psychoseksualne kobiet po porodzie;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17. uwzględniać uwarunkowania kulturowe, religijne i społeczne </w:t>
            </w:r>
            <w:r>
              <w:rPr>
                <w:rFonts w:ascii="Times New Roman" w:hAnsi="Times New Roman"/>
                <w:bCs/>
              </w:rPr>
              <w:br/>
            </w:r>
            <w:r w:rsidRPr="00503DA4">
              <w:rPr>
                <w:rFonts w:ascii="Times New Roman" w:hAnsi="Times New Roman"/>
                <w:bCs/>
              </w:rPr>
              <w:t xml:space="preserve">w odniesieniu do potrzeb kobiety </w:t>
            </w:r>
            <w:r>
              <w:rPr>
                <w:rFonts w:ascii="Times New Roman" w:hAnsi="Times New Roman"/>
                <w:bCs/>
              </w:rPr>
              <w:br/>
            </w:r>
            <w:r w:rsidRPr="00503DA4">
              <w:rPr>
                <w:rFonts w:ascii="Times New Roman" w:hAnsi="Times New Roman"/>
                <w:bCs/>
              </w:rPr>
              <w:t>w różnych okresach życia i różnym stanie zdrowia oraz do potrzeb jej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rodziny;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59. planować i koordynować proces udzielania świadczeń zdrowotnych </w:t>
            </w:r>
            <w:r>
              <w:rPr>
                <w:rFonts w:ascii="Times New Roman" w:hAnsi="Times New Roman"/>
                <w:bCs/>
              </w:rPr>
              <w:br/>
            </w:r>
            <w:r w:rsidRPr="00503DA4">
              <w:rPr>
                <w:rFonts w:ascii="Times New Roman" w:hAnsi="Times New Roman"/>
                <w:bCs/>
              </w:rPr>
              <w:t>w zakresie uprawnień zawodowych położnej, z uwzględnieniem kryterium jakości i efektywności;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i zasięgania porad ekspertów w przypadku </w:t>
            </w:r>
            <w:r w:rsidRPr="00503DA4">
              <w:rPr>
                <w:rFonts w:ascii="Times New Roman" w:hAnsi="Times New Roman"/>
                <w:bCs/>
              </w:rPr>
              <w:lastRenderedPageBreak/>
              <w:t>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lastRenderedPageBreak/>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FE5CB0" w:rsidRDefault="00B73E1A" w:rsidP="001E362E">
            <w:pPr>
              <w:autoSpaceDE w:val="0"/>
              <w:autoSpaceDN w:val="0"/>
              <w:adjustRightInd w:val="0"/>
              <w:spacing w:after="0" w:line="240" w:lineRule="auto"/>
              <w:rPr>
                <w:rFonts w:ascii="Times New Roman" w:hAnsi="Times New Roman"/>
                <w:b/>
              </w:rPr>
            </w:pPr>
            <w:r w:rsidRPr="00FE5CB0">
              <w:rPr>
                <w:rFonts w:ascii="Times New Roman" w:hAnsi="Times New Roman"/>
                <w:b/>
              </w:rPr>
              <w:t xml:space="preserve">Opieka położnicza nad kobietą </w:t>
            </w:r>
            <w:r>
              <w:rPr>
                <w:rFonts w:ascii="Times New Roman" w:hAnsi="Times New Roman"/>
                <w:b/>
              </w:rPr>
              <w:br/>
            </w:r>
            <w:r w:rsidRPr="00FE5CB0">
              <w:rPr>
                <w:rFonts w:ascii="Times New Roman" w:hAnsi="Times New Roman"/>
                <w:b/>
              </w:rPr>
              <w:t xml:space="preserve">z chorobą nowotworową </w:t>
            </w:r>
            <w:r>
              <w:rPr>
                <w:rFonts w:ascii="Times New Roman" w:hAnsi="Times New Roman"/>
                <w:b/>
              </w:rPr>
              <w:br/>
            </w:r>
            <w:r w:rsidRPr="00FE5CB0">
              <w:rPr>
                <w:rFonts w:ascii="Times New Roman" w:hAnsi="Times New Roman"/>
                <w:b/>
              </w:rPr>
              <w:t>w okresie okołoporodowym</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26. aktualne standardy postępowania w opiece okołoporodowej nad pacjentką </w:t>
            </w:r>
            <w:r>
              <w:rPr>
                <w:rFonts w:ascii="Times New Roman" w:hAnsi="Times New Roman"/>
                <w:bCs/>
              </w:rPr>
              <w:br/>
            </w:r>
            <w:r w:rsidRPr="00503DA4">
              <w:rPr>
                <w:rFonts w:ascii="Times New Roman" w:hAnsi="Times New Roman"/>
                <w:bCs/>
              </w:rPr>
              <w:t>z chorobą nowotworową;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59. zasady kompleksowej opieki nad pacjentką z chorobą nowotworową narządu rodnego i piersi w różnym stopniu zaawansowania oraz prowadzenia edukacji terapeutycznej;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25. uczestniczyć w diagnostyce chorób nowotworowych narządu rodnego i w przygotowaniu kobiety do badania oraz interpretować wyniki badań diagnostycznych stosowanych </w:t>
            </w:r>
            <w:r>
              <w:rPr>
                <w:rFonts w:ascii="Times New Roman" w:hAnsi="Times New Roman"/>
                <w:bCs/>
              </w:rPr>
              <w:br/>
            </w:r>
            <w:r w:rsidRPr="00503DA4">
              <w:rPr>
                <w:rFonts w:ascii="Times New Roman" w:hAnsi="Times New Roman"/>
                <w:bCs/>
              </w:rPr>
              <w:t>w ginekologii, ginekologii onkologicznej lub onkologii ginekologicznej;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28. oceniać stan zdrowia pacjentki </w:t>
            </w:r>
            <w:r>
              <w:rPr>
                <w:rFonts w:ascii="Times New Roman" w:hAnsi="Times New Roman"/>
                <w:bCs/>
              </w:rPr>
              <w:br/>
            </w:r>
            <w:r w:rsidRPr="00503DA4">
              <w:rPr>
                <w:rFonts w:ascii="Times New Roman" w:hAnsi="Times New Roman"/>
                <w:bCs/>
              </w:rPr>
              <w:t xml:space="preserve">z chorobą nowotworową w okresie okołoporodowym oraz zaplanować </w:t>
            </w:r>
            <w:r>
              <w:rPr>
                <w:rFonts w:ascii="Times New Roman" w:hAnsi="Times New Roman"/>
                <w:bCs/>
              </w:rPr>
              <w:br/>
            </w:r>
            <w:r w:rsidRPr="00503DA4">
              <w:rPr>
                <w:rFonts w:ascii="Times New Roman" w:hAnsi="Times New Roman"/>
                <w:bCs/>
              </w:rPr>
              <w:t>i realizować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29. rozpoznać sytuację psychologiczną pacjentki i jej reakcję na chorobę nowotworową, proces terapii </w:t>
            </w:r>
            <w:r>
              <w:rPr>
                <w:rFonts w:ascii="Times New Roman" w:hAnsi="Times New Roman"/>
                <w:bCs/>
              </w:rPr>
              <w:br/>
            </w:r>
            <w:r w:rsidRPr="00503DA4">
              <w:rPr>
                <w:rFonts w:ascii="Times New Roman" w:hAnsi="Times New Roman"/>
                <w:bCs/>
              </w:rPr>
              <w:t>i jego następstwa oraz podejmować działania psychoterapeutyczne;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44. organizować i podejmować współpracę z członkami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opieki nad kobietą w okresie okołoporodowym </w:t>
            </w:r>
            <w:r>
              <w:rPr>
                <w:rFonts w:ascii="Times New Roman" w:hAnsi="Times New Roman"/>
                <w:bCs/>
              </w:rPr>
              <w:br/>
            </w:r>
            <w:r w:rsidRPr="00503DA4">
              <w:rPr>
                <w:rFonts w:ascii="Times New Roman" w:hAnsi="Times New Roman"/>
                <w:bCs/>
              </w:rPr>
              <w:t>z chorobą przewlekłą i o niepomyślnym rokowaniu oraz kobietą niepełnosprawną, jej rodziną lub opiekunem;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60. koordynować realizację świadczeń zdrowotnych dla kobiet </w:t>
            </w:r>
            <w:r>
              <w:rPr>
                <w:rFonts w:ascii="Times New Roman" w:hAnsi="Times New Roman"/>
                <w:bCs/>
              </w:rPr>
              <w:br/>
            </w:r>
            <w:r w:rsidRPr="00503DA4">
              <w:rPr>
                <w:rFonts w:ascii="Times New Roman" w:hAnsi="Times New Roman"/>
                <w:bCs/>
              </w:rPr>
              <w:t>w okresie okołoporodowym w zakresie opieki położniczej;</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851E3" w:rsidRDefault="00B73E1A" w:rsidP="001E362E">
            <w:pPr>
              <w:autoSpaceDE w:val="0"/>
              <w:autoSpaceDN w:val="0"/>
              <w:adjustRightInd w:val="0"/>
              <w:spacing w:after="0" w:line="240" w:lineRule="auto"/>
              <w:rPr>
                <w:rFonts w:ascii="Times New Roman" w:hAnsi="Times New Roman"/>
                <w:b/>
              </w:rPr>
            </w:pPr>
            <w:r w:rsidRPr="001851E3">
              <w:rPr>
                <w:rFonts w:ascii="Times New Roman" w:hAnsi="Times New Roman"/>
                <w:b/>
              </w:rPr>
              <w:t xml:space="preserve">Zarządzanie zmianą </w:t>
            </w:r>
            <w:r>
              <w:rPr>
                <w:rFonts w:ascii="Times New Roman" w:hAnsi="Times New Roman"/>
                <w:b/>
              </w:rPr>
              <w:br/>
            </w:r>
            <w:r w:rsidRPr="001851E3">
              <w:rPr>
                <w:rFonts w:ascii="Times New Roman" w:hAnsi="Times New Roman"/>
                <w:b/>
              </w:rPr>
              <w:t>w podmiotach leczniczych</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19. istotę procesu zmian i zasady zarządzania zmianą;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63. zasady koordynowania programów zdrowotnych oraz organizację procesu udzielania świadczeń zdrowotnych w różnych obszarach systemu ochrony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z uwzględnieniem aktualnych zmian systemowych;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6. stosować różne metody podejmowania decyzji zawodowych </w:t>
            </w:r>
            <w:r>
              <w:rPr>
                <w:rFonts w:ascii="Times New Roman" w:hAnsi="Times New Roman"/>
                <w:bCs/>
              </w:rPr>
              <w:br/>
            </w:r>
            <w:r w:rsidRPr="00503DA4">
              <w:rPr>
                <w:rFonts w:ascii="Times New Roman" w:hAnsi="Times New Roman"/>
                <w:bCs/>
              </w:rPr>
              <w:t>i zarządczych;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t>ZALICZENIE::</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851E3" w:rsidRDefault="00B73E1A" w:rsidP="001E362E">
            <w:pPr>
              <w:autoSpaceDE w:val="0"/>
              <w:autoSpaceDN w:val="0"/>
              <w:adjustRightInd w:val="0"/>
              <w:spacing w:after="0" w:line="240" w:lineRule="auto"/>
              <w:rPr>
                <w:rFonts w:ascii="Times New Roman" w:hAnsi="Times New Roman"/>
                <w:b/>
              </w:rPr>
            </w:pPr>
            <w:r w:rsidRPr="001851E3">
              <w:rPr>
                <w:rFonts w:ascii="Times New Roman" w:hAnsi="Times New Roman"/>
                <w:b/>
              </w:rPr>
              <w:t xml:space="preserve">Psychologiczne aspekty opieki położniczej </w:t>
            </w:r>
            <w:r>
              <w:rPr>
                <w:rFonts w:ascii="Times New Roman" w:hAnsi="Times New Roman"/>
                <w:b/>
              </w:rPr>
              <w:br/>
            </w:r>
            <w:r w:rsidRPr="001851E3">
              <w:rPr>
                <w:rFonts w:ascii="Times New Roman" w:hAnsi="Times New Roman"/>
                <w:b/>
              </w:rPr>
              <w:t>w okresie okołoporodowym</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42. psychologiczne aspekty niepełnosprawności i ich znaczenie dla funkcjonowania kobiety niepełnosprawnej w okresie okołoporodowym oraz dla funkcjonowania jej rodziny;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43. psychologiczne aspekty komplikacji ciążowo-położniczych </w:t>
            </w:r>
            <w:r>
              <w:rPr>
                <w:rFonts w:ascii="Times New Roman" w:hAnsi="Times New Roman"/>
                <w:bCs/>
              </w:rPr>
              <w:br/>
            </w:r>
            <w:r w:rsidRPr="00503DA4">
              <w:rPr>
                <w:rFonts w:ascii="Times New Roman" w:hAnsi="Times New Roman"/>
                <w:bCs/>
              </w:rPr>
              <w:t>i problemy psychoseksualne kobiet po porodzie;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44. organizować i podejmować współpracę z członkami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opieki nad kobietą w okresie okołoporodowym </w:t>
            </w:r>
            <w:r>
              <w:rPr>
                <w:rFonts w:ascii="Times New Roman" w:hAnsi="Times New Roman"/>
                <w:bCs/>
              </w:rPr>
              <w:br/>
            </w:r>
            <w:r w:rsidRPr="00503DA4">
              <w:rPr>
                <w:rFonts w:ascii="Times New Roman" w:hAnsi="Times New Roman"/>
                <w:bCs/>
              </w:rPr>
              <w:t>z chorobą przewlekłą i o niepomyślnym rokowaniu oraz kobietą niepełnosprawną, jej rodziną lub opiekunem;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47. wskazywać różne formy wsparcia dla kobiety w sytuacjach trudnych </w:t>
            </w:r>
            <w:r>
              <w:rPr>
                <w:rFonts w:ascii="Times New Roman" w:hAnsi="Times New Roman"/>
                <w:bCs/>
              </w:rPr>
              <w:br/>
            </w:r>
            <w:r w:rsidRPr="00503DA4">
              <w:rPr>
                <w:rFonts w:ascii="Times New Roman" w:hAnsi="Times New Roman"/>
                <w:bCs/>
              </w:rPr>
              <w:t xml:space="preserve">w okresie ciąży i połogu, </w:t>
            </w:r>
            <w:r>
              <w:rPr>
                <w:rFonts w:ascii="Times New Roman" w:hAnsi="Times New Roman"/>
                <w:bCs/>
              </w:rPr>
              <w:br/>
            </w:r>
            <w:r w:rsidRPr="00503DA4">
              <w:rPr>
                <w:rFonts w:ascii="Times New Roman" w:hAnsi="Times New Roman"/>
                <w:bCs/>
              </w:rPr>
              <w:t>z uwzględnieniem prenatalnej opieki hospicyjnej, oraz po kolejnych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niepowodzeniach prokreacyjnych;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60. koordynować realizację świadczeń zdrowotnych dla kobiet </w:t>
            </w:r>
            <w:r>
              <w:rPr>
                <w:rFonts w:ascii="Times New Roman" w:hAnsi="Times New Roman"/>
                <w:bCs/>
              </w:rPr>
              <w:br/>
            </w:r>
            <w:r w:rsidRPr="00503DA4">
              <w:rPr>
                <w:rFonts w:ascii="Times New Roman" w:hAnsi="Times New Roman"/>
                <w:bCs/>
              </w:rPr>
              <w:lastRenderedPageBreak/>
              <w:t>w okresie okołoporodowym w zakresie opieki położniczej;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851E3" w:rsidRDefault="00B73E1A" w:rsidP="001E362E">
            <w:pPr>
              <w:autoSpaceDE w:val="0"/>
              <w:autoSpaceDN w:val="0"/>
              <w:adjustRightInd w:val="0"/>
              <w:spacing w:after="0" w:line="240" w:lineRule="auto"/>
              <w:rPr>
                <w:rFonts w:ascii="Times New Roman" w:hAnsi="Times New Roman"/>
                <w:b/>
              </w:rPr>
            </w:pPr>
            <w:r w:rsidRPr="001851E3">
              <w:rPr>
                <w:rFonts w:ascii="Times New Roman" w:hAnsi="Times New Roman"/>
                <w:b/>
              </w:rPr>
              <w:t xml:space="preserve">Mechanizm działania leków </w:t>
            </w:r>
            <w:r>
              <w:rPr>
                <w:rFonts w:ascii="Times New Roman" w:hAnsi="Times New Roman"/>
                <w:b/>
              </w:rPr>
              <w:br/>
            </w:r>
            <w:r w:rsidRPr="001851E3">
              <w:rPr>
                <w:rFonts w:ascii="Times New Roman" w:hAnsi="Times New Roman"/>
                <w:b/>
              </w:rPr>
              <w:t>i wystawianie recept</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 xml:space="preserve">i </w:t>
            </w:r>
            <w:proofErr w:type="gramStart"/>
            <w:r w:rsidRPr="00503DA4">
              <w:rPr>
                <w:rFonts w:ascii="Times New Roman" w:hAnsi="Times New Roman"/>
                <w:b/>
              </w:rPr>
              <w:t>rozumie :</w:t>
            </w:r>
            <w:proofErr w:type="gramEnd"/>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1. mechanizmy działania produktów leczniczych oraz ich przemiany </w:t>
            </w:r>
            <w:r>
              <w:rPr>
                <w:rFonts w:ascii="Times New Roman" w:hAnsi="Times New Roman"/>
                <w:bCs/>
              </w:rPr>
              <w:br/>
            </w:r>
            <w:r w:rsidRPr="00503DA4">
              <w:rPr>
                <w:rFonts w:ascii="Times New Roman" w:hAnsi="Times New Roman"/>
                <w:bCs/>
              </w:rPr>
              <w:t>w organizmie człowieka zależne od wieku i problemów zdrowotnych;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 regulacje prawne związane </w:t>
            </w:r>
            <w:r>
              <w:rPr>
                <w:rFonts w:ascii="Times New Roman" w:hAnsi="Times New Roman"/>
                <w:bCs/>
              </w:rPr>
              <w:br/>
            </w:r>
            <w:r w:rsidRPr="00503DA4">
              <w:rPr>
                <w:rFonts w:ascii="Times New Roman" w:hAnsi="Times New Roman"/>
                <w:bCs/>
              </w:rPr>
              <w:t>z refundacją leków, środków spożywczych specjalnego przeznaczenia żywieniowego i wyrobów medycznych;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3. zasady ordynowania leków zawierających określone substancje czynne (z wyłączeniem leków zawierających substancje bardzo silnie działające, środki odurzające i substancje psychotropowe) oraz środków spożywczych specjalnego</w:t>
            </w:r>
            <w:r>
              <w:rPr>
                <w:rFonts w:ascii="Times New Roman" w:hAnsi="Times New Roman"/>
                <w:bCs/>
              </w:rPr>
              <w:t xml:space="preserve"> </w:t>
            </w:r>
            <w:r w:rsidRPr="00503DA4">
              <w:rPr>
                <w:rFonts w:ascii="Times New Roman" w:hAnsi="Times New Roman"/>
                <w:bCs/>
              </w:rPr>
              <w:t xml:space="preserve">przeznaczenia żywieniowego, w tym wystawiania na nie recept, a także zasady ordynowania określonych wyrobów medycznych, </w:t>
            </w:r>
            <w:r>
              <w:rPr>
                <w:rFonts w:ascii="Times New Roman" w:hAnsi="Times New Roman"/>
                <w:bCs/>
              </w:rPr>
              <w:br/>
            </w:r>
            <w:r w:rsidRPr="00503DA4">
              <w:rPr>
                <w:rFonts w:ascii="Times New Roman" w:hAnsi="Times New Roman"/>
                <w:bCs/>
              </w:rPr>
              <w:t>w tym wystawiania na nie recept albo zleceń;</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8. działanie i skuteczność leków przeciwbólowych z różnych grup (opioidowe i nieopioidowe leki przeciwbólowe, niesteroidowe leki przeciwzapalne (NLPZ), drabina analgetyczna i </w:t>
            </w:r>
            <w:proofErr w:type="spellStart"/>
            <w:r w:rsidRPr="00503DA4">
              <w:rPr>
                <w:rFonts w:ascii="Times New Roman" w:hAnsi="Times New Roman"/>
                <w:bCs/>
              </w:rPr>
              <w:t>koanalgetyki</w:t>
            </w:r>
            <w:proofErr w:type="spellEnd"/>
            <w:r w:rsidRPr="00503DA4">
              <w:rPr>
                <w:rFonts w:ascii="Times New Roman" w:hAnsi="Times New Roman"/>
                <w:bCs/>
              </w:rPr>
              <w:t>) oraz ich działania niepożądane;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 dobierać i przygotowywać zapisy form recepturowych leków zawierających określone substancje czynne, na podstawie ukierunkowanej oceny stanu pacjentki;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B.U2. interpretować charakterystyki farmaceutyczne produktów leczniczych;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 dobierać i ordynować leki zawierające określone substancje czynne, z wyłączeniem leków zawierających substancje bardzo silnie działające, środki odurzające i substancje psychotropowe, </w:t>
            </w:r>
            <w:r>
              <w:rPr>
                <w:rFonts w:ascii="Times New Roman" w:hAnsi="Times New Roman"/>
                <w:bCs/>
              </w:rPr>
              <w:br/>
            </w:r>
            <w:r w:rsidRPr="00503DA4">
              <w:rPr>
                <w:rFonts w:ascii="Times New Roman" w:hAnsi="Times New Roman"/>
                <w:bCs/>
              </w:rPr>
              <w:t>w tym wystawiać na nie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 dobierać i ordynować środki spożywcze specjalnego przeznaczenia </w:t>
            </w:r>
            <w:r w:rsidRPr="00503DA4">
              <w:rPr>
                <w:rFonts w:ascii="Times New Roman" w:hAnsi="Times New Roman"/>
                <w:bCs/>
              </w:rPr>
              <w:lastRenderedPageBreak/>
              <w:t>żywieniowego, w tym wystawiać na nie recepty oraz ordynować określone wyroby medyczne, w tym wystawiać na nie zlecenia albo recepty;</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K.7. wykazywania </w:t>
            </w:r>
            <w:proofErr w:type="gramStart"/>
            <w:r w:rsidRPr="00503DA4">
              <w:rPr>
                <w:rFonts w:ascii="Times New Roman" w:hAnsi="Times New Roman"/>
                <w:bCs/>
              </w:rPr>
              <w:t>profesjonalnego  podejścia</w:t>
            </w:r>
            <w:proofErr w:type="gramEnd"/>
            <w:r w:rsidRPr="00503DA4">
              <w:rPr>
                <w:rFonts w:ascii="Times New Roman" w:hAnsi="Times New Roman"/>
                <w:bCs/>
              </w:rPr>
              <w:t xml:space="preserve">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eksponujące: pokaz</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t>
            </w:r>
            <w:r w:rsidRPr="00503DA4">
              <w:rPr>
                <w:rFonts w:ascii="Times New Roman" w:hAnsi="Times New Roman"/>
                <w:bCs/>
              </w:rPr>
              <w:lastRenderedPageBreak/>
              <w:t>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851E3" w:rsidRDefault="00B73E1A" w:rsidP="001E362E">
            <w:pPr>
              <w:autoSpaceDE w:val="0"/>
              <w:autoSpaceDN w:val="0"/>
              <w:adjustRightInd w:val="0"/>
              <w:spacing w:after="0" w:line="240" w:lineRule="auto"/>
              <w:rPr>
                <w:rFonts w:ascii="Times New Roman" w:hAnsi="Times New Roman"/>
                <w:b/>
              </w:rPr>
            </w:pPr>
            <w:r w:rsidRPr="001851E3">
              <w:rPr>
                <w:rFonts w:ascii="Times New Roman" w:hAnsi="Times New Roman"/>
                <w:b/>
              </w:rPr>
              <w:t>Terapia produktami leczniczymi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wiedzy absolwent zna</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 regulacje prawne związane </w:t>
            </w:r>
            <w:r>
              <w:rPr>
                <w:rFonts w:ascii="Times New Roman" w:hAnsi="Times New Roman"/>
                <w:bCs/>
              </w:rPr>
              <w:br/>
            </w:r>
            <w:r w:rsidRPr="00503DA4">
              <w:rPr>
                <w:rFonts w:ascii="Times New Roman" w:hAnsi="Times New Roman"/>
                <w:bCs/>
              </w:rPr>
              <w:t>z refundacją leków, środków spożywczych specjalnego przeznaczenia żywieniowego i wyrobów medycznych;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 zjawisko polifarmakoterapii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polipragmazji</w:t>
            </w:r>
            <w:proofErr w:type="spellEnd"/>
            <w:r w:rsidRPr="00503DA4">
              <w:rPr>
                <w:rFonts w:ascii="Times New Roman" w:hAnsi="Times New Roman"/>
                <w:bCs/>
              </w:rPr>
              <w:t xml:space="preserve"> oraz skutki i objawy uboczne działania leków zawierających określone substancje czynne;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7. zasady i metody </w:t>
            </w:r>
            <w:r>
              <w:rPr>
                <w:rFonts w:ascii="Times New Roman" w:hAnsi="Times New Roman"/>
                <w:bCs/>
              </w:rPr>
              <w:t>f</w:t>
            </w:r>
            <w:r w:rsidRPr="00503DA4">
              <w:rPr>
                <w:rFonts w:ascii="Times New Roman" w:hAnsi="Times New Roman"/>
                <w:bCs/>
              </w:rPr>
              <w:t xml:space="preserve">armakologicznego </w:t>
            </w:r>
            <w:r>
              <w:rPr>
                <w:rFonts w:ascii="Times New Roman" w:hAnsi="Times New Roman"/>
                <w:bCs/>
              </w:rPr>
              <w:br/>
            </w:r>
            <w:r w:rsidRPr="00503DA4">
              <w:rPr>
                <w:rFonts w:ascii="Times New Roman" w:hAnsi="Times New Roman"/>
                <w:bCs/>
              </w:rPr>
              <w:t>i</w:t>
            </w:r>
            <w:r>
              <w:rPr>
                <w:rFonts w:ascii="Times New Roman" w:hAnsi="Times New Roman"/>
                <w:bCs/>
              </w:rPr>
              <w:t xml:space="preserve"> </w:t>
            </w:r>
            <w:r w:rsidRPr="00503DA4">
              <w:rPr>
                <w:rFonts w:ascii="Times New Roman" w:hAnsi="Times New Roman"/>
                <w:bCs/>
              </w:rPr>
              <w:t>niefarmakologicznego postępowania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przeciwbólowego zgodnie </w:t>
            </w:r>
            <w:r>
              <w:rPr>
                <w:rFonts w:ascii="Times New Roman" w:hAnsi="Times New Roman"/>
                <w:bCs/>
              </w:rPr>
              <w:br/>
            </w:r>
            <w:r w:rsidRPr="00503DA4">
              <w:rPr>
                <w:rFonts w:ascii="Times New Roman" w:hAnsi="Times New Roman"/>
                <w:bCs/>
              </w:rPr>
              <w:t xml:space="preserve">z rekomendacjami i zaleceniami Polskiego Towarzystwa Badania Bólu oraz odrębności terapii przeciwbólowej </w:t>
            </w:r>
            <w:r>
              <w:rPr>
                <w:rFonts w:ascii="Times New Roman" w:hAnsi="Times New Roman"/>
                <w:bCs/>
              </w:rPr>
              <w:br/>
            </w:r>
            <w:r w:rsidRPr="00503DA4">
              <w:rPr>
                <w:rFonts w:ascii="Times New Roman" w:hAnsi="Times New Roman"/>
                <w:bCs/>
              </w:rPr>
              <w:t xml:space="preserve">w zależności od wieku (noworodek, niemowlę, kobieta w okresie </w:t>
            </w:r>
            <w:proofErr w:type="spellStart"/>
            <w:r w:rsidRPr="00503DA4">
              <w:rPr>
                <w:rFonts w:ascii="Times New Roman" w:hAnsi="Times New Roman"/>
                <w:bCs/>
              </w:rPr>
              <w:t>senium</w:t>
            </w:r>
            <w:proofErr w:type="spellEnd"/>
            <w:r w:rsidRPr="00503DA4">
              <w:rPr>
                <w:rFonts w:ascii="Times New Roman" w:hAnsi="Times New Roman"/>
                <w:bCs/>
              </w:rPr>
              <w:t xml:space="preserve">) oraz stanu pacjenta (kobieta w terminalnej fazie </w:t>
            </w:r>
            <w:r w:rsidRPr="00503DA4">
              <w:rPr>
                <w:rFonts w:ascii="Times New Roman" w:hAnsi="Times New Roman"/>
                <w:bCs/>
              </w:rPr>
              <w:lastRenderedPageBreak/>
              <w:t xml:space="preserve">choroby nowotworowej lub </w:t>
            </w:r>
            <w:r>
              <w:rPr>
                <w:rFonts w:ascii="Times New Roman" w:hAnsi="Times New Roman"/>
                <w:bCs/>
              </w:rPr>
              <w:br/>
            </w:r>
            <w:r w:rsidRPr="00503DA4">
              <w:rPr>
                <w:rFonts w:ascii="Times New Roman" w:hAnsi="Times New Roman"/>
                <w:bCs/>
              </w:rPr>
              <w:t>w okresie ciąży i karmienia piersią);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29. zasady podawania roztworów leków przeciwnowotworowych oraz zasady postępowania w przypadku wynaczynienia leku cytostatycznego;</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B.U2. interpretować charakterystyki farmaceutyczne produktów leczniczych;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 rozpoznawać zjawisko i skutki polifarmakoterapii i </w:t>
            </w:r>
            <w:proofErr w:type="spellStart"/>
            <w:r w:rsidRPr="00503DA4">
              <w:rPr>
                <w:rFonts w:ascii="Times New Roman" w:hAnsi="Times New Roman"/>
                <w:bCs/>
              </w:rPr>
              <w:t>polipragmazji</w:t>
            </w:r>
            <w:proofErr w:type="spellEnd"/>
            <w:r w:rsidRPr="00503DA4">
              <w:rPr>
                <w:rFonts w:ascii="Times New Roman" w:hAnsi="Times New Roman"/>
                <w:bCs/>
              </w:rPr>
              <w:t xml:space="preserve"> oraz edukować pacjentkę, jej rodzinę lub opiekuna i innych pracowników opieki zdrowotnej w zakresie stosowanej farmakoterapii;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10. monitorować skuteczność leczenia przeciwbólowego oraz modyfikować dawkę leku przeciwbólowego w zakresie zlecenia lekarskiego;</w:t>
            </w:r>
          </w:p>
          <w:p w:rsidR="00B73E1A" w:rsidRPr="00503DA4" w:rsidRDefault="00B73E1A" w:rsidP="001E362E">
            <w:pPr>
              <w:autoSpaceDE w:val="0"/>
              <w:autoSpaceDN w:val="0"/>
              <w:adjustRightInd w:val="0"/>
              <w:spacing w:after="0" w:line="240" w:lineRule="auto"/>
              <w:jc w:val="both"/>
              <w:rPr>
                <w:rFonts w:ascii="Times New Roman" w:hAnsi="Times New Roman"/>
                <w:bCs/>
              </w:rPr>
            </w:pP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K.7. wykazywania </w:t>
            </w:r>
            <w:proofErr w:type="gramStart"/>
            <w:r w:rsidRPr="00503DA4">
              <w:rPr>
                <w:rFonts w:ascii="Times New Roman" w:hAnsi="Times New Roman"/>
                <w:bCs/>
              </w:rPr>
              <w:t>profesjonalnego  podejścia</w:t>
            </w:r>
            <w:proofErr w:type="gramEnd"/>
            <w:r w:rsidRPr="00503DA4">
              <w:rPr>
                <w:rFonts w:ascii="Times New Roman" w:hAnsi="Times New Roman"/>
                <w:bCs/>
              </w:rPr>
              <w:t xml:space="preserve">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r w:rsidRPr="00B43D21">
              <w:rPr>
                <w:rFonts w:ascii="Times New Roman" w:hAnsi="Times New Roman"/>
                <w:b/>
              </w:rPr>
              <w:t>Hospicjum prenatalne</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B.W</w:t>
            </w:r>
            <w:proofErr w:type="gramEnd"/>
            <w:r w:rsidRPr="00503DA4">
              <w:rPr>
                <w:rFonts w:ascii="Times New Roman" w:hAnsi="Times New Roman"/>
                <w:bCs/>
              </w:rPr>
              <w:t xml:space="preserve">43. psychologiczne aspekty komplikacji ciążowo-położniczych </w:t>
            </w:r>
            <w:r>
              <w:rPr>
                <w:rFonts w:ascii="Times New Roman" w:hAnsi="Times New Roman"/>
                <w:bCs/>
              </w:rPr>
              <w:br/>
            </w:r>
            <w:r w:rsidRPr="00503DA4">
              <w:rPr>
                <w:rFonts w:ascii="Times New Roman" w:hAnsi="Times New Roman"/>
                <w:bCs/>
              </w:rPr>
              <w:t>i problemy psychoseksualne kobiet po porodzie;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45. zasady diagnostyki, profilaktyki </w:t>
            </w:r>
            <w:r>
              <w:rPr>
                <w:rFonts w:ascii="Times New Roman" w:hAnsi="Times New Roman"/>
                <w:bCs/>
              </w:rPr>
              <w:br/>
            </w:r>
            <w:r w:rsidRPr="00503DA4">
              <w:rPr>
                <w:rFonts w:ascii="Times New Roman" w:hAnsi="Times New Roman"/>
                <w:bCs/>
              </w:rPr>
              <w:t>i leczenia chorób uwarunkowanych genetycznie oraz organizację opieki w tym zakresie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19. identyfikować problemy pacjentki i jej rodziny (niepowodzenia prokreacyjne, transplantacja, transfuzja, styl życia) wynikające z uwarunkowań kulturowych, religijnych i społecznych </w:t>
            </w:r>
            <w:r>
              <w:rPr>
                <w:rFonts w:ascii="Times New Roman" w:hAnsi="Times New Roman"/>
                <w:bCs/>
              </w:rPr>
              <w:br/>
            </w:r>
            <w:r w:rsidRPr="00503DA4">
              <w:rPr>
                <w:rFonts w:ascii="Times New Roman" w:hAnsi="Times New Roman"/>
                <w:bCs/>
              </w:rPr>
              <w:t>w różnych okresach życia i różnym stanie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44. organizować i podejmować współpracę z członkami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opieki nad kobietą w okresie okołoporodowym </w:t>
            </w:r>
            <w:r>
              <w:rPr>
                <w:rFonts w:ascii="Times New Roman" w:hAnsi="Times New Roman"/>
                <w:bCs/>
              </w:rPr>
              <w:br/>
            </w:r>
            <w:r w:rsidRPr="00503DA4">
              <w:rPr>
                <w:rFonts w:ascii="Times New Roman" w:hAnsi="Times New Roman"/>
                <w:bCs/>
              </w:rPr>
              <w:t>z chorobą przewlekłą i o niepomyślnym rokowaniu oraz kobietą niepełnosprawną, jej rodziną lub opiekunem;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47. wskazywać różne formy wsparcia dla kobiety w sytuacjach trudnych </w:t>
            </w:r>
            <w:r>
              <w:rPr>
                <w:rFonts w:ascii="Times New Roman" w:hAnsi="Times New Roman"/>
                <w:bCs/>
              </w:rPr>
              <w:br/>
            </w:r>
            <w:r w:rsidRPr="00503DA4">
              <w:rPr>
                <w:rFonts w:ascii="Times New Roman" w:hAnsi="Times New Roman"/>
                <w:bCs/>
              </w:rPr>
              <w:t xml:space="preserve">w okresie ciąży i połogu, </w:t>
            </w:r>
            <w:r>
              <w:rPr>
                <w:rFonts w:ascii="Times New Roman" w:hAnsi="Times New Roman"/>
                <w:bCs/>
              </w:rPr>
              <w:br/>
            </w:r>
            <w:r w:rsidRPr="00503DA4">
              <w:rPr>
                <w:rFonts w:ascii="Times New Roman" w:hAnsi="Times New Roman"/>
                <w:bCs/>
              </w:rPr>
              <w:t>z uwzględnieniem prenatalnej opieki hospicyjnej, oraz po kolejnych niepowodzeniach prokreacyjnych;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współpracowników </w:t>
            </w:r>
            <w:r w:rsidRPr="00503DA4">
              <w:rPr>
                <w:rFonts w:ascii="Times New Roman" w:hAnsi="Times New Roman"/>
                <w:bCs/>
              </w:rPr>
              <w:lastRenderedPageBreak/>
              <w:t>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lastRenderedPageBreak/>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r w:rsidRPr="00B43D21">
              <w:rPr>
                <w:rFonts w:ascii="Times New Roman" w:hAnsi="Times New Roman"/>
                <w:b/>
              </w:rPr>
              <w:t>Psychoonkologia</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
              </w:rPr>
              <w:t>W zakresie wiedzy absolwent zna</w:t>
            </w:r>
            <w:r>
              <w:rPr>
                <w:rFonts w:ascii="Times New Roman" w:hAnsi="Times New Roman"/>
                <w:b/>
              </w:rPr>
              <w:br/>
            </w:r>
            <w:r w:rsidRPr="00503DA4">
              <w:rPr>
                <w:rFonts w:ascii="Times New Roman" w:hAnsi="Times New Roman"/>
                <w:b/>
              </w:rPr>
              <w:t>i rozumie</w:t>
            </w:r>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25. specyfikę opieki nad pacjentką </w:t>
            </w:r>
            <w:r>
              <w:rPr>
                <w:rFonts w:ascii="Times New Roman" w:hAnsi="Times New Roman"/>
                <w:bCs/>
              </w:rPr>
              <w:br/>
            </w:r>
            <w:r w:rsidRPr="00503DA4">
              <w:rPr>
                <w:rFonts w:ascii="Times New Roman" w:hAnsi="Times New Roman"/>
                <w:bCs/>
              </w:rPr>
              <w:t>w terminalnej fazie choroby nowotworowej;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27. istotę psychoterapii jako metody wspomagającej w farmakologicznym leczeniu bólu nowotworowego;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59. zasady kompleksowej opieki nad pacjentką z chorobą nowotworową narządu rodnego i piersi w różnym stopniu zaawansowania oraz prowadzenia edukacji terapeutycznej;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29. rozpoznać sytuację psychologiczną pacjentki i jej reakcję na chorobę nowotworową, proces terapii </w:t>
            </w:r>
            <w:r>
              <w:rPr>
                <w:rFonts w:ascii="Times New Roman" w:hAnsi="Times New Roman"/>
                <w:bCs/>
              </w:rPr>
              <w:br/>
            </w:r>
            <w:r w:rsidRPr="00503DA4">
              <w:rPr>
                <w:rFonts w:ascii="Times New Roman" w:hAnsi="Times New Roman"/>
                <w:bCs/>
              </w:rPr>
              <w:t>i jego następstwa oraz podejmować działania psychoterapeutyczne;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32. przygotować pacjentkę do życia </w:t>
            </w:r>
            <w:r>
              <w:rPr>
                <w:rFonts w:ascii="Times New Roman" w:hAnsi="Times New Roman"/>
                <w:bCs/>
              </w:rPr>
              <w:br/>
            </w:r>
            <w:r w:rsidRPr="00503DA4">
              <w:rPr>
                <w:rFonts w:ascii="Times New Roman" w:hAnsi="Times New Roman"/>
                <w:bCs/>
              </w:rPr>
              <w:t>z chorobą nowotworową i ograniczeniami wynikającymi z leczenia systemowego;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  </w:t>
            </w:r>
            <w:proofErr w:type="gramStart"/>
            <w:r w:rsidRPr="00503DA4">
              <w:rPr>
                <w:rFonts w:ascii="Times New Roman" w:hAnsi="Times New Roman"/>
                <w:bCs/>
              </w:rPr>
              <w:t>B.U</w:t>
            </w:r>
            <w:proofErr w:type="gramEnd"/>
            <w:r w:rsidRPr="00503DA4">
              <w:rPr>
                <w:rFonts w:ascii="Times New Roman" w:hAnsi="Times New Roman"/>
                <w:bCs/>
              </w:rPr>
              <w:t>57. 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 xml:space="preserve">z wykonywaniem zawodu i wskazywania </w:t>
            </w:r>
            <w:r w:rsidRPr="00503DA4">
              <w:rPr>
                <w:rFonts w:ascii="Times New Roman" w:hAnsi="Times New Roman"/>
                <w:bCs/>
              </w:rPr>
              <w:lastRenderedPageBreak/>
              <w:t>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poszukujące: ćwiczeniowa, giełda pomysłów, </w:t>
            </w:r>
            <w:r w:rsidRPr="00503DA4">
              <w:rPr>
                <w:rFonts w:ascii="Times New Roman" w:hAnsi="Times New Roman"/>
                <w:bCs/>
              </w:rPr>
              <w:lastRenderedPageBreak/>
              <w:t>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r w:rsidRPr="00B43D21">
              <w:rPr>
                <w:rFonts w:ascii="Times New Roman" w:hAnsi="Times New Roman"/>
                <w:b/>
              </w:rPr>
              <w:t xml:space="preserve">Medycyna sądowa w położnictwie </w:t>
            </w:r>
            <w:r>
              <w:rPr>
                <w:rFonts w:ascii="Times New Roman" w:hAnsi="Times New Roman"/>
                <w:b/>
              </w:rPr>
              <w:br/>
            </w:r>
            <w:r w:rsidRPr="00B43D21">
              <w:rPr>
                <w:rFonts w:ascii="Times New Roman" w:hAnsi="Times New Roman"/>
                <w:b/>
              </w:rPr>
              <w:t>i ginekologii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 problematykę zdarzeń niepożądanych i błędów medycznych </w:t>
            </w:r>
            <w:r>
              <w:rPr>
                <w:rFonts w:ascii="Times New Roman" w:hAnsi="Times New Roman"/>
                <w:bCs/>
              </w:rPr>
              <w:br/>
            </w:r>
            <w:r w:rsidRPr="00503DA4">
              <w:rPr>
                <w:rFonts w:ascii="Times New Roman" w:hAnsi="Times New Roman"/>
                <w:bCs/>
              </w:rPr>
              <w:t>w aspekcie bezpieczeństwa pacjentki;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3. istotę błędów medycznych </w:t>
            </w:r>
            <w:r>
              <w:rPr>
                <w:rFonts w:ascii="Times New Roman" w:hAnsi="Times New Roman"/>
                <w:bCs/>
              </w:rPr>
              <w:br/>
            </w:r>
            <w:r w:rsidRPr="00503DA4">
              <w:rPr>
                <w:rFonts w:ascii="Times New Roman" w:hAnsi="Times New Roman"/>
                <w:bCs/>
              </w:rPr>
              <w:t>w interwencjach w praktyce zawodowej położnej;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 oceniać zdarzenia w praktyce zawodowej położnej w kontekście zgodności z przepisami prawa oraz możliwości i sposobów dochodzenia roszczeń, a także wskazywać możliwości rozwiązania danego problemu;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3. analizować przyczyny błędów medycznych i wdrażać działania zapobiegawcze w ramach uprawnień zawodowych położnej;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i zasięgania porad ekspertów w przypadku </w:t>
            </w:r>
            <w:r w:rsidRPr="00503DA4">
              <w:rPr>
                <w:rFonts w:ascii="Times New Roman" w:hAnsi="Times New Roman"/>
                <w:bCs/>
              </w:rPr>
              <w:lastRenderedPageBreak/>
              <w:t>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r w:rsidRPr="00B43D21">
              <w:rPr>
                <w:rFonts w:ascii="Times New Roman" w:hAnsi="Times New Roman"/>
                <w:b/>
              </w:rPr>
              <w:t xml:space="preserve">Jakość </w:t>
            </w:r>
            <w:r>
              <w:rPr>
                <w:rFonts w:ascii="Times New Roman" w:hAnsi="Times New Roman"/>
                <w:b/>
              </w:rPr>
              <w:br/>
            </w:r>
            <w:r w:rsidRPr="00B43D21">
              <w:rPr>
                <w:rFonts w:ascii="Times New Roman" w:hAnsi="Times New Roman"/>
                <w:b/>
              </w:rPr>
              <w:t>w zarządzaniu podmiotami leczniczymi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20. modele i strategie zarządzania jakością w opiece zdrowotnej;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11. nadzorować jakość opieki położniczej w podmiocie wykonującym działalność leczniczą, w tym przygotować ten podmiot do zewnętrznej oceny jakości;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59. planować i koordynować proces udzielania świadczeń zdrowotnych </w:t>
            </w:r>
            <w:r>
              <w:rPr>
                <w:rFonts w:ascii="Times New Roman" w:hAnsi="Times New Roman"/>
                <w:bCs/>
              </w:rPr>
              <w:br/>
            </w:r>
            <w:r w:rsidRPr="00503DA4">
              <w:rPr>
                <w:rFonts w:ascii="Times New Roman" w:hAnsi="Times New Roman"/>
                <w:bCs/>
              </w:rPr>
              <w:t>w zakresie uprawnień zawodowych położnej, z uwzględnieniem kryterium jakości i efektywności;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C.U14. analizować dokumenty Światowej Organizacji Zdrowia (WHO) </w:t>
            </w:r>
            <w:r>
              <w:rPr>
                <w:rFonts w:ascii="Times New Roman" w:hAnsi="Times New Roman"/>
                <w:bCs/>
              </w:rPr>
              <w:br/>
            </w:r>
            <w:r w:rsidRPr="00503DA4">
              <w:rPr>
                <w:rFonts w:ascii="Times New Roman" w:hAnsi="Times New Roman"/>
                <w:bCs/>
              </w:rPr>
              <w:t>i Międzynarodowego Stowarzyszenia Położnych (ICM) w zakresie aktualnego stanu położnictwa i uwarunkowań rozwoju zawodu położnej;</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proofErr w:type="gramStart"/>
            <w:r w:rsidRPr="00503DA4">
              <w:rPr>
                <w:rFonts w:ascii="Times New Roman" w:hAnsi="Times New Roman"/>
                <w:bCs/>
              </w:rPr>
              <w:t>ZALICZENIE :</w:t>
            </w:r>
            <w:proofErr w:type="gramEnd"/>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proofErr w:type="spellStart"/>
            <w:r w:rsidRPr="00B43D21">
              <w:rPr>
                <w:rFonts w:ascii="Times New Roman" w:hAnsi="Times New Roman"/>
                <w:b/>
              </w:rPr>
              <w:t>Oncofertility</w:t>
            </w:r>
            <w:proofErr w:type="spellEnd"/>
          </w:p>
          <w:p w:rsidR="00B73E1A" w:rsidRPr="00503DA4" w:rsidRDefault="00B73E1A" w:rsidP="001E362E">
            <w:pPr>
              <w:autoSpaceDE w:val="0"/>
              <w:autoSpaceDN w:val="0"/>
              <w:adjustRightInd w:val="0"/>
              <w:spacing w:after="0" w:line="240" w:lineRule="auto"/>
              <w:jc w:val="both"/>
              <w:rPr>
                <w:rFonts w:ascii="Times New Roman" w:hAnsi="Times New Roman"/>
              </w:rPr>
            </w:pP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22. etiopatogenezę, rozpoznanie histopatologiczne, objawy kliniczne, podział na stopnie kliniczne według Międzynarodowej Federacji Ginekologów i Położników (The International </w:t>
            </w:r>
            <w:proofErr w:type="spellStart"/>
            <w:r w:rsidRPr="00503DA4">
              <w:rPr>
                <w:rFonts w:ascii="Times New Roman" w:hAnsi="Times New Roman"/>
                <w:bCs/>
              </w:rPr>
              <w:t>Federation</w:t>
            </w:r>
            <w:proofErr w:type="spellEnd"/>
            <w:r w:rsidRPr="00503DA4">
              <w:rPr>
                <w:rFonts w:ascii="Times New Roman" w:hAnsi="Times New Roman"/>
                <w:bCs/>
              </w:rPr>
              <w:t xml:space="preserve"> of </w:t>
            </w:r>
            <w:proofErr w:type="spellStart"/>
            <w:r w:rsidRPr="00503DA4">
              <w:rPr>
                <w:rFonts w:ascii="Times New Roman" w:hAnsi="Times New Roman"/>
                <w:bCs/>
              </w:rPr>
              <w:t>Gynecology</w:t>
            </w:r>
            <w:proofErr w:type="spellEnd"/>
            <w:r w:rsidRPr="00503DA4">
              <w:rPr>
                <w:rFonts w:ascii="Times New Roman" w:hAnsi="Times New Roman"/>
                <w:bCs/>
              </w:rPr>
              <w:t xml:space="preserve"> and </w:t>
            </w:r>
            <w:proofErr w:type="spellStart"/>
            <w:r w:rsidRPr="00503DA4">
              <w:rPr>
                <w:rFonts w:ascii="Times New Roman" w:hAnsi="Times New Roman"/>
                <w:bCs/>
              </w:rPr>
              <w:t>Obstetrics</w:t>
            </w:r>
            <w:proofErr w:type="spellEnd"/>
            <w:r w:rsidRPr="00503DA4">
              <w:rPr>
                <w:rFonts w:ascii="Times New Roman" w:hAnsi="Times New Roman"/>
                <w:bCs/>
              </w:rPr>
              <w:t>, IFGO) oraz stopnie zaawansowania nowotworu według klasyfikacji stopnia zaawansowania nowotworu TNM (</w:t>
            </w:r>
            <w:proofErr w:type="spellStart"/>
            <w:r w:rsidRPr="00503DA4">
              <w:rPr>
                <w:rFonts w:ascii="Times New Roman" w:hAnsi="Times New Roman"/>
                <w:bCs/>
              </w:rPr>
              <w:t>Tumour</w:t>
            </w:r>
            <w:proofErr w:type="spellEnd"/>
            <w:r w:rsidRPr="00503DA4">
              <w:rPr>
                <w:rFonts w:ascii="Times New Roman" w:hAnsi="Times New Roman"/>
                <w:bCs/>
              </w:rPr>
              <w:t xml:space="preserve"> – guz (pierwotny), </w:t>
            </w:r>
            <w:proofErr w:type="spellStart"/>
            <w:r w:rsidRPr="00503DA4">
              <w:rPr>
                <w:rFonts w:ascii="Times New Roman" w:hAnsi="Times New Roman"/>
                <w:bCs/>
              </w:rPr>
              <w:t>Node</w:t>
            </w:r>
            <w:proofErr w:type="spellEnd"/>
            <w:r w:rsidRPr="00503DA4">
              <w:rPr>
                <w:rFonts w:ascii="Times New Roman" w:hAnsi="Times New Roman"/>
                <w:bCs/>
              </w:rPr>
              <w:t xml:space="preserve"> – węzeł (chłonny), </w:t>
            </w:r>
            <w:proofErr w:type="spellStart"/>
            <w:r w:rsidRPr="00503DA4">
              <w:rPr>
                <w:rFonts w:ascii="Times New Roman" w:hAnsi="Times New Roman"/>
                <w:bCs/>
              </w:rPr>
              <w:t>Metastases</w:t>
            </w:r>
            <w:proofErr w:type="spellEnd"/>
            <w:r w:rsidRPr="00503DA4">
              <w:rPr>
                <w:rFonts w:ascii="Times New Roman" w:hAnsi="Times New Roman"/>
                <w:bCs/>
              </w:rPr>
              <w:t xml:space="preserve"> – przerzuty (odległe)) w przypadku nowotworów narządu rodnego i piersi;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59. zasady kompleksowej opieki nad pacjentką z chorobą nowotworową narządu rodnego i piersi w różnym stopniu zaawansowania oraz prowadzenia edukacji terapeutycznej;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64. zasady funkcjonowania zespołów </w:t>
            </w:r>
            <w:proofErr w:type="spellStart"/>
            <w:r w:rsidRPr="00503DA4">
              <w:rPr>
                <w:rFonts w:ascii="Times New Roman" w:hAnsi="Times New Roman"/>
                <w:bCs/>
              </w:rPr>
              <w:t>interprofesjonalnych</w:t>
            </w:r>
            <w:proofErr w:type="spellEnd"/>
            <w:r w:rsidRPr="00503DA4">
              <w:rPr>
                <w:rFonts w:ascii="Times New Roman" w:hAnsi="Times New Roman"/>
                <w:bCs/>
              </w:rPr>
              <w:t xml:space="preserve"> w opiece zdrowotnej w oparciu o wybrane obszary specjalistycznych świadczeń zdrowotnych, w tym w opiece koordynowanej nad kobietą ciężarną;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25. uczestniczyć w diagnostyce chorób nowotworowych narządu rodnego i w przygotowaniu kobiety do badania oraz interpretować wyniki badań </w:t>
            </w:r>
            <w:r w:rsidRPr="00503DA4">
              <w:rPr>
                <w:rFonts w:ascii="Times New Roman" w:hAnsi="Times New Roman"/>
                <w:bCs/>
              </w:rPr>
              <w:lastRenderedPageBreak/>
              <w:t xml:space="preserve">diagnostycznych stosowanych </w:t>
            </w:r>
            <w:r>
              <w:rPr>
                <w:rFonts w:ascii="Times New Roman" w:hAnsi="Times New Roman"/>
                <w:bCs/>
              </w:rPr>
              <w:br/>
            </w:r>
            <w:r w:rsidRPr="00503DA4">
              <w:rPr>
                <w:rFonts w:ascii="Times New Roman" w:hAnsi="Times New Roman"/>
                <w:bCs/>
              </w:rPr>
              <w:t>w ginekologii, ginekologii onkologicznej lub onkologii ginekologicznej;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59. planować i koordynować proces udzielania świadczeń zdrowotnych </w:t>
            </w:r>
            <w:r>
              <w:rPr>
                <w:rFonts w:ascii="Times New Roman" w:hAnsi="Times New Roman"/>
                <w:bCs/>
              </w:rPr>
              <w:br/>
            </w:r>
            <w:r w:rsidRPr="00503DA4">
              <w:rPr>
                <w:rFonts w:ascii="Times New Roman" w:hAnsi="Times New Roman"/>
                <w:bCs/>
              </w:rPr>
              <w:t>w zakresie uprawnień zawodowych położnej, z uwzględnieniem kryterium jakości i efektywności;</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r w:rsidRPr="00B43D21">
              <w:rPr>
                <w:rFonts w:ascii="Times New Roman" w:hAnsi="Times New Roman"/>
                <w:b/>
              </w:rPr>
              <w:t xml:space="preserve">Komunikacja </w:t>
            </w:r>
            <w:r>
              <w:rPr>
                <w:rFonts w:ascii="Times New Roman" w:hAnsi="Times New Roman"/>
                <w:b/>
              </w:rPr>
              <w:br/>
            </w:r>
            <w:r w:rsidRPr="00B43D21">
              <w:rPr>
                <w:rFonts w:ascii="Times New Roman" w:hAnsi="Times New Roman"/>
                <w:b/>
              </w:rPr>
              <w:t xml:space="preserve">z kobietą i jej rodziną w trudnych </w:t>
            </w:r>
            <w:r w:rsidRPr="00B43D21">
              <w:rPr>
                <w:rFonts w:ascii="Times New Roman" w:hAnsi="Times New Roman"/>
                <w:b/>
              </w:rPr>
              <w:lastRenderedPageBreak/>
              <w:t>sytuacjach klinicznych</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 xml:space="preserve">25. kulturowe, religijne i społeczne uwarunkowania organizacji terapii </w:t>
            </w:r>
            <w:r>
              <w:rPr>
                <w:rFonts w:ascii="Times New Roman" w:hAnsi="Times New Roman"/>
                <w:bCs/>
              </w:rPr>
              <w:br/>
            </w:r>
            <w:r w:rsidRPr="00503DA4">
              <w:rPr>
                <w:rFonts w:ascii="Times New Roman" w:hAnsi="Times New Roman"/>
                <w:bCs/>
              </w:rPr>
              <w:lastRenderedPageBreak/>
              <w:t xml:space="preserve">i zapewnienia opieki położnej, </w:t>
            </w:r>
            <w:r>
              <w:rPr>
                <w:rFonts w:ascii="Times New Roman" w:hAnsi="Times New Roman"/>
                <w:bCs/>
              </w:rPr>
              <w:br/>
            </w:r>
            <w:r w:rsidRPr="00503DA4">
              <w:rPr>
                <w:rFonts w:ascii="Times New Roman" w:hAnsi="Times New Roman"/>
                <w:bCs/>
              </w:rPr>
              <w:t xml:space="preserve">z uwzględnieniem </w:t>
            </w:r>
            <w:proofErr w:type="spellStart"/>
            <w:r w:rsidRPr="00503DA4">
              <w:rPr>
                <w:rFonts w:ascii="Times New Roman" w:hAnsi="Times New Roman"/>
                <w:bCs/>
              </w:rPr>
              <w:t>zachowań</w:t>
            </w:r>
            <w:proofErr w:type="spellEnd"/>
            <w:r w:rsidRPr="00503DA4">
              <w:rPr>
                <w:rFonts w:ascii="Times New Roman" w:hAnsi="Times New Roman"/>
                <w:bCs/>
              </w:rPr>
              <w:t xml:space="preserve"> zdrowotnych oraz komunikacji międzykulturowej </w:t>
            </w:r>
            <w:r>
              <w:rPr>
                <w:rFonts w:ascii="Times New Roman" w:hAnsi="Times New Roman"/>
                <w:bCs/>
              </w:rPr>
              <w:br/>
            </w:r>
            <w:r w:rsidRPr="00503DA4">
              <w:rPr>
                <w:rFonts w:ascii="Times New Roman" w:hAnsi="Times New Roman"/>
                <w:bCs/>
              </w:rPr>
              <w:t>w aspekcie zdrowia prokreacyjnego, macierzyństwa i ojcostwa;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 </w:t>
            </w:r>
            <w:proofErr w:type="gramStart"/>
            <w:r w:rsidRPr="00503DA4">
              <w:rPr>
                <w:rFonts w:ascii="Times New Roman" w:hAnsi="Times New Roman"/>
                <w:bCs/>
              </w:rPr>
              <w:t>A.W</w:t>
            </w:r>
            <w:proofErr w:type="gramEnd"/>
            <w:r w:rsidRPr="00503DA4">
              <w:rPr>
                <w:rFonts w:ascii="Times New Roman" w:hAnsi="Times New Roman"/>
                <w:bCs/>
              </w:rPr>
              <w:t xml:space="preserve">26. kulturowe, religijne i społeczne uwarunkowania opieki nad kobietą </w:t>
            </w:r>
            <w:r>
              <w:rPr>
                <w:rFonts w:ascii="Times New Roman" w:hAnsi="Times New Roman"/>
                <w:bCs/>
              </w:rPr>
              <w:br/>
            </w:r>
            <w:r w:rsidRPr="00503DA4">
              <w:rPr>
                <w:rFonts w:ascii="Times New Roman" w:hAnsi="Times New Roman"/>
                <w:bCs/>
              </w:rPr>
              <w:t>w różnych okresach życia i różnym stanie zdrowia oraz jej rodziną.</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15. wykorzystywać w pracy zróżnicowane metody i techniki komunikacji interpersonalnej z kobietą </w:t>
            </w:r>
            <w:r>
              <w:rPr>
                <w:rFonts w:ascii="Times New Roman" w:hAnsi="Times New Roman"/>
                <w:bCs/>
              </w:rPr>
              <w:br/>
            </w:r>
            <w:r w:rsidRPr="00503DA4">
              <w:rPr>
                <w:rFonts w:ascii="Times New Roman" w:hAnsi="Times New Roman"/>
                <w:bCs/>
              </w:rPr>
              <w:t>w każdym okresie jej życia, jej rodziną lub opiekunem, uwzględniając uwarunkowania kulturowe, etniczne, religijne i społeczne;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18. analizować relację położna – pacjentka i wskazywać bariery </w:t>
            </w:r>
            <w:r>
              <w:rPr>
                <w:rFonts w:ascii="Times New Roman" w:hAnsi="Times New Roman"/>
                <w:bCs/>
              </w:rPr>
              <w:br/>
            </w:r>
            <w:r w:rsidRPr="00503DA4">
              <w:rPr>
                <w:rFonts w:ascii="Times New Roman" w:hAnsi="Times New Roman"/>
                <w:bCs/>
              </w:rPr>
              <w:t>w komunikacji międzykulturowej;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19. identyfikować problemy pacjentki i jej rodziny (niepowodzenia prokreacyjne, transplantacja, transfuzja, styl życia) wynikające z uwarunkowań kulturowych, religijnych i społecznych </w:t>
            </w:r>
            <w:r>
              <w:rPr>
                <w:rFonts w:ascii="Times New Roman" w:hAnsi="Times New Roman"/>
                <w:bCs/>
              </w:rPr>
              <w:br/>
            </w:r>
            <w:r w:rsidRPr="00503DA4">
              <w:rPr>
                <w:rFonts w:ascii="Times New Roman" w:hAnsi="Times New Roman"/>
                <w:bCs/>
              </w:rPr>
              <w:t>w różnych okresach życia i różnym stanie zdrowia;</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rPr>
            </w:pPr>
            <w:r w:rsidRPr="00B43D21">
              <w:rPr>
                <w:rFonts w:ascii="Times New Roman" w:hAnsi="Times New Roman"/>
                <w:b/>
              </w:rPr>
              <w:t xml:space="preserve">Polityka społeczna </w:t>
            </w:r>
            <w:r>
              <w:rPr>
                <w:rFonts w:ascii="Times New Roman" w:hAnsi="Times New Roman"/>
                <w:b/>
              </w:rPr>
              <w:br/>
            </w:r>
            <w:r w:rsidRPr="00B43D21">
              <w:rPr>
                <w:rFonts w:ascii="Times New Roman" w:hAnsi="Times New Roman"/>
                <w:b/>
              </w:rPr>
              <w:t>i senioralna</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A.W</w:t>
            </w:r>
            <w:proofErr w:type="gramEnd"/>
            <w:r w:rsidRPr="00503DA4">
              <w:rPr>
                <w:rFonts w:ascii="Times New Roman" w:hAnsi="Times New Roman"/>
                <w:bCs/>
              </w:rPr>
              <w:t>13. zasady realizacji i finansowania świadczeń zdrowotnych udzielanych przez położne w systemie ubezpieczenia zdrowotnego;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2. regulacje prawne związane </w:t>
            </w:r>
            <w:r>
              <w:rPr>
                <w:rFonts w:ascii="Times New Roman" w:hAnsi="Times New Roman"/>
                <w:bCs/>
              </w:rPr>
              <w:br/>
            </w:r>
            <w:r w:rsidRPr="00503DA4">
              <w:rPr>
                <w:rFonts w:ascii="Times New Roman" w:hAnsi="Times New Roman"/>
                <w:bCs/>
              </w:rPr>
              <w:t>z refundacją leków, środków spożywczych specjalnego przeznaczenia żywieniowego i wyrobów medycznych;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64. zasady funkcjonowania zespołów </w:t>
            </w:r>
            <w:proofErr w:type="spellStart"/>
            <w:r w:rsidRPr="00503DA4">
              <w:rPr>
                <w:rFonts w:ascii="Times New Roman" w:hAnsi="Times New Roman"/>
                <w:bCs/>
              </w:rPr>
              <w:t>interprofesjonalnych</w:t>
            </w:r>
            <w:proofErr w:type="spellEnd"/>
            <w:r w:rsidRPr="00503DA4">
              <w:rPr>
                <w:rFonts w:ascii="Times New Roman" w:hAnsi="Times New Roman"/>
                <w:bCs/>
              </w:rPr>
              <w:t xml:space="preserve"> w opiece zdrowotnej w oparciu o wybrane obszary specjalistycznych świadczeń </w:t>
            </w:r>
            <w:r>
              <w:rPr>
                <w:rFonts w:ascii="Times New Roman" w:hAnsi="Times New Roman"/>
                <w:bCs/>
              </w:rPr>
              <w:t>z</w:t>
            </w:r>
            <w:r w:rsidRPr="00503DA4">
              <w:rPr>
                <w:rFonts w:ascii="Times New Roman" w:hAnsi="Times New Roman"/>
                <w:bCs/>
              </w:rPr>
              <w:t>drowotnych, w tym</w:t>
            </w:r>
            <w:r>
              <w:rPr>
                <w:rFonts w:ascii="Times New Roman" w:hAnsi="Times New Roman"/>
                <w:bCs/>
              </w:rPr>
              <w:t xml:space="preserve"> </w:t>
            </w:r>
            <w:r w:rsidRPr="00503DA4">
              <w:rPr>
                <w:rFonts w:ascii="Times New Roman" w:hAnsi="Times New Roman"/>
                <w:bCs/>
              </w:rPr>
              <w:t>w opiece koordynowanej nad kobietą ciężarną;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65. zasady orzekania o czasowej niezdolności do pracy i wystawiania </w:t>
            </w:r>
            <w:r w:rsidRPr="00503DA4">
              <w:rPr>
                <w:rFonts w:ascii="Times New Roman" w:hAnsi="Times New Roman"/>
                <w:bCs/>
              </w:rPr>
              <w:lastRenderedPageBreak/>
              <w:t>zaświadczeń o czasowej niezdolności do pracy.</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 dobierać i ordynować leki zawierające określone substancje czynne, z wyłączeniem leków zawierających substancje bardzo silnie działające, środki odurzające i substancje psychotropowe, w tym wystawiać na nie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 dobierać i ordynować środki spożywcze specjalnego przeznaczenia żywieniowego, w tym wystawiać na nie recepty oraz ordynować określone wyroby medyczne, w tym wystawiać na nie zlecenia albo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58. podejmować działania w zakresie profilaktyki chorób ginekologicznych narządu rodnego w okresie klimakterium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senium</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59. planować i koordynować proces udzielania świadczeń zdrowotnych </w:t>
            </w:r>
            <w:r>
              <w:rPr>
                <w:rFonts w:ascii="Times New Roman" w:hAnsi="Times New Roman"/>
                <w:bCs/>
              </w:rPr>
              <w:br/>
            </w:r>
            <w:r w:rsidRPr="00503DA4">
              <w:rPr>
                <w:rFonts w:ascii="Times New Roman" w:hAnsi="Times New Roman"/>
                <w:bCs/>
              </w:rPr>
              <w:t>w zakresie uprawnień zawodowych położnej, z uwzględnieniem kryterium jakości i efektywności;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C.U17. analizować inicjatywy i strategie międzynarodowe dotyczące ochrony </w:t>
            </w:r>
            <w:r>
              <w:rPr>
                <w:rFonts w:ascii="Times New Roman" w:hAnsi="Times New Roman"/>
                <w:bCs/>
              </w:rPr>
              <w:br/>
            </w:r>
            <w:r w:rsidRPr="00503DA4">
              <w:rPr>
                <w:rFonts w:ascii="Times New Roman" w:hAnsi="Times New Roman"/>
                <w:bCs/>
              </w:rPr>
              <w:t xml:space="preserve">i promocji zdrowia kobiet w celu organizowania opieki nad kobietą </w:t>
            </w:r>
            <w:r>
              <w:rPr>
                <w:rFonts w:ascii="Times New Roman" w:hAnsi="Times New Roman"/>
                <w:bCs/>
              </w:rPr>
              <w:br/>
            </w:r>
            <w:r w:rsidRPr="00503DA4">
              <w:rPr>
                <w:rFonts w:ascii="Times New Roman" w:hAnsi="Times New Roman"/>
                <w:bCs/>
              </w:rPr>
              <w:t>w różnych okresach życia i różnym stanie zdrowia.</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współpracowników </w:t>
            </w:r>
            <w:r w:rsidRPr="00503DA4">
              <w:rPr>
                <w:rFonts w:ascii="Times New Roman" w:hAnsi="Times New Roman"/>
                <w:bCs/>
              </w:rPr>
              <w:lastRenderedPageBreak/>
              <w:t>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K.7. wykazywania </w:t>
            </w:r>
            <w:proofErr w:type="gramStart"/>
            <w:r w:rsidRPr="00503DA4">
              <w:rPr>
                <w:rFonts w:ascii="Times New Roman" w:hAnsi="Times New Roman"/>
                <w:bCs/>
              </w:rPr>
              <w:t>profesjonalnego  podejścia</w:t>
            </w:r>
            <w:proofErr w:type="gramEnd"/>
            <w:r w:rsidRPr="00503DA4">
              <w:rPr>
                <w:rFonts w:ascii="Times New Roman" w:hAnsi="Times New Roman"/>
                <w:bCs/>
              </w:rPr>
              <w:t xml:space="preserve">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wyboru Tak/Nie lub </w:t>
            </w:r>
            <w:r w:rsidRPr="00503DA4">
              <w:rPr>
                <w:rFonts w:ascii="Times New Roman" w:hAnsi="Times New Roman"/>
                <w:bCs/>
              </w:rPr>
              <w:lastRenderedPageBreak/>
              <w:t>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43D21" w:rsidRDefault="00B73E1A" w:rsidP="001E362E">
            <w:pPr>
              <w:autoSpaceDE w:val="0"/>
              <w:autoSpaceDN w:val="0"/>
              <w:adjustRightInd w:val="0"/>
              <w:spacing w:after="0" w:line="240" w:lineRule="auto"/>
              <w:rPr>
                <w:rFonts w:ascii="Times New Roman" w:hAnsi="Times New Roman"/>
                <w:b/>
                <w:color w:val="FF0000"/>
              </w:rPr>
            </w:pPr>
            <w:r w:rsidRPr="00B43D21">
              <w:rPr>
                <w:rFonts w:ascii="Times New Roman" w:hAnsi="Times New Roman"/>
                <w:b/>
              </w:rPr>
              <w:t>Profilaktyka uzależnień</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wiedzy absolwent zna </w:t>
            </w:r>
            <w:r>
              <w:rPr>
                <w:rFonts w:ascii="Times New Roman" w:hAnsi="Times New Roman"/>
                <w:b/>
              </w:rPr>
              <w:br/>
            </w:r>
            <w:r w:rsidRPr="00503DA4">
              <w:rPr>
                <w:rFonts w:ascii="Times New Roman" w:hAnsi="Times New Roman"/>
                <w:b/>
              </w:rPr>
              <w:t>i rozumie: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B.W</w:t>
            </w:r>
            <w:proofErr w:type="gramEnd"/>
            <w:r w:rsidRPr="00503DA4">
              <w:rPr>
                <w:rFonts w:ascii="Times New Roman" w:hAnsi="Times New Roman"/>
                <w:bCs/>
              </w:rPr>
              <w:t xml:space="preserve">47. zasady opieki nad kobietą </w:t>
            </w:r>
            <w:r>
              <w:rPr>
                <w:rFonts w:ascii="Times New Roman" w:hAnsi="Times New Roman"/>
                <w:bCs/>
              </w:rPr>
              <w:br/>
            </w:r>
            <w:r w:rsidRPr="00503DA4">
              <w:rPr>
                <w:rFonts w:ascii="Times New Roman" w:hAnsi="Times New Roman"/>
                <w:bCs/>
              </w:rPr>
              <w:t xml:space="preserve">w okresie okołoporodowym </w:t>
            </w:r>
            <w:r>
              <w:rPr>
                <w:rFonts w:ascii="Times New Roman" w:hAnsi="Times New Roman"/>
                <w:bCs/>
              </w:rPr>
              <w:br/>
            </w:r>
            <w:r w:rsidRPr="00503DA4">
              <w:rPr>
                <w:rFonts w:ascii="Times New Roman" w:hAnsi="Times New Roman"/>
                <w:bCs/>
              </w:rPr>
              <w:t xml:space="preserve">i noworodkiem uzależnionymi od środków odurzających </w:t>
            </w:r>
            <w:r>
              <w:rPr>
                <w:rFonts w:ascii="Times New Roman" w:hAnsi="Times New Roman"/>
                <w:bCs/>
              </w:rPr>
              <w:br/>
            </w:r>
            <w:r w:rsidRPr="00503DA4">
              <w:rPr>
                <w:rFonts w:ascii="Times New Roman" w:hAnsi="Times New Roman"/>
                <w:bCs/>
              </w:rPr>
              <w:t>i psychotropowych;</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45. rozpoznawać objawy współuzależnienia i wdrażać adekwatne postępowanie oraz sprawować opiekę </w:t>
            </w:r>
            <w:r>
              <w:rPr>
                <w:rFonts w:ascii="Times New Roman" w:hAnsi="Times New Roman"/>
                <w:bCs/>
              </w:rPr>
              <w:br/>
            </w:r>
            <w:r w:rsidRPr="00503DA4">
              <w:rPr>
                <w:rFonts w:ascii="Times New Roman" w:hAnsi="Times New Roman"/>
                <w:bCs/>
              </w:rPr>
              <w:lastRenderedPageBreak/>
              <w:t xml:space="preserve">w środowisku domowym nad kobietą </w:t>
            </w:r>
            <w:r>
              <w:rPr>
                <w:rFonts w:ascii="Times New Roman" w:hAnsi="Times New Roman"/>
                <w:bCs/>
              </w:rPr>
              <w:br/>
            </w:r>
            <w:r w:rsidRPr="00503DA4">
              <w:rPr>
                <w:rFonts w:ascii="Times New Roman" w:hAnsi="Times New Roman"/>
                <w:bCs/>
              </w:rPr>
              <w:t xml:space="preserve">w okresie </w:t>
            </w:r>
            <w:proofErr w:type="spellStart"/>
            <w:r w:rsidRPr="00503DA4">
              <w:rPr>
                <w:rFonts w:ascii="Times New Roman" w:hAnsi="Times New Roman"/>
                <w:bCs/>
              </w:rPr>
              <w:t>prekoncepcyjnym</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i okołoporodowym oraz nad noworodkiem uzależnionymi od alkoholu, środków odurzających</w:t>
            </w:r>
            <w:r>
              <w:rPr>
                <w:rFonts w:ascii="Times New Roman" w:hAnsi="Times New Roman"/>
                <w:bCs/>
              </w:rPr>
              <w:t xml:space="preserve"> </w:t>
            </w:r>
            <w:r>
              <w:rPr>
                <w:rFonts w:ascii="Times New Roman" w:hAnsi="Times New Roman"/>
                <w:bCs/>
              </w:rPr>
              <w:br/>
            </w:r>
            <w:r w:rsidRPr="00503DA4">
              <w:rPr>
                <w:rFonts w:ascii="Times New Roman" w:hAnsi="Times New Roman"/>
                <w:bCs/>
              </w:rPr>
              <w:t>i psychotropowych;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59. planować i koordynować proces udzielania świadczeń zdrowotnych </w:t>
            </w:r>
            <w:r>
              <w:rPr>
                <w:rFonts w:ascii="Times New Roman" w:hAnsi="Times New Roman"/>
                <w:bCs/>
              </w:rPr>
              <w:br/>
            </w:r>
            <w:r w:rsidRPr="00503DA4">
              <w:rPr>
                <w:rFonts w:ascii="Times New Roman" w:hAnsi="Times New Roman"/>
                <w:bCs/>
              </w:rPr>
              <w:t>w zakresie uprawnień zawodowych położnej, z uwzględnieniem kryterium jakości i efektywności;</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-Ćwiczenia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-Metody dydaktyczne eksponujące: pokaz </w:t>
            </w:r>
            <w:r>
              <w:rPr>
                <w:rFonts w:ascii="Times New Roman" w:hAnsi="Times New Roman"/>
                <w:bCs/>
              </w:rPr>
              <w:br/>
            </w:r>
            <w:r w:rsidRPr="00503DA4">
              <w:rPr>
                <w:rFonts w:ascii="Times New Roman" w:hAnsi="Times New Roman"/>
                <w:bCs/>
              </w:rPr>
              <w:t>z instruktażem</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-Metody dydaktyczne podające: opis, opowiadanie, pogadanka, wykład informacyjny, wykład problemowy.</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-Metody dydaktyczne poszukujące: ćwiczeniowa, giełda pomysłów, klasyczna metoda problemowa, obserwacji.</w:t>
            </w: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ZALICZENIE:</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eseje,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raporty,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krótkie ustrukturyzowane pytania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wielokrotnego wyboru (MCQ, </w:t>
            </w:r>
            <w:proofErr w:type="spellStart"/>
            <w:r w:rsidRPr="00503DA4">
              <w:rPr>
                <w:rFonts w:ascii="Times New Roman" w:hAnsi="Times New Roman"/>
                <w:bCs/>
              </w:rPr>
              <w:t>Multiple</w:t>
            </w:r>
            <w:proofErr w:type="spellEnd"/>
            <w:r w:rsidRPr="00503DA4">
              <w:rPr>
                <w:rFonts w:ascii="Times New Roman" w:hAnsi="Times New Roman"/>
                <w:bCs/>
              </w:rPr>
              <w:t xml:space="preserve"> Choice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 xml:space="preserve">testy wielokrotnej </w:t>
            </w:r>
            <w:r w:rsidRPr="00503DA4">
              <w:rPr>
                <w:rFonts w:ascii="Times New Roman" w:hAnsi="Times New Roman"/>
                <w:bCs/>
              </w:rPr>
              <w:lastRenderedPageBreak/>
              <w:t xml:space="preserve">odpowiedzi (MRQ, </w:t>
            </w:r>
            <w:proofErr w:type="spellStart"/>
            <w:r w:rsidRPr="00503DA4">
              <w:rPr>
                <w:rFonts w:ascii="Times New Roman" w:hAnsi="Times New Roman"/>
                <w:bCs/>
              </w:rPr>
              <w:t>Multiple</w:t>
            </w:r>
            <w:proofErr w:type="spellEnd"/>
            <w:r w:rsidRPr="00503DA4">
              <w:rPr>
                <w:rFonts w:ascii="Times New Roman" w:hAnsi="Times New Roman"/>
                <w:bCs/>
              </w:rPr>
              <w:t xml:space="preserve"> </w:t>
            </w:r>
            <w:proofErr w:type="spellStart"/>
            <w:r w:rsidRPr="00503DA4">
              <w:rPr>
                <w:rFonts w:ascii="Times New Roman" w:hAnsi="Times New Roman"/>
                <w:bCs/>
              </w:rPr>
              <w:t>Response</w:t>
            </w:r>
            <w:proofErr w:type="spellEnd"/>
            <w:r w:rsidRPr="00503DA4">
              <w:rPr>
                <w:rFonts w:ascii="Times New Roman" w:hAnsi="Times New Roman"/>
                <w:bCs/>
              </w:rPr>
              <w:t xml:space="preserve"> </w:t>
            </w:r>
            <w:proofErr w:type="spellStart"/>
            <w:r w:rsidRPr="00503DA4">
              <w:rPr>
                <w:rFonts w:ascii="Times New Roman" w:hAnsi="Times New Roman"/>
                <w:bCs/>
              </w:rPr>
              <w:t>Questions</w:t>
            </w:r>
            <w:proofErr w:type="spellEnd"/>
            <w:r w:rsidRPr="00503DA4">
              <w:rPr>
                <w:rFonts w:ascii="Times New Roman" w:hAnsi="Times New Roman"/>
                <w:bCs/>
              </w:rPr>
              <w:t xml:space="preserve">),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w:t>
            </w:r>
            <w:r w:rsidRPr="00503DA4">
              <w:rPr>
                <w:rFonts w:ascii="Times New Roman" w:hAnsi="Times New Roman"/>
                <w:bCs/>
              </w:rPr>
              <w:tab/>
              <w:t>testy wyboru Tak/Nie lub dopasowania odpowiedzi;</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-Obowiązkowa obecność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r>
      <w:tr w:rsidR="00B73E1A" w:rsidRPr="00503DA4" w:rsidTr="001E362E">
        <w:trPr>
          <w:gridAfter w:val="1"/>
          <w:wAfter w:w="850" w:type="dxa"/>
        </w:trPr>
        <w:tc>
          <w:tcPr>
            <w:tcW w:w="4077" w:type="dxa"/>
            <w:gridSpan w:val="2"/>
            <w:vMerge w:val="restart"/>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lastRenderedPageBreak/>
              <w:t>Grupa zajęć D</w:t>
            </w:r>
            <w:r>
              <w:rPr>
                <w:rFonts w:ascii="Times New Roman" w:hAnsi="Times New Roman"/>
                <w:b/>
              </w:rPr>
              <w:t>.</w:t>
            </w:r>
          </w:p>
          <w:p w:rsidR="00B73E1A" w:rsidRPr="00503DA4" w:rsidRDefault="00B73E1A" w:rsidP="001E362E">
            <w:pPr>
              <w:spacing w:after="0" w:line="240" w:lineRule="auto"/>
              <w:jc w:val="both"/>
              <w:rPr>
                <w:rFonts w:ascii="Times New Roman" w:hAnsi="Times New Roman"/>
                <w:b/>
              </w:rPr>
            </w:pPr>
            <w:proofErr w:type="gramStart"/>
            <w:r w:rsidRPr="00503DA4">
              <w:rPr>
                <w:rFonts w:ascii="Times New Roman" w:hAnsi="Times New Roman"/>
                <w:b/>
              </w:rPr>
              <w:t>PRAKTYKI  ZAWODOWE</w:t>
            </w:r>
            <w:proofErr w:type="gramEnd"/>
            <w:r w:rsidRPr="00503DA4">
              <w:rPr>
                <w:rFonts w:ascii="Times New Roman" w:hAnsi="Times New Roman"/>
                <w:b/>
              </w:rPr>
              <w:t>*</w:t>
            </w:r>
          </w:p>
        </w:tc>
        <w:tc>
          <w:tcPr>
            <w:tcW w:w="2127" w:type="dxa"/>
          </w:tcPr>
          <w:p w:rsidR="00B73E1A" w:rsidRPr="00DE4325" w:rsidRDefault="00B73E1A" w:rsidP="001E362E">
            <w:pPr>
              <w:autoSpaceDE w:val="0"/>
              <w:autoSpaceDN w:val="0"/>
              <w:adjustRightInd w:val="0"/>
              <w:spacing w:after="0" w:line="240" w:lineRule="auto"/>
              <w:rPr>
                <w:rFonts w:ascii="Times New Roman" w:hAnsi="Times New Roman"/>
                <w:b/>
              </w:rPr>
            </w:pPr>
            <w:r w:rsidRPr="00DE4325">
              <w:rPr>
                <w:rFonts w:ascii="Times New Roman" w:hAnsi="Times New Roman"/>
                <w:b/>
              </w:rPr>
              <w:t xml:space="preserve">Zarządzanie </w:t>
            </w:r>
            <w:r>
              <w:rPr>
                <w:rFonts w:ascii="Times New Roman" w:hAnsi="Times New Roman"/>
                <w:b/>
              </w:rPr>
              <w:br/>
            </w:r>
            <w:r w:rsidRPr="00DE4325">
              <w:rPr>
                <w:rFonts w:ascii="Times New Roman" w:hAnsi="Times New Roman"/>
                <w:b/>
              </w:rPr>
              <w:t>w praktyce zawodowej położnej</w:t>
            </w:r>
          </w:p>
          <w:p w:rsidR="00B73E1A" w:rsidRPr="00DE4325"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p w:rsidR="00B73E1A" w:rsidRPr="00503DA4" w:rsidRDefault="00B73E1A" w:rsidP="001E362E">
            <w:pPr>
              <w:autoSpaceDE w:val="0"/>
              <w:autoSpaceDN w:val="0"/>
              <w:adjustRightInd w:val="0"/>
              <w:spacing w:after="0" w:line="240" w:lineRule="auto"/>
              <w:jc w:val="both"/>
              <w:rPr>
                <w:rFonts w:ascii="Times New Roman" w:hAnsi="Times New Roman"/>
              </w:rPr>
            </w:pP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4. stosować metody analizy strategicznej niezbędne do funkcjonowania podmiotów wykonujących działalność leczniczą;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5. organizować i nadzorować pracę zespołów pielęgniarek, położnych lub personelu pomocniczego;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6. stosować różne metody podejmowania decyzji zawodowych </w:t>
            </w:r>
            <w:r>
              <w:rPr>
                <w:rFonts w:ascii="Times New Roman" w:hAnsi="Times New Roman"/>
                <w:bCs/>
              </w:rPr>
              <w:br/>
            </w:r>
            <w:r w:rsidRPr="00503DA4">
              <w:rPr>
                <w:rFonts w:ascii="Times New Roman" w:hAnsi="Times New Roman"/>
                <w:bCs/>
              </w:rPr>
              <w:t>i zarządczych;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 xml:space="preserve">7. planować zasoby ludzkie, wykorzystując różne metody, organizować rekrutację pracowników </w:t>
            </w:r>
            <w:r>
              <w:rPr>
                <w:rFonts w:ascii="Times New Roman" w:hAnsi="Times New Roman"/>
                <w:bCs/>
              </w:rPr>
              <w:br/>
            </w:r>
            <w:r w:rsidRPr="00503DA4">
              <w:rPr>
                <w:rFonts w:ascii="Times New Roman" w:hAnsi="Times New Roman"/>
                <w:bCs/>
              </w:rPr>
              <w:t>i planować proces adaptacji zawodowej;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8. opracowywać harmonogramy pracy personelu w oparciu o ocenę zapotrzebowania na opiekę pielęgniarską lub położniczą;</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9. opracować plan własnego rozwoju zawodowego i motywować do rozwoju</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zawodowego innych członków podległego zespołu;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A.U</w:t>
            </w:r>
            <w:proofErr w:type="gramEnd"/>
            <w:r w:rsidRPr="00503DA4">
              <w:rPr>
                <w:rFonts w:ascii="Times New Roman" w:hAnsi="Times New Roman"/>
                <w:bCs/>
              </w:rPr>
              <w:t>10. opracowywać standardy organizacyjne i przygotowywać opisy stanowisk pracy dla położnych oraz innych podległych 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lastRenderedPageBreak/>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K.1. dokonywania krytycznej oceny działań własnych i współpracowników przy zachowaniu szacunku dla różnic światopoglądowych 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w:t>
            </w:r>
            <w:proofErr w:type="gramStart"/>
            <w:r w:rsidRPr="00503DA4">
              <w:rPr>
                <w:rFonts w:ascii="Times New Roman" w:hAnsi="Times New Roman"/>
                <w:bCs/>
              </w:rPr>
              <w:t>4..</w:t>
            </w:r>
            <w:proofErr w:type="gramEnd"/>
            <w:r w:rsidRPr="00503DA4">
              <w:rPr>
                <w:rFonts w:ascii="Times New Roman" w:hAnsi="Times New Roman"/>
                <w:bCs/>
              </w:rPr>
              <w:t xml:space="preserve">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K.5. rozwiązywania złożonych problemów etycznych związanych </w:t>
            </w:r>
            <w:r>
              <w:rPr>
                <w:rFonts w:ascii="Times New Roman" w:hAnsi="Times New Roman"/>
                <w:bCs/>
              </w:rPr>
              <w:br/>
            </w:r>
            <w:r w:rsidRPr="00503DA4">
              <w:rPr>
                <w:rFonts w:ascii="Times New Roman" w:hAnsi="Times New Roman"/>
                <w:bCs/>
              </w:rPr>
              <w:t>z wykonywaniem zawodu i wskazywania priorytetów w realizacji czynności zawodowych;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K.7. wykazywania </w:t>
            </w:r>
            <w:proofErr w:type="gramStart"/>
            <w:r w:rsidRPr="00503DA4">
              <w:rPr>
                <w:rFonts w:ascii="Times New Roman" w:hAnsi="Times New Roman"/>
                <w:bCs/>
              </w:rPr>
              <w:t>profesjonalnego  podejścia</w:t>
            </w:r>
            <w:proofErr w:type="gramEnd"/>
            <w:r w:rsidRPr="00503DA4">
              <w:rPr>
                <w:rFonts w:ascii="Times New Roman" w:hAnsi="Times New Roman"/>
                <w:bCs/>
              </w:rPr>
              <w:t xml:space="preserve">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DE4325" w:rsidRDefault="00B73E1A" w:rsidP="001E362E">
            <w:pPr>
              <w:autoSpaceDE w:val="0"/>
              <w:autoSpaceDN w:val="0"/>
              <w:adjustRightInd w:val="0"/>
              <w:spacing w:after="0" w:line="240" w:lineRule="auto"/>
              <w:rPr>
                <w:rFonts w:ascii="Times New Roman" w:hAnsi="Times New Roman"/>
                <w:b/>
                <w:color w:val="FF0000"/>
              </w:rPr>
            </w:pPr>
            <w:r w:rsidRPr="00DE4325">
              <w:rPr>
                <w:rFonts w:ascii="Times New Roman" w:hAnsi="Times New Roman"/>
                <w:b/>
              </w:rPr>
              <w:t>Ordynowanie leków i wystawianie recept</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
              </w:rPr>
              <w:t>W zakresie umiejętności absolwent potrafi</w:t>
            </w:r>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 dobierać i przygotowywać zapisy form recepturowych leków zawierających określone substancje czynne, na podstawie ukierunkowanej oceny stanu pacjentki;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B.U2. interpretować charakterystyki farmaceutyczne produktów leczniczych;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3. dobierać i ordynować leki zawierające określone substancje czynne, z wyłączeniem leków zawierających substancje bardzo silnie działające, środki odurzające i substancje psychotropowe, </w:t>
            </w:r>
            <w:r>
              <w:rPr>
                <w:rFonts w:ascii="Times New Roman" w:hAnsi="Times New Roman"/>
                <w:bCs/>
              </w:rPr>
              <w:br/>
            </w:r>
            <w:r w:rsidRPr="00503DA4">
              <w:rPr>
                <w:rFonts w:ascii="Times New Roman" w:hAnsi="Times New Roman"/>
                <w:bCs/>
              </w:rPr>
              <w:t>w tym wystawiać na nie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 dobierać i ordynować środki spożywcze specjalnego przeznaczenia żywieniowego, w tym wystawiać na nie recepty oraz ordynować określone wyroby medyczne, w tym wystawiać na nie zlecenia albo recepty;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 rozpoznawać zjawisko i skutki polifarmakoterapii i </w:t>
            </w:r>
            <w:proofErr w:type="spellStart"/>
            <w:r w:rsidRPr="00503DA4">
              <w:rPr>
                <w:rFonts w:ascii="Times New Roman" w:hAnsi="Times New Roman"/>
                <w:bCs/>
              </w:rPr>
              <w:t>polipragmazji</w:t>
            </w:r>
            <w:proofErr w:type="spellEnd"/>
            <w:r w:rsidRPr="00503DA4">
              <w:rPr>
                <w:rFonts w:ascii="Times New Roman" w:hAnsi="Times New Roman"/>
                <w:bCs/>
              </w:rPr>
              <w:t xml:space="preserve"> oraz edukować pacjentkę, jej rodzinę lub opiekuna i innych pracowników opieki zdrowotnej w zakresie stosowanej farmakoterapii;</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 xml:space="preserve">W zakresie kompetencji społecznych absolwent jest gotów </w:t>
            </w:r>
            <w:proofErr w:type="gramStart"/>
            <w:r w:rsidRPr="00503DA4">
              <w:rPr>
                <w:rFonts w:ascii="Times New Roman" w:hAnsi="Times New Roman"/>
                <w:b/>
              </w:rPr>
              <w:t>do::</w:t>
            </w:r>
            <w:proofErr w:type="gramEnd"/>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K7 wykazywania profesjonalnego podejścia do strategii marketingowych przemysłu farmaceutycznego i reklamy jego produktów</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D024C" w:rsidRDefault="00B73E1A" w:rsidP="001E362E">
            <w:pPr>
              <w:autoSpaceDE w:val="0"/>
              <w:autoSpaceDN w:val="0"/>
              <w:adjustRightInd w:val="0"/>
              <w:spacing w:after="0" w:line="240" w:lineRule="auto"/>
              <w:rPr>
                <w:rFonts w:ascii="Times New Roman" w:hAnsi="Times New Roman"/>
                <w:b/>
              </w:rPr>
            </w:pPr>
            <w:r w:rsidRPr="00BD024C">
              <w:rPr>
                <w:rFonts w:ascii="Times New Roman" w:hAnsi="Times New Roman"/>
                <w:b/>
              </w:rPr>
              <w:t xml:space="preserve">Diagnostyka ultrasonograficzna w położnictwie </w:t>
            </w:r>
            <w:r>
              <w:rPr>
                <w:rFonts w:ascii="Times New Roman" w:hAnsi="Times New Roman"/>
                <w:b/>
              </w:rPr>
              <w:br/>
            </w:r>
            <w:r w:rsidRPr="00BD024C">
              <w:rPr>
                <w:rFonts w:ascii="Times New Roman" w:hAnsi="Times New Roman"/>
                <w:b/>
              </w:rPr>
              <w:t>i ginekologii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13. wykonywać badanie USG narządów jamy brzusznej i miednicy mniejszej, z wykorzystaniem właściwej techniki badania USG i odpowiedniej głowicy ultrasonograficznej;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14. dokonać wstępnej oceny badania USG narządu jamy brzusznej i opisać jego wynik;</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15. rozróżniać anatomię ultrasonograficzną narządu rodnego w różnych okresach życia kobiety i wstępnie interpretować podstawowe wyniki badań USG;</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16. przeprowadzić badanie USG według Rekomendacji Sekcji Ultrasonograficznej Polskiego Towarzystwa Ginekologów i Położników (</w:t>
            </w:r>
            <w:proofErr w:type="spellStart"/>
            <w:r w:rsidRPr="00503DA4">
              <w:rPr>
                <w:rFonts w:ascii="Times New Roman" w:hAnsi="Times New Roman"/>
                <w:bCs/>
              </w:rPr>
              <w:t>PTGiP</w:t>
            </w:r>
            <w:proofErr w:type="spellEnd"/>
            <w:r w:rsidRPr="00503DA4">
              <w:rPr>
                <w:rFonts w:ascii="Times New Roman" w:hAnsi="Times New Roman"/>
                <w:bCs/>
              </w:rPr>
              <w:t xml:space="preserve">) w zakresie przesiewowej diagnostyki ultrasonograficznej </w:t>
            </w:r>
            <w:r>
              <w:rPr>
                <w:rFonts w:ascii="Times New Roman" w:hAnsi="Times New Roman"/>
                <w:bCs/>
              </w:rPr>
              <w:br/>
            </w:r>
            <w:r w:rsidRPr="00503DA4">
              <w:rPr>
                <w:rFonts w:ascii="Times New Roman" w:hAnsi="Times New Roman"/>
                <w:bCs/>
              </w:rPr>
              <w:t xml:space="preserve">w ginekologii u kobiet w wieku rozwojowym (badanie przez powłoki brzuszne lub </w:t>
            </w:r>
            <w:proofErr w:type="spellStart"/>
            <w:r w:rsidRPr="00503DA4">
              <w:rPr>
                <w:rFonts w:ascii="Times New Roman" w:hAnsi="Times New Roman"/>
                <w:bCs/>
              </w:rPr>
              <w:t>przezodbytnicze</w:t>
            </w:r>
            <w:proofErr w:type="spellEnd"/>
            <w:r w:rsidRPr="00503DA4">
              <w:rPr>
                <w:rFonts w:ascii="Times New Roman" w:hAnsi="Times New Roman"/>
                <w:bCs/>
              </w:rPr>
              <w:t xml:space="preserve">), rozrodczym, okołomenopauzalnym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pomenopauzalnym</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17. rozpoznać i rozróżniać obrazy badania USG w przypadku ciąży </w:t>
            </w:r>
            <w:proofErr w:type="spellStart"/>
            <w:r w:rsidRPr="00503DA4">
              <w:rPr>
                <w:rFonts w:ascii="Times New Roman" w:hAnsi="Times New Roman"/>
                <w:bCs/>
              </w:rPr>
              <w:t>ektopowej</w:t>
            </w:r>
            <w:proofErr w:type="spellEnd"/>
            <w:r w:rsidRPr="00503DA4">
              <w:rPr>
                <w:rFonts w:ascii="Times New Roman" w:hAnsi="Times New Roman"/>
                <w:bCs/>
              </w:rPr>
              <w:t xml:space="preserve"> o różnej lokalizacji;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18. rozpoznać w badaniu USG wczesną ciążę i jej umiejscowienie oraz ocenić prawidłowość rozwoju pęcherzyka ciążowego i wiek ciążowy, a także masę, dojrzałość i położenie płodu;</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19. wykonać badanie USG ciąży niskiego ryzyka w poszczególnych trymestrach ciąży, ocenić prawidłowość jej rozwoju, wielkość płodu, wykluczyć duże wady anatomiczne płodu, ocenić stan płodu i popłodu (łożyska i płynu owodniowego) oraz opisać wynik</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tego badania;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20. dokonać wstępnej oceny płodu </w:t>
            </w:r>
            <w:r>
              <w:rPr>
                <w:rFonts w:ascii="Times New Roman" w:hAnsi="Times New Roman"/>
                <w:bCs/>
              </w:rPr>
              <w:br/>
            </w:r>
            <w:r w:rsidRPr="00503DA4">
              <w:rPr>
                <w:rFonts w:ascii="Times New Roman" w:hAnsi="Times New Roman"/>
                <w:bCs/>
              </w:rPr>
              <w:t xml:space="preserve">i struktur w otoczeniu płodu oraz pogłębionej oceny serca, układu krążenia </w:t>
            </w:r>
            <w:r>
              <w:rPr>
                <w:rFonts w:ascii="Times New Roman" w:hAnsi="Times New Roman"/>
                <w:bCs/>
              </w:rPr>
              <w:br/>
            </w:r>
            <w:r w:rsidRPr="00503DA4">
              <w:rPr>
                <w:rFonts w:ascii="Times New Roman" w:hAnsi="Times New Roman"/>
                <w:bCs/>
              </w:rPr>
              <w:t>i innych struktur płodu za pomocą różnych technik ultrasonograficznych;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21. ocenić stopień zaawansowania główki w kanale rodnym na podstawie badania USG;</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22. wykonać badanie USG w połogu w ramach diagnostyki krwawień po porodzie i zapalenia błony śluzowej macicy, oceny blizny po cięciu cesarskim i powikłań pooperacyjnych oraz ocenić </w:t>
            </w:r>
            <w:r>
              <w:rPr>
                <w:rFonts w:ascii="Times New Roman" w:hAnsi="Times New Roman"/>
                <w:bCs/>
              </w:rPr>
              <w:br/>
            </w:r>
            <w:r w:rsidRPr="00503DA4">
              <w:rPr>
                <w:rFonts w:ascii="Times New Roman" w:hAnsi="Times New Roman"/>
                <w:bCs/>
              </w:rPr>
              <w:t>i zinterpretować objętość moczu zalegającego w pęcherzu moczowym po mikcji;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23. interpretować podstawowe wyniki badań USG z wykorzystaniem techniki </w:t>
            </w:r>
            <w:proofErr w:type="spellStart"/>
            <w:r w:rsidRPr="00503DA4">
              <w:rPr>
                <w:rFonts w:ascii="Times New Roman" w:hAnsi="Times New Roman"/>
                <w:bCs/>
              </w:rPr>
              <w:t>przezpochwowej</w:t>
            </w:r>
            <w:proofErr w:type="spellEnd"/>
            <w:r w:rsidRPr="00503DA4">
              <w:rPr>
                <w:rFonts w:ascii="Times New Roman" w:hAnsi="Times New Roman"/>
                <w:bCs/>
              </w:rPr>
              <w:t xml:space="preserve">, </w:t>
            </w:r>
            <w:proofErr w:type="spellStart"/>
            <w:r w:rsidRPr="00503DA4">
              <w:rPr>
                <w:rFonts w:ascii="Times New Roman" w:hAnsi="Times New Roman"/>
                <w:bCs/>
              </w:rPr>
              <w:t>przezodbytniczej</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przezbrzusznej</w:t>
            </w:r>
            <w:proofErr w:type="spellEnd"/>
            <w:r w:rsidRPr="00503DA4">
              <w:rPr>
                <w:rFonts w:ascii="Times New Roman" w:hAnsi="Times New Roman"/>
                <w:bCs/>
              </w:rPr>
              <w:t xml:space="preserve"> w położnictwie </w:t>
            </w:r>
            <w:r>
              <w:rPr>
                <w:rFonts w:ascii="Times New Roman" w:hAnsi="Times New Roman"/>
                <w:bCs/>
              </w:rPr>
              <w:br/>
            </w:r>
            <w:r w:rsidRPr="00503DA4">
              <w:rPr>
                <w:rFonts w:ascii="Times New Roman" w:hAnsi="Times New Roman"/>
                <w:bCs/>
              </w:rPr>
              <w:t>i ginekologii;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24. określać w jakich stanach klinicznych, przy jakich podejrzeniach </w:t>
            </w:r>
            <w:r>
              <w:rPr>
                <w:rFonts w:ascii="Times New Roman" w:hAnsi="Times New Roman"/>
                <w:bCs/>
              </w:rPr>
              <w:br/>
            </w:r>
            <w:r w:rsidRPr="00503DA4">
              <w:rPr>
                <w:rFonts w:ascii="Times New Roman" w:hAnsi="Times New Roman"/>
                <w:bCs/>
              </w:rPr>
              <w:t>i przy uzyskaniu jakich obrazów powinno być wykonane konsultacyjne badanie USG.</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BD024C" w:rsidRDefault="00B73E1A" w:rsidP="001E362E">
            <w:pPr>
              <w:autoSpaceDE w:val="0"/>
              <w:autoSpaceDN w:val="0"/>
              <w:adjustRightInd w:val="0"/>
              <w:spacing w:after="0" w:line="240" w:lineRule="auto"/>
              <w:rPr>
                <w:rFonts w:ascii="Times New Roman" w:hAnsi="Times New Roman"/>
                <w:b/>
              </w:rPr>
            </w:pPr>
            <w:r w:rsidRPr="00BD024C">
              <w:rPr>
                <w:rFonts w:ascii="Times New Roman" w:hAnsi="Times New Roman"/>
                <w:b/>
              </w:rPr>
              <w:t>Opieka w leczeniu systemowym nowotworów</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26. sprawować opiekę nad pacjentką poddaną leczeniu różnymi metodami, </w:t>
            </w:r>
            <w:r>
              <w:rPr>
                <w:rFonts w:ascii="Times New Roman" w:hAnsi="Times New Roman"/>
                <w:bCs/>
              </w:rPr>
              <w:br/>
            </w:r>
            <w:r w:rsidRPr="00503DA4">
              <w:rPr>
                <w:rFonts w:ascii="Times New Roman" w:hAnsi="Times New Roman"/>
                <w:bCs/>
              </w:rPr>
              <w:t xml:space="preserve">w tym metodą brachyterapii lub </w:t>
            </w:r>
            <w:proofErr w:type="spellStart"/>
            <w:r w:rsidRPr="00503DA4">
              <w:rPr>
                <w:rFonts w:ascii="Times New Roman" w:hAnsi="Times New Roman"/>
                <w:bCs/>
              </w:rPr>
              <w:t>teleterapii</w:t>
            </w:r>
            <w:proofErr w:type="spellEnd"/>
            <w:r w:rsidRPr="00503DA4">
              <w:rPr>
                <w:rFonts w:ascii="Times New Roman" w:hAnsi="Times New Roman"/>
                <w:bCs/>
              </w:rPr>
              <w:t xml:space="preserve"> oraz chemioterapii i radioterapii, a także udzielić informacji na temat zasad zachowania się pacjentki podczas leczenia </w:t>
            </w:r>
            <w:r w:rsidRPr="00503DA4">
              <w:rPr>
                <w:rFonts w:ascii="Times New Roman" w:hAnsi="Times New Roman"/>
                <w:bCs/>
              </w:rPr>
              <w:lastRenderedPageBreak/>
              <w:t>tymi metodami oraz po zakończonej terapii;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27. planować i realizować działania mające na celu zapobieganie powikłaniom wynikającym z prowadzonej terapii oraz </w:t>
            </w:r>
            <w:r>
              <w:rPr>
                <w:rFonts w:ascii="Times New Roman" w:hAnsi="Times New Roman"/>
                <w:bCs/>
              </w:rPr>
              <w:br/>
            </w:r>
            <w:r w:rsidRPr="00503DA4">
              <w:rPr>
                <w:rFonts w:ascii="Times New Roman" w:hAnsi="Times New Roman"/>
                <w:bCs/>
              </w:rPr>
              <w:t>z terminalnej fazy choroby i sprawować opiekę w sytuacji wystąpienia powikłań;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oraz zaplanować i realizować opiekę;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30. przygotować pacjentkę do leczenia systemowego nowotworu oraz planować i realizować opiekę w trakcie leczenia systemowego;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31. zapobiegać wynaczynieniu leków cytostatycznych, ocenić reakcje miejscowe po wynaczynieniu i podjąć interwencję;</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32. przygotować pacjentkę do życia </w:t>
            </w:r>
            <w:r>
              <w:rPr>
                <w:rFonts w:ascii="Times New Roman" w:hAnsi="Times New Roman"/>
                <w:bCs/>
              </w:rPr>
              <w:br/>
            </w:r>
            <w:r w:rsidRPr="00503DA4">
              <w:rPr>
                <w:rFonts w:ascii="Times New Roman" w:hAnsi="Times New Roman"/>
                <w:bCs/>
              </w:rPr>
              <w:t>z chorobą nowotworową i ograniczeniami wynikającymi z leczenia systemowego;</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33. edukować pacjentkę, jej rodzinę lub opiekuna w zakresie stosowania odpowiedniej diety w trakcie leczenia systemowego i po takim leczeniu, uwzględniając zasady żywienia doustnego, dojelitowego i pozajelitowego;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w:t>
            </w:r>
            <w:r w:rsidRPr="00503DA4">
              <w:rPr>
                <w:rFonts w:ascii="Times New Roman" w:hAnsi="Times New Roman"/>
                <w:bCs/>
              </w:rPr>
              <w:lastRenderedPageBreak/>
              <w:t xml:space="preserve">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482881" w:rsidRDefault="00B73E1A" w:rsidP="001E362E">
            <w:pPr>
              <w:autoSpaceDE w:val="0"/>
              <w:autoSpaceDN w:val="0"/>
              <w:adjustRightInd w:val="0"/>
              <w:spacing w:after="0" w:line="240" w:lineRule="auto"/>
              <w:rPr>
                <w:rFonts w:ascii="Times New Roman" w:hAnsi="Times New Roman"/>
                <w:b/>
              </w:rPr>
            </w:pPr>
            <w:r w:rsidRPr="00482881">
              <w:rPr>
                <w:rFonts w:ascii="Times New Roman" w:hAnsi="Times New Roman"/>
                <w:b/>
              </w:rPr>
              <w:t>Leczenie ran</w:t>
            </w:r>
            <w:r>
              <w:rPr>
                <w:rFonts w:ascii="Times New Roman" w:hAnsi="Times New Roman"/>
                <w:b/>
              </w:rPr>
              <w:br/>
            </w:r>
            <w:r w:rsidRPr="00482881">
              <w:rPr>
                <w:rFonts w:ascii="Times New Roman" w:hAnsi="Times New Roman"/>
                <w:b/>
              </w:rPr>
              <w:t>w praktyce zawodowej położnej</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37. rozpoznać czynniki ryzyka zaburzające proces gojenia ran, klasyfikować i klinicznie ocenić rany niegojące się oraz je monitorować, a także rozpoznać powikłania rany;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38. podejmować działania pielęgnacyjne i terapeutyczne ran niegojących się, zanieczyszczonych, zakażonych, przewlekłych, w tym odleżyn i owrzodzeń nowotworowych oraz przetok jelitowej i moczowej;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39. samodzielnie dobrać do rodzaju</w:t>
            </w:r>
            <w:r>
              <w:rPr>
                <w:rFonts w:ascii="Times New Roman" w:hAnsi="Times New Roman"/>
                <w:bCs/>
              </w:rPr>
              <w:br/>
            </w:r>
            <w:r w:rsidRPr="00503DA4">
              <w:rPr>
                <w:rFonts w:ascii="Times New Roman" w:hAnsi="Times New Roman"/>
                <w:bCs/>
              </w:rPr>
              <w:t>i stanu rany metody leczenia rany oraz nowoczesne opatrunki;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lastRenderedPageBreak/>
              <w:t>B.U</w:t>
            </w:r>
            <w:proofErr w:type="gramEnd"/>
            <w:r w:rsidRPr="00503DA4">
              <w:rPr>
                <w:rFonts w:ascii="Times New Roman" w:hAnsi="Times New Roman"/>
                <w:bCs/>
              </w:rPr>
              <w:t xml:space="preserve">40. dobrać sprzęt i środki do zaopatrzenia przetoki jelitowej </w:t>
            </w:r>
            <w:r>
              <w:rPr>
                <w:rFonts w:ascii="Times New Roman" w:hAnsi="Times New Roman"/>
                <w:bCs/>
              </w:rPr>
              <w:br/>
            </w:r>
            <w:r w:rsidRPr="00503DA4">
              <w:rPr>
                <w:rFonts w:ascii="Times New Roman" w:hAnsi="Times New Roman"/>
                <w:bCs/>
              </w:rPr>
              <w:t>i moczowej oraz doradzać pacjentce, jej rodzinie lub opiekunowi w zakresie refundacji i doboru sprzętu i możliwości wsparcia społecznego w zakresie uprawnień zawodowych położnej;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41. doradzać członkom zespołu </w:t>
            </w:r>
            <w:proofErr w:type="spellStart"/>
            <w:r w:rsidRPr="00503DA4">
              <w:rPr>
                <w:rFonts w:ascii="Times New Roman" w:hAnsi="Times New Roman"/>
                <w:bCs/>
              </w:rPr>
              <w:t>interprofesjonalnego</w:t>
            </w:r>
            <w:proofErr w:type="spellEnd"/>
            <w:r w:rsidRPr="00503DA4">
              <w:rPr>
                <w:rFonts w:ascii="Times New Roman" w:hAnsi="Times New Roman"/>
                <w:bCs/>
              </w:rPr>
              <w:t xml:space="preserve"> w zakresie profilaktyki ran i ich nowoczesnego leczenia;</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42. wskazać pacjentce, jej rodzinie lub opiekunowi możliwości diagnostyki </w:t>
            </w:r>
            <w:r>
              <w:rPr>
                <w:rFonts w:ascii="Times New Roman" w:hAnsi="Times New Roman"/>
                <w:bCs/>
              </w:rPr>
              <w:br/>
            </w:r>
            <w:r w:rsidRPr="00503DA4">
              <w:rPr>
                <w:rFonts w:ascii="Times New Roman" w:hAnsi="Times New Roman"/>
                <w:bCs/>
              </w:rPr>
              <w:t>i leczenia specjalistycznego ran;</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43. edukować pacjentkę, jej rodzinę lub opiekuna w zakresie postępowania zapobiegającego wystąpieniu rany przewlekłej i powikłań rany oraz opieki nad pacjentką z raną;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K2 formułowania opinii dotyczących różnych aspektów działalności zawodowej </w:t>
            </w:r>
            <w:r w:rsidRPr="00503DA4">
              <w:rPr>
                <w:rFonts w:ascii="Times New Roman" w:hAnsi="Times New Roman"/>
                <w:bCs/>
              </w:rPr>
              <w:lastRenderedPageBreak/>
              <w:t>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K7 wykazywania profesjonalnego podejścia do strategii marketingowych przemysłu farmaceutycznego i reklamy jego produktów.</w:t>
            </w: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4238CC" w:rsidRDefault="00B73E1A" w:rsidP="001E362E">
            <w:pPr>
              <w:autoSpaceDE w:val="0"/>
              <w:autoSpaceDN w:val="0"/>
              <w:adjustRightInd w:val="0"/>
              <w:spacing w:after="0" w:line="240" w:lineRule="auto"/>
              <w:rPr>
                <w:rFonts w:ascii="Times New Roman" w:hAnsi="Times New Roman"/>
                <w:b/>
              </w:rPr>
            </w:pPr>
            <w:r w:rsidRPr="004238CC">
              <w:rPr>
                <w:rFonts w:ascii="Times New Roman" w:hAnsi="Times New Roman"/>
                <w:b/>
              </w:rPr>
              <w:t>Edukacja i wsparcie kobiety w okresie laktacji</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49. udzielać porad laktacyjnych;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50. zaplanować i wdrożyć działania edukacyjne w przypadku wystąpienia problemów laktacyjnych i sytuacji trudnych w laktacji (w tym po operacji chirurgicznej piersi i </w:t>
            </w:r>
            <w:proofErr w:type="spellStart"/>
            <w:r w:rsidRPr="00503DA4">
              <w:rPr>
                <w:rFonts w:ascii="Times New Roman" w:hAnsi="Times New Roman"/>
                <w:bCs/>
              </w:rPr>
              <w:t>bariatrycznej</w:t>
            </w:r>
            <w:proofErr w:type="spellEnd"/>
            <w:r w:rsidRPr="00503DA4">
              <w:rPr>
                <w:rFonts w:ascii="Times New Roman" w:hAnsi="Times New Roman"/>
                <w:bCs/>
              </w:rPr>
              <w:t xml:space="preserve">) oraz w przypadku </w:t>
            </w:r>
            <w:proofErr w:type="spellStart"/>
            <w:r w:rsidRPr="00503DA4">
              <w:rPr>
                <w:rFonts w:ascii="Times New Roman" w:hAnsi="Times New Roman"/>
                <w:bCs/>
              </w:rPr>
              <w:t>relaktacji</w:t>
            </w:r>
            <w:proofErr w:type="spellEnd"/>
            <w:r w:rsidRPr="00503DA4">
              <w:rPr>
                <w:rFonts w:ascii="Times New Roman" w:hAnsi="Times New Roman"/>
                <w:bCs/>
              </w:rPr>
              <w:t xml:space="preserve"> i laktacji indukowanej;</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51. dokonać ewaluacji skuteczności prowadzonych działań edukacyjnych </w:t>
            </w:r>
            <w:r>
              <w:rPr>
                <w:rFonts w:ascii="Times New Roman" w:hAnsi="Times New Roman"/>
                <w:bCs/>
              </w:rPr>
              <w:br/>
            </w:r>
            <w:r w:rsidRPr="00503DA4">
              <w:rPr>
                <w:rFonts w:ascii="Times New Roman" w:hAnsi="Times New Roman"/>
                <w:bCs/>
              </w:rPr>
              <w:t>w zakresie laktacji;</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w:t>
            </w:r>
            <w:r w:rsidRPr="00503DA4">
              <w:rPr>
                <w:rFonts w:ascii="Times New Roman" w:hAnsi="Times New Roman"/>
                <w:bCs/>
              </w:rPr>
              <w:lastRenderedPageBreak/>
              <w:t xml:space="preserve">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4238CC" w:rsidRDefault="00B73E1A" w:rsidP="001E362E">
            <w:pPr>
              <w:autoSpaceDE w:val="0"/>
              <w:autoSpaceDN w:val="0"/>
              <w:adjustRightInd w:val="0"/>
              <w:spacing w:after="0" w:line="240" w:lineRule="auto"/>
              <w:rPr>
                <w:rFonts w:ascii="Times New Roman" w:hAnsi="Times New Roman"/>
                <w:b/>
              </w:rPr>
            </w:pPr>
            <w:r w:rsidRPr="004238CC">
              <w:rPr>
                <w:rFonts w:ascii="Times New Roman" w:hAnsi="Times New Roman"/>
                <w:b/>
              </w:rPr>
              <w:t xml:space="preserve">Edukacja </w:t>
            </w:r>
            <w:r>
              <w:rPr>
                <w:rFonts w:ascii="Times New Roman" w:hAnsi="Times New Roman"/>
                <w:b/>
              </w:rPr>
              <w:br/>
            </w:r>
            <w:r w:rsidRPr="004238CC">
              <w:rPr>
                <w:rFonts w:ascii="Times New Roman" w:hAnsi="Times New Roman"/>
                <w:b/>
              </w:rPr>
              <w:t>w cukrzycy</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52. prowadzić poradnictwo w zakresie opieki </w:t>
            </w:r>
            <w:proofErr w:type="spellStart"/>
            <w:r w:rsidRPr="00503DA4">
              <w:rPr>
                <w:rFonts w:ascii="Times New Roman" w:hAnsi="Times New Roman"/>
                <w:bCs/>
              </w:rPr>
              <w:t>prekoncepcyjnej</w:t>
            </w:r>
            <w:proofErr w:type="spellEnd"/>
            <w:r w:rsidRPr="00503DA4">
              <w:rPr>
                <w:rFonts w:ascii="Times New Roman" w:hAnsi="Times New Roman"/>
                <w:bCs/>
              </w:rPr>
              <w:t xml:space="preserve">, okołoporodowej </w:t>
            </w:r>
            <w:r>
              <w:rPr>
                <w:rFonts w:ascii="Times New Roman" w:hAnsi="Times New Roman"/>
                <w:bCs/>
              </w:rPr>
              <w:br/>
            </w:r>
            <w:r w:rsidRPr="00503DA4">
              <w:rPr>
                <w:rFonts w:ascii="Times New Roman" w:hAnsi="Times New Roman"/>
                <w:bCs/>
              </w:rPr>
              <w:t>i w okresie połogu nad kobietą z cukrzycą i jej dzieckiem;</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53. dokonać ewaluacji skuteczności programu edukacji kobiety z cukrzycą;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65FDA" w:rsidRDefault="00B73E1A" w:rsidP="001E362E">
            <w:pPr>
              <w:autoSpaceDE w:val="0"/>
              <w:autoSpaceDN w:val="0"/>
              <w:adjustRightInd w:val="0"/>
              <w:spacing w:after="0" w:line="240" w:lineRule="auto"/>
              <w:rPr>
                <w:rFonts w:ascii="Times New Roman" w:hAnsi="Times New Roman"/>
                <w:b/>
              </w:rPr>
            </w:pPr>
            <w:r w:rsidRPr="00165FDA">
              <w:rPr>
                <w:rFonts w:ascii="Times New Roman" w:hAnsi="Times New Roman"/>
                <w:b/>
              </w:rPr>
              <w:t xml:space="preserve">Edukacja </w:t>
            </w:r>
            <w:proofErr w:type="spellStart"/>
            <w:r w:rsidRPr="00165FDA">
              <w:rPr>
                <w:rFonts w:ascii="Times New Roman" w:hAnsi="Times New Roman"/>
                <w:b/>
              </w:rPr>
              <w:t>uroginekologiczna</w:t>
            </w:r>
            <w:proofErr w:type="spellEnd"/>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54. identyfikować czynniki ryzyka zaburzeń </w:t>
            </w:r>
            <w:proofErr w:type="spellStart"/>
            <w:r w:rsidRPr="00503DA4">
              <w:rPr>
                <w:rFonts w:ascii="Times New Roman" w:hAnsi="Times New Roman"/>
                <w:bCs/>
              </w:rPr>
              <w:t>uroginekologicznych</w:t>
            </w:r>
            <w:proofErr w:type="spellEnd"/>
            <w:r w:rsidRPr="00503DA4">
              <w:rPr>
                <w:rFonts w:ascii="Times New Roman" w:hAnsi="Times New Roman"/>
                <w:bCs/>
              </w:rPr>
              <w:t xml:space="preserve"> </w:t>
            </w:r>
            <w:r>
              <w:rPr>
                <w:rFonts w:ascii="Times New Roman" w:hAnsi="Times New Roman"/>
                <w:bCs/>
              </w:rPr>
              <w:br/>
            </w:r>
            <w:r w:rsidRPr="00503DA4">
              <w:rPr>
                <w:rFonts w:ascii="Times New Roman" w:hAnsi="Times New Roman"/>
                <w:bCs/>
              </w:rPr>
              <w:lastRenderedPageBreak/>
              <w:t xml:space="preserve">i opracować plany edukacji pacjentki </w:t>
            </w:r>
            <w:r>
              <w:rPr>
                <w:rFonts w:ascii="Times New Roman" w:hAnsi="Times New Roman"/>
                <w:bCs/>
              </w:rPr>
              <w:br/>
            </w:r>
            <w:r w:rsidRPr="00503DA4">
              <w:rPr>
                <w:rFonts w:ascii="Times New Roman" w:hAnsi="Times New Roman"/>
                <w:bCs/>
              </w:rPr>
              <w:t>i opieki nad pacjentką w celu zniwelowania skutków działania tych czynników ryzyka oraz wzmocnienia mięśni dna miednicy;</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55. interpretować wyniki badań diagnostycznych z zakresu </w:t>
            </w:r>
            <w:proofErr w:type="spellStart"/>
            <w:r w:rsidRPr="00503DA4">
              <w:rPr>
                <w:rFonts w:ascii="Times New Roman" w:hAnsi="Times New Roman"/>
                <w:bCs/>
              </w:rPr>
              <w:t>uroginekologii</w:t>
            </w:r>
            <w:proofErr w:type="spellEnd"/>
            <w:r w:rsidRPr="00503DA4">
              <w:rPr>
                <w:rFonts w:ascii="Times New Roman" w:hAnsi="Times New Roman"/>
                <w:bCs/>
              </w:rPr>
              <w:t xml:space="preserve"> oraz zaproponować postępowanie fizykoterapeutyczne;</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56. opracować program edukacji pacjentki w zakresie profilaktyki nietrzymania moczu (w okresie ciąży, po porodzie, w okresie klimakterium, po operacjach ginekologicznych)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jc w:val="both"/>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jc w:val="both"/>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xml:space="preserve">- 100% frekwencja na praktykach zawodowych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Height w:val="1975"/>
        </w:trPr>
        <w:tc>
          <w:tcPr>
            <w:tcW w:w="4077" w:type="dxa"/>
            <w:gridSpan w:val="2"/>
            <w:vMerge/>
          </w:tcPr>
          <w:p w:rsidR="00B73E1A" w:rsidRPr="00503DA4" w:rsidRDefault="00B73E1A" w:rsidP="001E362E">
            <w:pPr>
              <w:spacing w:after="0" w:line="240" w:lineRule="auto"/>
              <w:jc w:val="both"/>
              <w:rPr>
                <w:rFonts w:ascii="Times New Roman" w:hAnsi="Times New Roman"/>
                <w:b/>
              </w:rPr>
            </w:pPr>
          </w:p>
        </w:tc>
        <w:tc>
          <w:tcPr>
            <w:tcW w:w="2127" w:type="dxa"/>
          </w:tcPr>
          <w:p w:rsidR="00B73E1A" w:rsidRPr="00165FDA" w:rsidRDefault="00B73E1A" w:rsidP="001E362E">
            <w:pPr>
              <w:autoSpaceDE w:val="0"/>
              <w:autoSpaceDN w:val="0"/>
              <w:adjustRightInd w:val="0"/>
              <w:spacing w:after="0" w:line="240" w:lineRule="auto"/>
              <w:rPr>
                <w:rFonts w:ascii="Times New Roman" w:hAnsi="Times New Roman"/>
                <w:b/>
              </w:rPr>
            </w:pPr>
            <w:r w:rsidRPr="00165FDA">
              <w:rPr>
                <w:rFonts w:ascii="Times New Roman" w:hAnsi="Times New Roman"/>
                <w:b/>
              </w:rPr>
              <w:t xml:space="preserve">Edukacja terapeutyczna </w:t>
            </w:r>
            <w:r>
              <w:rPr>
                <w:rFonts w:ascii="Times New Roman" w:hAnsi="Times New Roman"/>
                <w:b/>
              </w:rPr>
              <w:br/>
            </w:r>
            <w:r w:rsidRPr="00165FDA">
              <w:rPr>
                <w:rFonts w:ascii="Times New Roman" w:hAnsi="Times New Roman"/>
                <w:b/>
              </w:rPr>
              <w:t xml:space="preserve">w chorobach </w:t>
            </w:r>
            <w:proofErr w:type="spellStart"/>
            <w:r w:rsidRPr="00165FDA">
              <w:rPr>
                <w:rFonts w:ascii="Times New Roman" w:hAnsi="Times New Roman"/>
                <w:b/>
              </w:rPr>
              <w:t>onkologiczno</w:t>
            </w:r>
            <w:proofErr w:type="spellEnd"/>
            <w:r w:rsidRPr="00165FDA">
              <w:rPr>
                <w:rFonts w:ascii="Times New Roman" w:hAnsi="Times New Roman"/>
                <w:b/>
              </w:rPr>
              <w:t xml:space="preserve"> - ginekologicznych</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umiejętności absolwent potrafi:</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57. prowadzić edukację terapeutyczną pacjentki, jej rodziny lub opiekuna </w:t>
            </w:r>
            <w:r>
              <w:rPr>
                <w:rFonts w:ascii="Times New Roman" w:hAnsi="Times New Roman"/>
                <w:bCs/>
              </w:rPr>
              <w:br/>
            </w:r>
            <w:r w:rsidRPr="00503DA4">
              <w:rPr>
                <w:rFonts w:ascii="Times New Roman" w:hAnsi="Times New Roman"/>
                <w:bCs/>
              </w:rPr>
              <w:t>w zakresie objawów ubocznych leczenia onkologicznego, zapobiegania powikłaniom wynikającym z choroby lub procesu leczenia oraz w zakresie rehabilitacji wczesnej i późnej po leczeniu onkologicznym narządu rodnego i piersi, a także po operacjach rekonstrukcyjnych;</w:t>
            </w:r>
          </w:p>
          <w:p w:rsidR="00B73E1A" w:rsidRPr="00503DA4" w:rsidRDefault="00B73E1A" w:rsidP="001E362E">
            <w:pPr>
              <w:autoSpaceDE w:val="0"/>
              <w:autoSpaceDN w:val="0"/>
              <w:adjustRightInd w:val="0"/>
              <w:spacing w:after="0" w:line="240" w:lineRule="auto"/>
              <w:jc w:val="both"/>
              <w:rPr>
                <w:rFonts w:ascii="Times New Roman" w:hAnsi="Times New Roman"/>
                <w:bCs/>
              </w:rPr>
            </w:pPr>
            <w:proofErr w:type="gramStart"/>
            <w:r w:rsidRPr="00503DA4">
              <w:rPr>
                <w:rFonts w:ascii="Times New Roman" w:hAnsi="Times New Roman"/>
                <w:bCs/>
              </w:rPr>
              <w:t>B.U</w:t>
            </w:r>
            <w:proofErr w:type="gramEnd"/>
            <w:r w:rsidRPr="00503DA4">
              <w:rPr>
                <w:rFonts w:ascii="Times New Roman" w:hAnsi="Times New Roman"/>
                <w:bCs/>
              </w:rPr>
              <w:t xml:space="preserve">58. podejmować działania w zakresie profilaktyki chorób ginekologicznych narządu rodnego w okresie klimakterium </w:t>
            </w:r>
            <w:r>
              <w:rPr>
                <w:rFonts w:ascii="Times New Roman" w:hAnsi="Times New Roman"/>
                <w:bCs/>
              </w:rPr>
              <w:br/>
            </w:r>
            <w:r w:rsidRPr="00503DA4">
              <w:rPr>
                <w:rFonts w:ascii="Times New Roman" w:hAnsi="Times New Roman"/>
                <w:bCs/>
              </w:rPr>
              <w:t xml:space="preserve">i </w:t>
            </w:r>
            <w:proofErr w:type="spellStart"/>
            <w:r w:rsidRPr="00503DA4">
              <w:rPr>
                <w:rFonts w:ascii="Times New Roman" w:hAnsi="Times New Roman"/>
                <w:bCs/>
              </w:rPr>
              <w:t>senium</w:t>
            </w:r>
            <w:proofErr w:type="spellEnd"/>
            <w:r w:rsidRPr="00503DA4">
              <w:rPr>
                <w:rFonts w:ascii="Times New Roman" w:hAnsi="Times New Roman"/>
                <w:bCs/>
              </w:rPr>
              <w:t>;</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 xml:space="preserve">C.U8. korzystać ze specjalistycznej literatury naukowej krajowej </w:t>
            </w:r>
            <w:r>
              <w:rPr>
                <w:rFonts w:ascii="Times New Roman" w:hAnsi="Times New Roman"/>
                <w:bCs/>
              </w:rPr>
              <w:br/>
            </w:r>
            <w:r w:rsidRPr="00503DA4">
              <w:rPr>
                <w:rFonts w:ascii="Times New Roman" w:hAnsi="Times New Roman"/>
                <w:bCs/>
              </w:rPr>
              <w:t xml:space="preserve">i zagranicznej, naukowych baz danych oraz informacji i danych przekazywanych przez międzynarodowe organizacje </w:t>
            </w:r>
            <w:r>
              <w:rPr>
                <w:rFonts w:ascii="Times New Roman" w:hAnsi="Times New Roman"/>
                <w:bCs/>
              </w:rPr>
              <w:br/>
            </w:r>
            <w:r w:rsidRPr="00503DA4">
              <w:rPr>
                <w:rFonts w:ascii="Times New Roman" w:hAnsi="Times New Roman"/>
                <w:bCs/>
              </w:rPr>
              <w:t>i stowarzyszenia ginekologiczne, położnicze i neonatologiczne;</w:t>
            </w:r>
          </w:p>
          <w:p w:rsidR="00B73E1A" w:rsidRPr="00503DA4" w:rsidRDefault="00B73E1A" w:rsidP="001E362E">
            <w:pPr>
              <w:autoSpaceDE w:val="0"/>
              <w:autoSpaceDN w:val="0"/>
              <w:adjustRightInd w:val="0"/>
              <w:spacing w:after="0" w:line="240" w:lineRule="auto"/>
              <w:jc w:val="both"/>
              <w:rPr>
                <w:rFonts w:ascii="Times New Roman" w:hAnsi="Times New Roman"/>
                <w:b/>
              </w:rPr>
            </w:pPr>
            <w:r w:rsidRPr="00503DA4">
              <w:rPr>
                <w:rFonts w:ascii="Times New Roman" w:hAnsi="Times New Roman"/>
                <w:b/>
              </w:rPr>
              <w:t>W zakresie kompetencji społecznych absolwent jest gotów do:</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lastRenderedPageBreak/>
              <w:t xml:space="preserve">K1 dokonywania krytycznej oceny działań własnych i działań współpracowników przy zachowaniu szacunku dla różnic światopoglądowych </w:t>
            </w:r>
            <w:r>
              <w:rPr>
                <w:rFonts w:ascii="Times New Roman" w:hAnsi="Times New Roman"/>
                <w:bCs/>
              </w:rPr>
              <w:br/>
            </w:r>
            <w:r w:rsidRPr="00503DA4">
              <w:rPr>
                <w:rFonts w:ascii="Times New Roman" w:hAnsi="Times New Roman"/>
                <w:bCs/>
              </w:rPr>
              <w:t>i kulturowych;</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K2 formułowania opinii dotyczących różnych aspektów działalności zawodowej i zasięgania porad ekspertów w przypadku trudności z samodzielnym rozwiązaniem problemów;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K3 okazywania dbałości o prestiż zawodu położnej i solidarność zawodową;</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K4 okazywania troski o bezpieczeństwo własne, otoczenia i współpracowników;</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K5 rozwiązywania złożonych problemów etycznych związanych z wykonywaniem zawodu położnej i wskazywania priorytetów w realizacji określonych zadań;</w:t>
            </w: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K6 ponoszenia odpowiedzialności za realizowane świadczenia zdrowotne;</w:t>
            </w:r>
          </w:p>
          <w:p w:rsidR="00B73E1A" w:rsidRPr="00503DA4" w:rsidRDefault="00B73E1A" w:rsidP="001E362E">
            <w:pPr>
              <w:autoSpaceDE w:val="0"/>
              <w:autoSpaceDN w:val="0"/>
              <w:adjustRightInd w:val="0"/>
              <w:spacing w:after="0" w:line="240" w:lineRule="auto"/>
              <w:jc w:val="both"/>
              <w:rPr>
                <w:rFonts w:ascii="Times New Roman" w:hAnsi="Times New Roman"/>
                <w:bCs/>
              </w:rPr>
            </w:pPr>
          </w:p>
        </w:tc>
        <w:tc>
          <w:tcPr>
            <w:tcW w:w="2693" w:type="dxa"/>
            <w:gridSpan w:val="3"/>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lastRenderedPageBreak/>
              <w:t>- Praktyka zawodowa</w:t>
            </w:r>
          </w:p>
          <w:p w:rsidR="00B73E1A" w:rsidRPr="00503DA4" w:rsidRDefault="00B73E1A" w:rsidP="001E362E">
            <w:pPr>
              <w:spacing w:after="0" w:line="240" w:lineRule="auto"/>
              <w:rPr>
                <w:rFonts w:ascii="Times New Roman" w:hAnsi="Times New Roman"/>
                <w:bCs/>
              </w:rPr>
            </w:pPr>
          </w:p>
          <w:p w:rsidR="00B73E1A" w:rsidRPr="00503DA4" w:rsidRDefault="00B73E1A" w:rsidP="001E362E">
            <w:pPr>
              <w:spacing w:after="0" w:line="240" w:lineRule="auto"/>
              <w:rPr>
                <w:rFonts w:ascii="Times New Roman" w:hAnsi="Times New Roman"/>
                <w:bCs/>
              </w:rPr>
            </w:pPr>
          </w:p>
        </w:tc>
        <w:tc>
          <w:tcPr>
            <w:tcW w:w="2268" w:type="dxa"/>
            <w:gridSpan w:val="2"/>
          </w:tcPr>
          <w:p w:rsidR="00B73E1A" w:rsidRPr="00503DA4" w:rsidRDefault="00B73E1A" w:rsidP="001E362E">
            <w:pPr>
              <w:spacing w:after="0" w:line="240" w:lineRule="auto"/>
              <w:rPr>
                <w:rFonts w:ascii="Times New Roman" w:hAnsi="Times New Roman"/>
                <w:bCs/>
              </w:rPr>
            </w:pPr>
            <w:r w:rsidRPr="00503DA4">
              <w:rPr>
                <w:rFonts w:ascii="Times New Roman" w:hAnsi="Times New Roman"/>
                <w:bCs/>
              </w:rPr>
              <w:t>-Skala Kompetencji Społecznej,</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- 100% frekwencja na praktykach </w:t>
            </w:r>
            <w:r>
              <w:rPr>
                <w:rFonts w:ascii="Times New Roman" w:hAnsi="Times New Roman"/>
                <w:bCs/>
              </w:rPr>
              <w:t>z</w:t>
            </w:r>
            <w:r w:rsidRPr="00503DA4">
              <w:rPr>
                <w:rFonts w:ascii="Times New Roman" w:hAnsi="Times New Roman"/>
                <w:bCs/>
              </w:rPr>
              <w:t xml:space="preserve">awodowych </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-Aktywność na zajęciach,</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-Przedłużona obserwacja studenta,</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-Ocena studentów.</w:t>
            </w: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 xml:space="preserve"> zgodnie </w:t>
            </w:r>
            <w:r>
              <w:rPr>
                <w:rFonts w:ascii="Times New Roman" w:hAnsi="Times New Roman"/>
                <w:bCs/>
              </w:rPr>
              <w:br/>
            </w:r>
            <w:r w:rsidRPr="00503DA4">
              <w:rPr>
                <w:rFonts w:ascii="Times New Roman" w:hAnsi="Times New Roman"/>
                <w:bCs/>
              </w:rPr>
              <w:t>z regulaminem i na podstawie dziennika - Wykaz umiejętności praktycznych</w:t>
            </w:r>
          </w:p>
        </w:tc>
      </w:tr>
      <w:tr w:rsidR="00B73E1A" w:rsidRPr="00503DA4" w:rsidTr="001E362E">
        <w:trPr>
          <w:gridAfter w:val="1"/>
          <w:wAfter w:w="850" w:type="dxa"/>
        </w:trPr>
        <w:tc>
          <w:tcPr>
            <w:tcW w:w="4077" w:type="dxa"/>
            <w:gridSpan w:val="2"/>
          </w:tcPr>
          <w:p w:rsidR="00B73E1A" w:rsidRPr="00165FDA" w:rsidRDefault="00B73E1A" w:rsidP="001E362E">
            <w:pPr>
              <w:spacing w:after="0" w:line="240" w:lineRule="auto"/>
              <w:rPr>
                <w:rFonts w:ascii="Times New Roman" w:hAnsi="Times New Roman"/>
                <w:b/>
              </w:rPr>
            </w:pPr>
            <w:r w:rsidRPr="00165FDA">
              <w:rPr>
                <w:rFonts w:ascii="Times New Roman" w:hAnsi="Times New Roman"/>
                <w:b/>
              </w:rPr>
              <w:t>Praca dyplomowa i/lub egzamin dyplomowy**</w:t>
            </w:r>
          </w:p>
        </w:tc>
        <w:tc>
          <w:tcPr>
            <w:tcW w:w="2127" w:type="dxa"/>
          </w:tcPr>
          <w:p w:rsidR="00B73E1A" w:rsidRDefault="00B73E1A" w:rsidP="001E362E">
            <w:pPr>
              <w:autoSpaceDE w:val="0"/>
              <w:autoSpaceDN w:val="0"/>
              <w:adjustRightInd w:val="0"/>
              <w:spacing w:after="0" w:line="240" w:lineRule="auto"/>
              <w:rPr>
                <w:rFonts w:ascii="Times New Roman" w:hAnsi="Times New Roman"/>
                <w:b/>
              </w:rPr>
            </w:pPr>
            <w:r w:rsidRPr="00165FDA">
              <w:rPr>
                <w:rFonts w:ascii="Times New Roman" w:hAnsi="Times New Roman"/>
                <w:b/>
              </w:rPr>
              <w:t xml:space="preserve">Przygotowanie do egzaminu dyplomowego </w:t>
            </w:r>
            <w:r>
              <w:rPr>
                <w:rFonts w:ascii="Times New Roman" w:hAnsi="Times New Roman"/>
                <w:b/>
              </w:rPr>
              <w:br/>
            </w:r>
            <w:r w:rsidRPr="00165FDA">
              <w:rPr>
                <w:rFonts w:ascii="Times New Roman" w:hAnsi="Times New Roman"/>
                <w:b/>
              </w:rPr>
              <w:t>i egzamin</w:t>
            </w:r>
          </w:p>
          <w:p w:rsidR="00B73E1A" w:rsidRPr="00165FDA" w:rsidRDefault="00B73E1A" w:rsidP="001E362E">
            <w:pPr>
              <w:autoSpaceDE w:val="0"/>
              <w:autoSpaceDN w:val="0"/>
              <w:adjustRightInd w:val="0"/>
              <w:spacing w:after="0" w:line="240" w:lineRule="auto"/>
              <w:rPr>
                <w:rFonts w:ascii="Times New Roman" w:hAnsi="Times New Roman"/>
                <w:b/>
              </w:rPr>
            </w:pPr>
            <w:r>
              <w:rPr>
                <w:rFonts w:ascii="Times New Roman" w:hAnsi="Times New Roman"/>
                <w:b/>
              </w:rPr>
              <w:t>d</w:t>
            </w:r>
            <w:r w:rsidRPr="00165FDA">
              <w:rPr>
                <w:rFonts w:ascii="Times New Roman" w:hAnsi="Times New Roman"/>
                <w:b/>
              </w:rPr>
              <w:t>yplomowy</w:t>
            </w:r>
          </w:p>
        </w:tc>
        <w:tc>
          <w:tcPr>
            <w:tcW w:w="3969" w:type="dxa"/>
            <w:gridSpan w:val="3"/>
          </w:tcPr>
          <w:p w:rsidR="00B73E1A" w:rsidRPr="00503DA4" w:rsidRDefault="00B73E1A" w:rsidP="001E362E">
            <w:pPr>
              <w:autoSpaceDE w:val="0"/>
              <w:autoSpaceDN w:val="0"/>
              <w:adjustRightInd w:val="0"/>
              <w:spacing w:after="0" w:line="240" w:lineRule="auto"/>
              <w:jc w:val="both"/>
              <w:rPr>
                <w:rFonts w:ascii="Times New Roman" w:hAnsi="Times New Roman"/>
                <w:b/>
              </w:rPr>
            </w:pPr>
          </w:p>
          <w:p w:rsidR="00B73E1A" w:rsidRPr="00503DA4" w:rsidRDefault="00B73E1A" w:rsidP="001E362E">
            <w:pPr>
              <w:autoSpaceDE w:val="0"/>
              <w:autoSpaceDN w:val="0"/>
              <w:adjustRightInd w:val="0"/>
              <w:spacing w:after="0" w:line="240" w:lineRule="auto"/>
              <w:jc w:val="both"/>
              <w:rPr>
                <w:rFonts w:ascii="Times New Roman" w:hAnsi="Times New Roman"/>
                <w:bCs/>
              </w:rPr>
            </w:pPr>
            <w:r w:rsidRPr="00503DA4">
              <w:rPr>
                <w:rFonts w:ascii="Times New Roman" w:hAnsi="Times New Roman"/>
                <w:bCs/>
              </w:rPr>
              <w:t>Zależne od wybranej dziedziny i tematu pracy</w:t>
            </w:r>
          </w:p>
        </w:tc>
        <w:tc>
          <w:tcPr>
            <w:tcW w:w="2693" w:type="dxa"/>
            <w:gridSpan w:val="3"/>
          </w:tcPr>
          <w:p w:rsidR="00B73E1A" w:rsidRPr="00503DA4" w:rsidRDefault="00B73E1A" w:rsidP="001E362E">
            <w:pPr>
              <w:spacing w:after="0" w:line="240" w:lineRule="auto"/>
              <w:jc w:val="both"/>
              <w:rPr>
                <w:rFonts w:ascii="Times New Roman" w:hAnsi="Times New Roman"/>
                <w:bCs/>
              </w:rPr>
            </w:pPr>
          </w:p>
          <w:p w:rsidR="00B73E1A" w:rsidRPr="00503DA4" w:rsidRDefault="00B73E1A" w:rsidP="001E362E">
            <w:pPr>
              <w:spacing w:after="0" w:line="240" w:lineRule="auto"/>
              <w:rPr>
                <w:rFonts w:ascii="Times New Roman" w:hAnsi="Times New Roman"/>
                <w:bCs/>
              </w:rPr>
            </w:pPr>
            <w:r w:rsidRPr="00503DA4">
              <w:rPr>
                <w:rFonts w:ascii="Times New Roman" w:hAnsi="Times New Roman"/>
                <w:bCs/>
              </w:rPr>
              <w:t>Prezentacja pracy dyplomowej</w:t>
            </w:r>
          </w:p>
        </w:tc>
        <w:tc>
          <w:tcPr>
            <w:tcW w:w="2268" w:type="dxa"/>
            <w:gridSpan w:val="2"/>
          </w:tcPr>
          <w:p w:rsidR="00B73E1A" w:rsidRPr="00503DA4" w:rsidRDefault="00B73E1A" w:rsidP="001E362E">
            <w:pPr>
              <w:spacing w:after="0" w:line="240" w:lineRule="auto"/>
              <w:jc w:val="both"/>
              <w:rPr>
                <w:rFonts w:ascii="Times New Roman" w:hAnsi="Times New Roman"/>
                <w:b/>
                <w:color w:val="FF0000"/>
              </w:rPr>
            </w:pPr>
          </w:p>
        </w:tc>
      </w:tr>
      <w:tr w:rsidR="00B73E1A" w:rsidRPr="00503DA4" w:rsidTr="001E362E">
        <w:trPr>
          <w:gridAfter w:val="1"/>
          <w:wAfter w:w="850" w:type="dxa"/>
        </w:trPr>
        <w:tc>
          <w:tcPr>
            <w:tcW w:w="15134" w:type="dxa"/>
            <w:gridSpan w:val="11"/>
            <w:shd w:val="clear" w:color="auto" w:fill="D9D9D9"/>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Praktyki*</w:t>
            </w:r>
          </w:p>
        </w:tc>
      </w:tr>
      <w:tr w:rsidR="00B73E1A" w:rsidRPr="00503DA4" w:rsidTr="001E362E">
        <w:trPr>
          <w:gridAfter w:val="1"/>
          <w:wAfter w:w="850" w:type="dxa"/>
        </w:trPr>
        <w:tc>
          <w:tcPr>
            <w:tcW w:w="4077" w:type="dxa"/>
            <w:gridSpan w:val="2"/>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Wymiar praktyk</w:t>
            </w: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after="0" w:line="240" w:lineRule="auto"/>
              <w:jc w:val="both"/>
              <w:rPr>
                <w:rFonts w:ascii="Times New Roman" w:hAnsi="Times New Roman"/>
                <w:b/>
              </w:rPr>
            </w:pPr>
          </w:p>
        </w:tc>
        <w:tc>
          <w:tcPr>
            <w:tcW w:w="11057" w:type="dxa"/>
            <w:gridSpan w:val="9"/>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 xml:space="preserve">200 h </w:t>
            </w:r>
          </w:p>
        </w:tc>
      </w:tr>
      <w:tr w:rsidR="00B73E1A" w:rsidRPr="00503DA4" w:rsidTr="001E362E">
        <w:trPr>
          <w:gridAfter w:val="1"/>
          <w:wAfter w:w="850" w:type="dxa"/>
        </w:trPr>
        <w:tc>
          <w:tcPr>
            <w:tcW w:w="4077" w:type="dxa"/>
            <w:gridSpan w:val="2"/>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Forma odbywania praktyk</w:t>
            </w: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after="0" w:line="240" w:lineRule="auto"/>
              <w:jc w:val="both"/>
              <w:rPr>
                <w:rFonts w:ascii="Times New Roman" w:hAnsi="Times New Roman"/>
                <w:b/>
              </w:rPr>
            </w:pPr>
          </w:p>
        </w:tc>
        <w:tc>
          <w:tcPr>
            <w:tcW w:w="11057" w:type="dxa"/>
            <w:gridSpan w:val="9"/>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Praktyki śródroczne</w:t>
            </w:r>
          </w:p>
        </w:tc>
      </w:tr>
      <w:tr w:rsidR="00B73E1A" w:rsidRPr="00503DA4" w:rsidTr="001E362E">
        <w:trPr>
          <w:gridAfter w:val="1"/>
          <w:wAfter w:w="850" w:type="dxa"/>
        </w:trPr>
        <w:tc>
          <w:tcPr>
            <w:tcW w:w="4077" w:type="dxa"/>
            <w:gridSpan w:val="2"/>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lastRenderedPageBreak/>
              <w:t xml:space="preserve">Zasady odbywania praktyk </w:t>
            </w:r>
          </w:p>
          <w:p w:rsidR="00B73E1A" w:rsidRPr="00503DA4" w:rsidRDefault="00B73E1A" w:rsidP="001E362E">
            <w:pPr>
              <w:spacing w:after="0" w:line="240" w:lineRule="auto"/>
              <w:jc w:val="both"/>
              <w:rPr>
                <w:rFonts w:ascii="Times New Roman" w:hAnsi="Times New Roman"/>
                <w:b/>
              </w:rPr>
            </w:pPr>
          </w:p>
          <w:p w:rsidR="00B73E1A" w:rsidRPr="00503DA4" w:rsidRDefault="00B73E1A" w:rsidP="001E362E">
            <w:pPr>
              <w:spacing w:after="0" w:line="240" w:lineRule="auto"/>
              <w:jc w:val="both"/>
              <w:rPr>
                <w:rFonts w:ascii="Times New Roman" w:hAnsi="Times New Roman"/>
                <w:b/>
              </w:rPr>
            </w:pPr>
          </w:p>
        </w:tc>
        <w:tc>
          <w:tcPr>
            <w:tcW w:w="11057" w:type="dxa"/>
            <w:gridSpan w:val="9"/>
          </w:tcPr>
          <w:p w:rsidR="00B73E1A" w:rsidRPr="00503DA4" w:rsidRDefault="00B73E1A" w:rsidP="001E362E">
            <w:pPr>
              <w:spacing w:after="0" w:line="240" w:lineRule="auto"/>
              <w:jc w:val="both"/>
              <w:rPr>
                <w:rFonts w:ascii="Times New Roman" w:hAnsi="Times New Roman"/>
                <w:b/>
              </w:rPr>
            </w:pPr>
            <w:r>
              <w:rPr>
                <w:rFonts w:ascii="Times New Roman" w:hAnsi="Times New Roman"/>
                <w:b/>
              </w:rPr>
              <w:t>P</w:t>
            </w:r>
            <w:r w:rsidRPr="00503DA4">
              <w:rPr>
                <w:rFonts w:ascii="Times New Roman" w:hAnsi="Times New Roman"/>
                <w:b/>
              </w:rPr>
              <w:t xml:space="preserve">raktyki śródroczne – Szpital Uniwersytecki nr 1, Szpital Uniwersytecki nr 2, Wojewódzki Szpital Zespolony </w:t>
            </w:r>
            <w:r>
              <w:rPr>
                <w:rFonts w:ascii="Times New Roman" w:hAnsi="Times New Roman"/>
                <w:b/>
              </w:rPr>
              <w:br/>
            </w:r>
            <w:r w:rsidRPr="00503DA4">
              <w:rPr>
                <w:rFonts w:ascii="Times New Roman" w:hAnsi="Times New Roman"/>
                <w:b/>
              </w:rPr>
              <w:t>w Toruniu, Centrum Onkologii w Bydgoszczy</w:t>
            </w:r>
          </w:p>
          <w:p w:rsidR="00B73E1A" w:rsidRPr="004A3659" w:rsidRDefault="00B73E1A" w:rsidP="001E362E">
            <w:pPr>
              <w:spacing w:after="0" w:line="240" w:lineRule="auto"/>
              <w:jc w:val="both"/>
              <w:rPr>
                <w:rFonts w:ascii="Times New Roman" w:hAnsi="Times New Roman"/>
                <w:b/>
                <w:strike/>
              </w:rPr>
            </w:pPr>
          </w:p>
        </w:tc>
      </w:tr>
      <w:tr w:rsidR="00B73E1A" w:rsidRPr="00503DA4" w:rsidTr="001E362E">
        <w:trPr>
          <w:gridAfter w:val="1"/>
          <w:wAfter w:w="850" w:type="dxa"/>
        </w:trPr>
        <w:tc>
          <w:tcPr>
            <w:tcW w:w="15134" w:type="dxa"/>
            <w:gridSpan w:val="11"/>
            <w:shd w:val="clear" w:color="auto" w:fill="D9D9D9"/>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Szczegółowe wskaźniki punktacji ECTS</w:t>
            </w:r>
          </w:p>
          <w:p w:rsidR="00B73E1A" w:rsidRPr="00503DA4" w:rsidRDefault="00B73E1A" w:rsidP="001E362E">
            <w:pPr>
              <w:spacing w:after="0" w:line="240" w:lineRule="auto"/>
              <w:jc w:val="both"/>
              <w:rPr>
                <w:rFonts w:ascii="Times New Roman" w:hAnsi="Times New Roman"/>
                <w:b/>
              </w:rPr>
            </w:pPr>
          </w:p>
        </w:tc>
      </w:tr>
      <w:tr w:rsidR="00B73E1A" w:rsidRPr="00503DA4" w:rsidTr="001E362E">
        <w:trPr>
          <w:gridAfter w:val="1"/>
          <w:wAfter w:w="850" w:type="dxa"/>
          <w:trHeight w:val="593"/>
        </w:trPr>
        <w:tc>
          <w:tcPr>
            <w:tcW w:w="15134" w:type="dxa"/>
            <w:gridSpan w:val="11"/>
            <w:shd w:val="clear" w:color="auto" w:fill="F2F2F2"/>
          </w:tcPr>
          <w:p w:rsidR="00B73E1A" w:rsidRPr="00503DA4" w:rsidRDefault="00B73E1A" w:rsidP="001E362E">
            <w:pPr>
              <w:spacing w:before="100" w:beforeAutospacing="1" w:after="100" w:afterAutospacing="1" w:line="240" w:lineRule="auto"/>
              <w:jc w:val="both"/>
              <w:rPr>
                <w:rFonts w:ascii="Times New Roman" w:eastAsia="Times New Roman" w:hAnsi="Times New Roman"/>
                <w:lang w:eastAsia="pl-PL"/>
              </w:rPr>
            </w:pPr>
            <w:r w:rsidRPr="00503DA4">
              <w:rPr>
                <w:rFonts w:ascii="Times New Roman" w:hAnsi="Times New Roman"/>
                <w:b/>
              </w:rPr>
              <w:t>Dyscyplin</w:t>
            </w:r>
            <w:r>
              <w:rPr>
                <w:rFonts w:ascii="Times New Roman" w:hAnsi="Times New Roman"/>
                <w:b/>
              </w:rPr>
              <w:t>a</w:t>
            </w:r>
            <w:r w:rsidRPr="00503DA4">
              <w:rPr>
                <w:rFonts w:ascii="Times New Roman" w:hAnsi="Times New Roman"/>
                <w:b/>
              </w:rPr>
              <w:t xml:space="preserve"> naukow</w:t>
            </w:r>
            <w:r>
              <w:rPr>
                <w:rFonts w:ascii="Times New Roman" w:hAnsi="Times New Roman"/>
                <w:b/>
              </w:rPr>
              <w:t>a</w:t>
            </w:r>
            <w:r w:rsidRPr="00503DA4">
              <w:rPr>
                <w:rFonts w:ascii="Times New Roman" w:hAnsi="Times New Roman"/>
                <w:b/>
              </w:rPr>
              <w:t>,</w:t>
            </w:r>
            <w:r w:rsidRPr="00503DA4">
              <w:rPr>
                <w:rFonts w:ascii="Times New Roman" w:eastAsia="Times New Roman" w:hAnsi="Times New Roman"/>
                <w:b/>
                <w:lang w:eastAsia="pl-PL"/>
              </w:rPr>
              <w:t xml:space="preserve"> do któ</w:t>
            </w:r>
            <w:r>
              <w:rPr>
                <w:rFonts w:ascii="Times New Roman" w:eastAsia="Times New Roman" w:hAnsi="Times New Roman"/>
                <w:b/>
                <w:lang w:eastAsia="pl-PL"/>
              </w:rPr>
              <w:t>rej</w:t>
            </w:r>
            <w:r w:rsidRPr="00503DA4">
              <w:rPr>
                <w:rFonts w:ascii="Times New Roman" w:eastAsia="Times New Roman" w:hAnsi="Times New Roman"/>
                <w:b/>
                <w:lang w:eastAsia="pl-PL"/>
              </w:rPr>
              <w:t xml:space="preserve"> odnoszą się efekty uczenia się:</w:t>
            </w:r>
          </w:p>
          <w:p w:rsidR="00B73E1A" w:rsidRPr="00503DA4" w:rsidRDefault="00B73E1A" w:rsidP="001E362E">
            <w:pPr>
              <w:spacing w:before="100" w:beforeAutospacing="1" w:after="100" w:afterAutospacing="1" w:line="240" w:lineRule="auto"/>
              <w:jc w:val="both"/>
              <w:rPr>
                <w:rFonts w:ascii="Times New Roman" w:hAnsi="Times New Roman"/>
                <w:b/>
                <w:lang w:eastAsia="pl-PL"/>
              </w:rPr>
            </w:pPr>
          </w:p>
        </w:tc>
      </w:tr>
      <w:tr w:rsidR="00B73E1A" w:rsidRPr="00503DA4" w:rsidTr="001E362E">
        <w:trPr>
          <w:gridAfter w:val="1"/>
          <w:wAfter w:w="850" w:type="dxa"/>
        </w:trPr>
        <w:tc>
          <w:tcPr>
            <w:tcW w:w="2816" w:type="dxa"/>
            <w:vMerge w:val="restart"/>
          </w:tcPr>
          <w:p w:rsidR="00B73E1A" w:rsidRPr="00503DA4" w:rsidRDefault="00B73E1A" w:rsidP="001E362E">
            <w:pPr>
              <w:spacing w:after="0" w:line="240" w:lineRule="auto"/>
              <w:jc w:val="both"/>
              <w:rPr>
                <w:rFonts w:ascii="Times New Roman" w:hAnsi="Times New Roman"/>
                <w:b/>
              </w:rPr>
            </w:pPr>
          </w:p>
        </w:tc>
        <w:tc>
          <w:tcPr>
            <w:tcW w:w="8349" w:type="dxa"/>
            <w:gridSpan w:val="6"/>
            <w:vMerge w:val="restart"/>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Dyscyplina naukowa</w:t>
            </w:r>
          </w:p>
        </w:tc>
        <w:tc>
          <w:tcPr>
            <w:tcW w:w="3969" w:type="dxa"/>
            <w:gridSpan w:val="4"/>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Punkty ECTS</w:t>
            </w:r>
          </w:p>
        </w:tc>
      </w:tr>
      <w:tr w:rsidR="00B73E1A" w:rsidRPr="00503DA4" w:rsidTr="001E362E">
        <w:trPr>
          <w:gridAfter w:val="1"/>
          <w:wAfter w:w="850" w:type="dxa"/>
        </w:trPr>
        <w:tc>
          <w:tcPr>
            <w:tcW w:w="2816" w:type="dxa"/>
            <w:vMerge/>
          </w:tcPr>
          <w:p w:rsidR="00B73E1A" w:rsidRPr="00503DA4" w:rsidRDefault="00B73E1A" w:rsidP="001E362E">
            <w:pPr>
              <w:spacing w:after="0" w:line="240" w:lineRule="auto"/>
              <w:jc w:val="both"/>
              <w:rPr>
                <w:rFonts w:ascii="Times New Roman" w:hAnsi="Times New Roman"/>
                <w:b/>
              </w:rPr>
            </w:pPr>
          </w:p>
        </w:tc>
        <w:tc>
          <w:tcPr>
            <w:tcW w:w="8349" w:type="dxa"/>
            <w:gridSpan w:val="6"/>
            <w:vMerge/>
          </w:tcPr>
          <w:p w:rsidR="00B73E1A" w:rsidRPr="00503DA4" w:rsidRDefault="00B73E1A" w:rsidP="001E362E">
            <w:pPr>
              <w:spacing w:after="0" w:line="240" w:lineRule="auto"/>
              <w:jc w:val="both"/>
              <w:rPr>
                <w:rFonts w:ascii="Times New Roman" w:hAnsi="Times New Roman"/>
                <w:b/>
              </w:rPr>
            </w:pPr>
          </w:p>
        </w:tc>
        <w:tc>
          <w:tcPr>
            <w:tcW w:w="2693" w:type="dxa"/>
            <w:gridSpan w:val="3"/>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liczba</w:t>
            </w:r>
          </w:p>
        </w:tc>
        <w:tc>
          <w:tcPr>
            <w:tcW w:w="1276" w:type="dxa"/>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w:t>
            </w:r>
          </w:p>
        </w:tc>
      </w:tr>
      <w:tr w:rsidR="00B73E1A" w:rsidRPr="00503DA4" w:rsidTr="001E362E">
        <w:trPr>
          <w:gridAfter w:val="1"/>
          <w:wAfter w:w="850" w:type="dxa"/>
        </w:trPr>
        <w:tc>
          <w:tcPr>
            <w:tcW w:w="2816" w:type="dxa"/>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1.</w:t>
            </w:r>
          </w:p>
        </w:tc>
        <w:tc>
          <w:tcPr>
            <w:tcW w:w="8349" w:type="dxa"/>
            <w:gridSpan w:val="6"/>
          </w:tcPr>
          <w:p w:rsidR="00B73E1A" w:rsidRDefault="00B73E1A" w:rsidP="001E362E">
            <w:pPr>
              <w:autoSpaceDE w:val="0"/>
              <w:autoSpaceDN w:val="0"/>
              <w:adjustRightInd w:val="0"/>
              <w:spacing w:after="0" w:line="240" w:lineRule="auto"/>
              <w:jc w:val="both"/>
              <w:rPr>
                <w:rFonts w:ascii="Times New Roman" w:hAnsi="Times New Roman"/>
                <w:b/>
              </w:rPr>
            </w:pPr>
            <w:r w:rsidRPr="008F33A6">
              <w:rPr>
                <w:rFonts w:ascii="Times New Roman" w:hAnsi="Times New Roman"/>
                <w:b/>
              </w:rPr>
              <w:t>Nauki o zdrowiu (100%)</w:t>
            </w:r>
          </w:p>
          <w:p w:rsidR="00B73E1A" w:rsidRPr="008F33A6" w:rsidRDefault="00B73E1A" w:rsidP="001E362E">
            <w:pPr>
              <w:autoSpaceDE w:val="0"/>
              <w:autoSpaceDN w:val="0"/>
              <w:adjustRightInd w:val="0"/>
              <w:spacing w:after="0" w:line="240" w:lineRule="auto"/>
              <w:jc w:val="both"/>
              <w:rPr>
                <w:rFonts w:ascii="Times New Roman" w:hAnsi="Times New Roman"/>
                <w:b/>
              </w:rPr>
            </w:pPr>
          </w:p>
        </w:tc>
        <w:tc>
          <w:tcPr>
            <w:tcW w:w="2693" w:type="dxa"/>
            <w:gridSpan w:val="3"/>
          </w:tcPr>
          <w:p w:rsidR="00B73E1A" w:rsidRPr="008F33A6" w:rsidRDefault="00B73E1A" w:rsidP="001E362E">
            <w:pPr>
              <w:spacing w:after="0" w:line="240" w:lineRule="auto"/>
              <w:jc w:val="both"/>
              <w:rPr>
                <w:rFonts w:ascii="Times New Roman" w:hAnsi="Times New Roman"/>
                <w:b/>
              </w:rPr>
            </w:pPr>
            <w:r w:rsidRPr="008F33A6">
              <w:rPr>
                <w:rFonts w:ascii="Times New Roman" w:hAnsi="Times New Roman"/>
                <w:b/>
              </w:rPr>
              <w:t>120</w:t>
            </w:r>
          </w:p>
        </w:tc>
        <w:tc>
          <w:tcPr>
            <w:tcW w:w="1276" w:type="dxa"/>
          </w:tcPr>
          <w:p w:rsidR="00B73E1A" w:rsidRPr="00503DA4" w:rsidRDefault="00B73E1A" w:rsidP="001E362E">
            <w:pPr>
              <w:spacing w:after="0" w:line="240" w:lineRule="auto"/>
              <w:jc w:val="both"/>
              <w:rPr>
                <w:rFonts w:ascii="Times New Roman" w:hAnsi="Times New Roman"/>
                <w:b/>
              </w:rPr>
            </w:pPr>
            <w:r w:rsidRPr="00503DA4">
              <w:rPr>
                <w:rFonts w:ascii="Times New Roman" w:hAnsi="Times New Roman"/>
                <w:b/>
              </w:rPr>
              <w:t>100</w:t>
            </w:r>
          </w:p>
        </w:tc>
      </w:tr>
      <w:tr w:rsidR="00B73E1A" w:rsidRPr="00503DA4" w:rsidTr="001E362E">
        <w:trPr>
          <w:gridAfter w:val="1"/>
          <w:wAfter w:w="850" w:type="dxa"/>
        </w:trPr>
        <w:tc>
          <w:tcPr>
            <w:tcW w:w="2816" w:type="dxa"/>
          </w:tcPr>
          <w:p w:rsidR="00B73E1A" w:rsidRPr="00503DA4" w:rsidRDefault="00B73E1A" w:rsidP="001E362E">
            <w:pPr>
              <w:spacing w:after="0" w:line="240" w:lineRule="auto"/>
              <w:jc w:val="both"/>
              <w:rPr>
                <w:rFonts w:ascii="Times New Roman" w:hAnsi="Times New Roman"/>
                <w:b/>
              </w:rPr>
            </w:pPr>
          </w:p>
        </w:tc>
        <w:tc>
          <w:tcPr>
            <w:tcW w:w="8349" w:type="dxa"/>
            <w:gridSpan w:val="6"/>
          </w:tcPr>
          <w:p w:rsidR="00B73E1A" w:rsidRPr="008F33A6" w:rsidRDefault="00B73E1A" w:rsidP="001E362E">
            <w:pPr>
              <w:autoSpaceDE w:val="0"/>
              <w:autoSpaceDN w:val="0"/>
              <w:adjustRightInd w:val="0"/>
              <w:spacing w:after="0" w:line="240" w:lineRule="auto"/>
              <w:jc w:val="both"/>
              <w:rPr>
                <w:rFonts w:ascii="Times New Roman" w:hAnsi="Times New Roman"/>
                <w:b/>
                <w:color w:val="FF0000"/>
              </w:rPr>
            </w:pPr>
          </w:p>
          <w:p w:rsidR="00B73E1A" w:rsidRPr="008F33A6" w:rsidRDefault="00B73E1A" w:rsidP="001E362E">
            <w:pPr>
              <w:spacing w:after="0" w:line="240" w:lineRule="auto"/>
              <w:jc w:val="both"/>
              <w:rPr>
                <w:rFonts w:ascii="Times New Roman" w:hAnsi="Times New Roman"/>
                <w:b/>
                <w:color w:val="FF0000"/>
              </w:rPr>
            </w:pPr>
          </w:p>
        </w:tc>
        <w:tc>
          <w:tcPr>
            <w:tcW w:w="2693" w:type="dxa"/>
            <w:gridSpan w:val="3"/>
          </w:tcPr>
          <w:p w:rsidR="00B73E1A" w:rsidRPr="00503DA4" w:rsidRDefault="00B73E1A" w:rsidP="001E362E">
            <w:pPr>
              <w:spacing w:after="0" w:line="240" w:lineRule="auto"/>
              <w:jc w:val="both"/>
              <w:rPr>
                <w:rFonts w:ascii="Times New Roman" w:hAnsi="Times New Roman"/>
                <w:b/>
                <w:color w:val="FF0000"/>
              </w:rPr>
            </w:pPr>
          </w:p>
        </w:tc>
        <w:tc>
          <w:tcPr>
            <w:tcW w:w="1276" w:type="dxa"/>
          </w:tcPr>
          <w:p w:rsidR="00B73E1A" w:rsidRPr="00503DA4" w:rsidRDefault="00B73E1A" w:rsidP="001E362E">
            <w:pPr>
              <w:spacing w:after="0" w:line="240" w:lineRule="auto"/>
              <w:jc w:val="both"/>
              <w:rPr>
                <w:rFonts w:ascii="Times New Roman" w:hAnsi="Times New Roman"/>
                <w:b/>
                <w:color w:val="FF0000"/>
              </w:rPr>
            </w:pPr>
          </w:p>
        </w:tc>
      </w:tr>
      <w:tr w:rsidR="00B73E1A" w:rsidRPr="00503DA4" w:rsidTr="001E362E">
        <w:trPr>
          <w:gridAfter w:val="1"/>
          <w:wAfter w:w="850" w:type="dxa"/>
        </w:trPr>
        <w:tc>
          <w:tcPr>
            <w:tcW w:w="15134" w:type="dxa"/>
            <w:gridSpan w:val="11"/>
            <w:shd w:val="clear" w:color="auto" w:fill="D9D9D9"/>
          </w:tcPr>
          <w:p w:rsidR="00B73E1A" w:rsidRPr="00503DA4" w:rsidRDefault="00B73E1A" w:rsidP="001E362E">
            <w:pPr>
              <w:spacing w:after="0" w:line="240" w:lineRule="auto"/>
              <w:jc w:val="both"/>
              <w:rPr>
                <w:rFonts w:ascii="Times New Roman" w:hAnsi="Times New Roman"/>
                <w:b/>
              </w:rPr>
            </w:pPr>
          </w:p>
        </w:tc>
      </w:tr>
      <w:tr w:rsidR="00B73E1A" w:rsidRPr="00503DA4" w:rsidTr="001E362E">
        <w:trPr>
          <w:cantSplit/>
          <w:trHeight w:val="3396"/>
        </w:trPr>
        <w:tc>
          <w:tcPr>
            <w:tcW w:w="4077" w:type="dxa"/>
            <w:gridSpan w:val="2"/>
            <w:vMerge w:val="restart"/>
          </w:tcPr>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r w:rsidRPr="00503DA4">
              <w:rPr>
                <w:rFonts w:ascii="Times New Roman" w:hAnsi="Times New Roman"/>
                <w:b/>
              </w:rPr>
              <w:t>Grupy przedmiotów zajęć</w:t>
            </w:r>
          </w:p>
        </w:tc>
        <w:tc>
          <w:tcPr>
            <w:tcW w:w="2127" w:type="dxa"/>
            <w:vMerge w:val="restart"/>
          </w:tcPr>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r w:rsidRPr="00503DA4">
              <w:rPr>
                <w:rFonts w:ascii="Times New Roman" w:hAnsi="Times New Roman"/>
                <w:b/>
              </w:rPr>
              <w:t>Przedmiot</w:t>
            </w:r>
          </w:p>
        </w:tc>
        <w:tc>
          <w:tcPr>
            <w:tcW w:w="2126" w:type="dxa"/>
            <w:vMerge w:val="restart"/>
          </w:tcPr>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p>
          <w:p w:rsidR="00B73E1A" w:rsidRPr="00503DA4" w:rsidRDefault="00B73E1A" w:rsidP="001E362E">
            <w:pPr>
              <w:autoSpaceDE w:val="0"/>
              <w:autoSpaceDN w:val="0"/>
              <w:adjustRightInd w:val="0"/>
              <w:spacing w:after="0" w:line="240" w:lineRule="auto"/>
              <w:jc w:val="center"/>
              <w:rPr>
                <w:rFonts w:ascii="Times New Roman" w:hAnsi="Times New Roman"/>
                <w:b/>
              </w:rPr>
            </w:pPr>
            <w:r w:rsidRPr="00503DA4">
              <w:rPr>
                <w:rFonts w:ascii="Times New Roman" w:hAnsi="Times New Roman"/>
                <w:b/>
              </w:rPr>
              <w:t>Liczba punktów ECTS</w:t>
            </w:r>
          </w:p>
        </w:tc>
        <w:tc>
          <w:tcPr>
            <w:tcW w:w="2835" w:type="dxa"/>
            <w:gridSpan w:val="3"/>
          </w:tcPr>
          <w:p w:rsidR="00B73E1A" w:rsidRPr="00503DA4" w:rsidRDefault="00B73E1A" w:rsidP="001E362E">
            <w:pPr>
              <w:spacing w:after="0" w:line="240" w:lineRule="auto"/>
              <w:jc w:val="center"/>
              <w:rPr>
                <w:rFonts w:ascii="Times New Roman" w:hAnsi="Times New Roman"/>
                <w:b/>
              </w:rPr>
            </w:pPr>
          </w:p>
          <w:p w:rsidR="00B73E1A" w:rsidRPr="00503DA4" w:rsidRDefault="00B73E1A" w:rsidP="001E362E">
            <w:pPr>
              <w:spacing w:after="0" w:line="240" w:lineRule="auto"/>
              <w:jc w:val="center"/>
              <w:rPr>
                <w:rFonts w:ascii="Times New Roman" w:hAnsi="Times New Roman"/>
                <w:b/>
              </w:rPr>
            </w:pPr>
          </w:p>
          <w:p w:rsidR="00B73E1A" w:rsidRPr="00503DA4" w:rsidRDefault="00B73E1A" w:rsidP="001E362E">
            <w:pPr>
              <w:spacing w:after="0" w:line="240" w:lineRule="auto"/>
              <w:jc w:val="center"/>
              <w:rPr>
                <w:rFonts w:ascii="Times New Roman" w:hAnsi="Times New Roman"/>
                <w:b/>
              </w:rPr>
            </w:pPr>
          </w:p>
          <w:p w:rsidR="00B73E1A" w:rsidRPr="00503DA4" w:rsidRDefault="00B73E1A" w:rsidP="001E362E">
            <w:pPr>
              <w:spacing w:after="0" w:line="240" w:lineRule="auto"/>
              <w:jc w:val="center"/>
              <w:rPr>
                <w:rFonts w:ascii="Times New Roman" w:hAnsi="Times New Roman"/>
                <w:b/>
              </w:rPr>
            </w:pPr>
            <w:r w:rsidRPr="00503DA4">
              <w:rPr>
                <w:rFonts w:ascii="Times New Roman" w:hAnsi="Times New Roman"/>
                <w:b/>
              </w:rPr>
              <w:t xml:space="preserve">Liczba ECTS </w:t>
            </w:r>
            <w:r>
              <w:rPr>
                <w:rFonts w:ascii="Times New Roman" w:hAnsi="Times New Roman"/>
                <w:b/>
              </w:rPr>
              <w:br/>
            </w:r>
            <w:r w:rsidRPr="00503DA4">
              <w:rPr>
                <w:rFonts w:ascii="Times New Roman" w:hAnsi="Times New Roman"/>
                <w:b/>
              </w:rPr>
              <w:t>w dyscyplinie:</w:t>
            </w:r>
          </w:p>
          <w:p w:rsidR="00B73E1A" w:rsidRPr="00503DA4" w:rsidRDefault="00B73E1A" w:rsidP="001E362E">
            <w:pPr>
              <w:spacing w:after="0" w:line="240" w:lineRule="auto"/>
              <w:jc w:val="center"/>
              <w:rPr>
                <w:rFonts w:ascii="Times New Roman" w:hAnsi="Times New Roman"/>
                <w:i/>
                <w:color w:val="FF0000"/>
              </w:rPr>
            </w:pPr>
            <w:r>
              <w:rPr>
                <w:rFonts w:ascii="Times New Roman" w:hAnsi="Times New Roman"/>
                <w:i/>
              </w:rPr>
              <w:t>Nauki o zdrowiu</w:t>
            </w:r>
          </w:p>
        </w:tc>
        <w:tc>
          <w:tcPr>
            <w:tcW w:w="1134" w:type="dxa"/>
            <w:vMerge w:val="restart"/>
            <w:textDirection w:val="btLr"/>
          </w:tcPr>
          <w:p w:rsidR="00B73E1A" w:rsidRPr="00503DA4" w:rsidRDefault="00B73E1A" w:rsidP="001E362E">
            <w:pPr>
              <w:spacing w:after="0" w:line="240" w:lineRule="auto"/>
              <w:ind w:left="113" w:right="113"/>
              <w:rPr>
                <w:rFonts w:ascii="Times New Roman" w:hAnsi="Times New Roman"/>
                <w:b/>
              </w:rPr>
            </w:pPr>
          </w:p>
          <w:p w:rsidR="00B73E1A" w:rsidRPr="00503DA4" w:rsidRDefault="00B73E1A" w:rsidP="001E362E">
            <w:pPr>
              <w:spacing w:after="0" w:line="240" w:lineRule="auto"/>
              <w:ind w:left="113" w:right="113"/>
              <w:rPr>
                <w:rFonts w:ascii="Times New Roman" w:hAnsi="Times New Roman"/>
                <w:b/>
              </w:rPr>
            </w:pPr>
          </w:p>
          <w:p w:rsidR="00B73E1A" w:rsidRPr="00503DA4" w:rsidRDefault="00B73E1A" w:rsidP="001E362E">
            <w:pPr>
              <w:spacing w:after="0" w:line="240" w:lineRule="auto"/>
              <w:ind w:left="113" w:right="113"/>
              <w:rPr>
                <w:rFonts w:ascii="Times New Roman" w:hAnsi="Times New Roman"/>
                <w:b/>
              </w:rPr>
            </w:pPr>
            <w:r w:rsidRPr="00503DA4">
              <w:rPr>
                <w:rFonts w:ascii="Times New Roman" w:hAnsi="Times New Roman"/>
                <w:b/>
              </w:rPr>
              <w:t>Liczba punktów ECTS z zajęć do wyboru</w:t>
            </w:r>
          </w:p>
        </w:tc>
        <w:tc>
          <w:tcPr>
            <w:tcW w:w="1559" w:type="dxa"/>
            <w:gridSpan w:val="2"/>
            <w:vMerge w:val="restart"/>
            <w:textDirection w:val="btLr"/>
          </w:tcPr>
          <w:p w:rsidR="00B73E1A" w:rsidRPr="00503DA4" w:rsidRDefault="00B73E1A" w:rsidP="001E362E">
            <w:pPr>
              <w:spacing w:before="100" w:beforeAutospacing="1" w:after="100" w:afterAutospacing="1" w:line="240" w:lineRule="auto"/>
              <w:ind w:left="113" w:right="113"/>
              <w:rPr>
                <w:rFonts w:ascii="Times New Roman" w:eastAsia="Times New Roman" w:hAnsi="Times New Roman"/>
                <w:b/>
                <w:lang w:eastAsia="pl-PL"/>
              </w:rPr>
            </w:pPr>
            <w:r w:rsidRPr="00503DA4">
              <w:rPr>
                <w:rFonts w:ascii="Times New Roman" w:hAnsi="Times New Roman"/>
                <w:b/>
              </w:rPr>
              <w:t xml:space="preserve">Liczba punktów ECTS, jaką student uzyskuje w ramach </w:t>
            </w:r>
            <w:proofErr w:type="gramStart"/>
            <w:r w:rsidRPr="00503DA4">
              <w:rPr>
                <w:rFonts w:ascii="Times New Roman" w:hAnsi="Times New Roman"/>
                <w:b/>
              </w:rPr>
              <w:t>zajęć  prowadzonych</w:t>
            </w:r>
            <w:proofErr w:type="gramEnd"/>
            <w:r w:rsidRPr="00503DA4">
              <w:rPr>
                <w:rFonts w:ascii="Times New Roman" w:hAnsi="Times New Roman"/>
                <w:b/>
              </w:rPr>
              <w:t xml:space="preserve"> z bezpośrednim</w:t>
            </w:r>
            <w:r w:rsidRPr="00503DA4">
              <w:rPr>
                <w:rFonts w:ascii="Times New Roman" w:eastAsia="Times New Roman" w:hAnsi="Times New Roman"/>
                <w:b/>
                <w:lang w:eastAsia="pl-PL"/>
              </w:rPr>
              <w:t xml:space="preserve"> udziałem nauczycieli akademickich lub innych osób prowadzących zajęcia</w:t>
            </w:r>
          </w:p>
        </w:tc>
        <w:tc>
          <w:tcPr>
            <w:tcW w:w="2126" w:type="dxa"/>
            <w:gridSpan w:val="2"/>
            <w:vMerge w:val="restart"/>
            <w:textDirection w:val="btLr"/>
          </w:tcPr>
          <w:p w:rsidR="00B73E1A" w:rsidRPr="00503DA4" w:rsidRDefault="00B73E1A" w:rsidP="001E362E">
            <w:pPr>
              <w:spacing w:after="0" w:line="240" w:lineRule="auto"/>
              <w:ind w:left="113" w:right="113"/>
              <w:rPr>
                <w:rFonts w:ascii="Times New Roman" w:hAnsi="Times New Roman"/>
                <w:b/>
                <w:lang w:eastAsia="pl-PL"/>
              </w:rPr>
            </w:pPr>
            <w:proofErr w:type="gramStart"/>
            <w:r w:rsidRPr="00503DA4">
              <w:rPr>
                <w:rFonts w:ascii="Times New Roman" w:hAnsi="Times New Roman"/>
                <w:b/>
              </w:rPr>
              <w:t>Liczba  punktów</w:t>
            </w:r>
            <w:proofErr w:type="gramEnd"/>
            <w:r w:rsidRPr="00503DA4">
              <w:rPr>
                <w:rFonts w:ascii="Times New Roman" w:hAnsi="Times New Roman"/>
                <w:b/>
              </w:rPr>
              <w:t xml:space="preserve"> ECTS, które student uzyskuje realizując:</w:t>
            </w:r>
          </w:p>
          <w:p w:rsidR="00B73E1A" w:rsidRPr="00D44AB2" w:rsidRDefault="00B73E1A" w:rsidP="001E362E">
            <w:pPr>
              <w:spacing w:after="0" w:line="240" w:lineRule="auto"/>
              <w:ind w:left="113" w:right="113"/>
              <w:rPr>
                <w:rFonts w:ascii="Times New Roman" w:hAnsi="Times New Roman"/>
                <w:b/>
                <w:u w:val="single"/>
                <w:lang w:eastAsia="pl-PL"/>
              </w:rPr>
            </w:pPr>
            <w:r w:rsidRPr="00503DA4">
              <w:rPr>
                <w:rFonts w:ascii="Times New Roman" w:eastAsia="Times New Roman" w:hAnsi="Times New Roman"/>
                <w:b/>
                <w:lang w:eastAsia="pl-PL"/>
              </w:rPr>
              <w:t>zajęcia związane z prowadzoną w uczelni działalnością naukową w dyscyplinie, do któr</w:t>
            </w:r>
            <w:r>
              <w:rPr>
                <w:rFonts w:ascii="Times New Roman" w:eastAsia="Times New Roman" w:hAnsi="Times New Roman"/>
                <w:b/>
                <w:lang w:eastAsia="pl-PL"/>
              </w:rPr>
              <w:t>ej</w:t>
            </w:r>
            <w:r w:rsidRPr="00503DA4">
              <w:rPr>
                <w:rFonts w:ascii="Times New Roman" w:eastAsia="Times New Roman" w:hAnsi="Times New Roman"/>
                <w:b/>
                <w:lang w:eastAsia="pl-PL"/>
              </w:rPr>
              <w:t xml:space="preserve"> przyporządkowany jest kierunek studiów</w:t>
            </w:r>
            <w:r>
              <w:rPr>
                <w:rFonts w:ascii="Times New Roman" w:hAnsi="Times New Roman"/>
                <w:b/>
                <w:lang w:eastAsia="pl-PL"/>
              </w:rPr>
              <w:t xml:space="preserve"> -</w:t>
            </w:r>
            <w:r w:rsidRPr="00503DA4">
              <w:rPr>
                <w:rFonts w:ascii="Times New Roman" w:hAnsi="Times New Roman"/>
                <w:b/>
                <w:lang w:eastAsia="pl-PL"/>
              </w:rPr>
              <w:t xml:space="preserve"> </w:t>
            </w:r>
            <w:r w:rsidRPr="00786816">
              <w:rPr>
                <w:rFonts w:ascii="Times New Roman" w:eastAsia="Times New Roman" w:hAnsi="Times New Roman"/>
                <w:b/>
                <w:u w:val="single"/>
                <w:lang w:eastAsia="pl-PL"/>
              </w:rPr>
              <w:t>zajęcia kształtujące umiejętności praktyczne</w:t>
            </w:r>
            <w:r w:rsidRPr="00786816">
              <w:rPr>
                <w:rFonts w:ascii="Times New Roman" w:hAnsi="Times New Roman"/>
                <w:b/>
                <w:u w:val="single"/>
                <w:lang w:eastAsia="pl-PL"/>
              </w:rPr>
              <w:t xml:space="preserve"> </w:t>
            </w:r>
          </w:p>
          <w:p w:rsidR="00B73E1A" w:rsidRPr="00503DA4" w:rsidRDefault="00B73E1A" w:rsidP="001E362E">
            <w:pPr>
              <w:spacing w:after="0"/>
              <w:ind w:left="113" w:right="113"/>
              <w:rPr>
                <w:rFonts w:ascii="Times New Roman" w:hAnsi="Times New Roman"/>
                <w:b/>
              </w:rPr>
            </w:pPr>
          </w:p>
        </w:tc>
      </w:tr>
      <w:tr w:rsidR="00B73E1A" w:rsidRPr="00503DA4" w:rsidTr="001E362E">
        <w:trPr>
          <w:cantSplit/>
          <w:trHeight w:val="1271"/>
        </w:trPr>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6" w:type="dxa"/>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textDirection w:val="btLr"/>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Nauki o zdrowiu</w:t>
            </w:r>
          </w:p>
        </w:tc>
        <w:tc>
          <w:tcPr>
            <w:tcW w:w="1134" w:type="dxa"/>
            <w:vMerge/>
            <w:textDirection w:val="btLr"/>
          </w:tcPr>
          <w:p w:rsidR="00B73E1A" w:rsidRPr="00503DA4" w:rsidRDefault="00B73E1A" w:rsidP="001E362E">
            <w:pPr>
              <w:spacing w:after="0" w:line="240" w:lineRule="auto"/>
              <w:ind w:left="113" w:right="113"/>
              <w:rPr>
                <w:rFonts w:ascii="Times New Roman" w:hAnsi="Times New Roman"/>
                <w:b/>
              </w:rPr>
            </w:pPr>
          </w:p>
        </w:tc>
        <w:tc>
          <w:tcPr>
            <w:tcW w:w="1559" w:type="dxa"/>
            <w:gridSpan w:val="2"/>
            <w:vMerge/>
            <w:textDirection w:val="btLr"/>
          </w:tcPr>
          <w:p w:rsidR="00B73E1A" w:rsidRPr="00503DA4" w:rsidRDefault="00B73E1A" w:rsidP="001E362E">
            <w:pPr>
              <w:spacing w:after="0" w:line="240" w:lineRule="auto"/>
              <w:ind w:left="113" w:right="113"/>
              <w:rPr>
                <w:rFonts w:ascii="Times New Roman" w:hAnsi="Times New Roman"/>
                <w:b/>
              </w:rPr>
            </w:pPr>
          </w:p>
        </w:tc>
        <w:tc>
          <w:tcPr>
            <w:tcW w:w="2126" w:type="dxa"/>
            <w:gridSpan w:val="2"/>
            <w:vMerge/>
            <w:textDirection w:val="btLr"/>
          </w:tcPr>
          <w:p w:rsidR="00B73E1A" w:rsidRPr="00503DA4" w:rsidRDefault="00B73E1A" w:rsidP="001E362E">
            <w:pPr>
              <w:spacing w:after="0" w:line="240" w:lineRule="auto"/>
              <w:ind w:left="113" w:right="113"/>
              <w:rPr>
                <w:rFonts w:ascii="Times New Roman" w:hAnsi="Times New Roman"/>
                <w:b/>
                <w:color w:val="FF0000"/>
              </w:rPr>
            </w:pPr>
          </w:p>
        </w:tc>
      </w:tr>
      <w:tr w:rsidR="00B73E1A" w:rsidRPr="00503DA4" w:rsidTr="001E362E">
        <w:tc>
          <w:tcPr>
            <w:tcW w:w="4077" w:type="dxa"/>
            <w:gridSpan w:val="2"/>
            <w:vMerge w:val="restart"/>
          </w:tcPr>
          <w:p w:rsidR="00B73E1A" w:rsidRPr="00503DA4" w:rsidRDefault="00B73E1A" w:rsidP="001E362E">
            <w:pPr>
              <w:autoSpaceDE w:val="0"/>
              <w:autoSpaceDN w:val="0"/>
              <w:adjustRightInd w:val="0"/>
              <w:spacing w:after="0" w:line="240" w:lineRule="auto"/>
              <w:rPr>
                <w:rFonts w:ascii="Times New Roman" w:hAnsi="Times New Roman"/>
                <w:b/>
                <w:bCs/>
              </w:rPr>
            </w:pPr>
            <w:r w:rsidRPr="00503DA4">
              <w:rPr>
                <w:rFonts w:ascii="Times New Roman" w:hAnsi="Times New Roman"/>
                <w:b/>
                <w:bCs/>
              </w:rPr>
              <w:lastRenderedPageBreak/>
              <w:t>A. Nauki społeczne i humanistyczne</w:t>
            </w: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rPr>
              <w:t>Prawo w praktyce zawodowej położnej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3</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Zarządzanie w praktyce zawodowej położnej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spacing w:after="0" w:line="240" w:lineRule="auto"/>
              <w:rPr>
                <w:rFonts w:ascii="Times New Roman" w:hAnsi="Times New Roman"/>
              </w:rPr>
            </w:pPr>
            <w:r w:rsidRPr="00503DA4">
              <w:rPr>
                <w:rFonts w:ascii="Times New Roman" w:hAnsi="Times New Roman"/>
              </w:rPr>
              <w:t xml:space="preserve">Wielokulturowość w praktyce zawodowej położnej </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3</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Dydaktyka medyczna</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val="restart"/>
          </w:tcPr>
          <w:p w:rsidR="00B73E1A" w:rsidRPr="00503DA4" w:rsidRDefault="00B73E1A" w:rsidP="001E362E">
            <w:pPr>
              <w:spacing w:after="0" w:line="240" w:lineRule="auto"/>
              <w:rPr>
                <w:rFonts w:ascii="Times New Roman" w:hAnsi="Times New Roman"/>
                <w:b/>
                <w:bCs/>
              </w:rPr>
            </w:pPr>
            <w:r w:rsidRPr="00503DA4">
              <w:rPr>
                <w:rFonts w:ascii="Times New Roman" w:hAnsi="Times New Roman"/>
                <w:b/>
                <w:bCs/>
              </w:rPr>
              <w:t>B. Zaawansowana praktyka zawodowa położnej</w:t>
            </w: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Terapia bólu ostrego i przewlekłego</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proofErr w:type="spellStart"/>
            <w:r w:rsidRPr="00503DA4">
              <w:rPr>
                <w:rFonts w:ascii="Times New Roman" w:hAnsi="Times New Roman"/>
                <w:lang w:val="en-US"/>
              </w:rPr>
              <w:t>Opieka</w:t>
            </w:r>
            <w:proofErr w:type="spellEnd"/>
            <w:r w:rsidRPr="00503DA4">
              <w:rPr>
                <w:rFonts w:ascii="Times New Roman" w:hAnsi="Times New Roman"/>
                <w:lang w:val="en-US"/>
              </w:rPr>
              <w:t xml:space="preserve"> w </w:t>
            </w:r>
            <w:proofErr w:type="spellStart"/>
            <w:r w:rsidRPr="00503DA4">
              <w:rPr>
                <w:rFonts w:ascii="Times New Roman" w:hAnsi="Times New Roman"/>
                <w:lang w:val="en-US"/>
              </w:rPr>
              <w:t>onkologii</w:t>
            </w:r>
            <w:proofErr w:type="spellEnd"/>
            <w:r w:rsidRPr="00503DA4">
              <w:rPr>
                <w:rFonts w:ascii="Times New Roman" w:hAnsi="Times New Roman"/>
                <w:lang w:val="en-US"/>
              </w:rPr>
              <w:t xml:space="preserve"> </w:t>
            </w:r>
            <w:proofErr w:type="spellStart"/>
            <w:r w:rsidRPr="00503DA4">
              <w:rPr>
                <w:rFonts w:ascii="Times New Roman" w:hAnsi="Times New Roman"/>
                <w:lang w:val="en-US"/>
              </w:rPr>
              <w:t>ginekologicznej</w:t>
            </w:r>
            <w:proofErr w:type="spellEnd"/>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3</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Opieka nad kobietą </w:t>
            </w:r>
            <w:r>
              <w:rPr>
                <w:rFonts w:ascii="Times New Roman" w:hAnsi="Times New Roman"/>
              </w:rPr>
              <w:br/>
            </w:r>
            <w:r w:rsidRPr="00503DA4">
              <w:rPr>
                <w:rFonts w:ascii="Times New Roman" w:hAnsi="Times New Roman"/>
              </w:rPr>
              <w:t>z cukrzycą w okresie okołoporodowym</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Edukacja w cukrzycy</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Edukacja i wsparcie kobiety w okresie laktacji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Diagnostyka ultrasonograficzna</w:t>
            </w:r>
            <w:r>
              <w:rPr>
                <w:rFonts w:ascii="Times New Roman" w:hAnsi="Times New Roman"/>
              </w:rPr>
              <w:br/>
            </w:r>
            <w:r w:rsidRPr="00503DA4">
              <w:rPr>
                <w:rFonts w:ascii="Times New Roman" w:hAnsi="Times New Roman"/>
              </w:rPr>
              <w:t xml:space="preserve">w położnictwie </w:t>
            </w:r>
            <w:r>
              <w:rPr>
                <w:rFonts w:ascii="Times New Roman" w:hAnsi="Times New Roman"/>
              </w:rPr>
              <w:br/>
            </w:r>
            <w:r w:rsidRPr="00503DA4">
              <w:rPr>
                <w:rFonts w:ascii="Times New Roman" w:hAnsi="Times New Roman"/>
              </w:rPr>
              <w:t>i ginekologii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7</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7</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7</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Koordynowana opieka zdrowotna</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3</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Opieka </w:t>
            </w:r>
            <w:proofErr w:type="spellStart"/>
            <w:r w:rsidRPr="00503DA4">
              <w:rPr>
                <w:rFonts w:ascii="Times New Roman" w:hAnsi="Times New Roman"/>
              </w:rPr>
              <w:t>interprofesjonalna</w:t>
            </w:r>
            <w:proofErr w:type="spellEnd"/>
            <w:r w:rsidRPr="00503DA4">
              <w:rPr>
                <w:rFonts w:ascii="Times New Roman" w:hAnsi="Times New Roman"/>
              </w:rPr>
              <w:t xml:space="preserve"> </w:t>
            </w:r>
            <w:r>
              <w:rPr>
                <w:rFonts w:ascii="Times New Roman" w:hAnsi="Times New Roman"/>
              </w:rPr>
              <w:br/>
            </w:r>
            <w:r w:rsidRPr="00503DA4">
              <w:rPr>
                <w:rFonts w:ascii="Times New Roman" w:hAnsi="Times New Roman"/>
              </w:rPr>
              <w:t>w okresie okołoporodowym</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Farmakologia </w:t>
            </w:r>
            <w:r>
              <w:rPr>
                <w:rFonts w:ascii="Times New Roman" w:hAnsi="Times New Roman"/>
              </w:rPr>
              <w:br/>
            </w:r>
            <w:r w:rsidRPr="00503DA4">
              <w:rPr>
                <w:rFonts w:ascii="Times New Roman" w:hAnsi="Times New Roman"/>
              </w:rPr>
              <w:t xml:space="preserve">i ordynowanie </w:t>
            </w:r>
            <w:r w:rsidRPr="00503DA4">
              <w:rPr>
                <w:rFonts w:ascii="Times New Roman" w:hAnsi="Times New Roman"/>
              </w:rPr>
              <w:lastRenderedPageBreak/>
              <w:t>produktów leczniczych</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lastRenderedPageBreak/>
              <w:t>3,5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Leczenie ran </w:t>
            </w:r>
            <w:r>
              <w:rPr>
                <w:rFonts w:ascii="Times New Roman" w:hAnsi="Times New Roman"/>
              </w:rPr>
              <w:br/>
            </w:r>
            <w:r w:rsidRPr="00503DA4">
              <w:rPr>
                <w:rFonts w:ascii="Times New Roman" w:hAnsi="Times New Roman"/>
              </w:rPr>
              <w:t>w praktyce zawodowej położnej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Opieka w leczeniu systemowym nowotworów</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3</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Edukacja </w:t>
            </w:r>
            <w:proofErr w:type="spellStart"/>
            <w:r w:rsidRPr="00503DA4">
              <w:rPr>
                <w:rFonts w:ascii="Times New Roman" w:hAnsi="Times New Roman"/>
              </w:rPr>
              <w:t>uroginekologiczna</w:t>
            </w:r>
            <w:proofErr w:type="spellEnd"/>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autoSpaceDE w:val="0"/>
              <w:autoSpaceDN w:val="0"/>
              <w:adjustRightInd w:val="0"/>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Edukacja terapeutyczna </w:t>
            </w:r>
            <w:r>
              <w:rPr>
                <w:rFonts w:ascii="Times New Roman" w:hAnsi="Times New Roman"/>
              </w:rPr>
              <w:br/>
            </w:r>
            <w:r w:rsidRPr="00503DA4">
              <w:rPr>
                <w:rFonts w:ascii="Times New Roman" w:hAnsi="Times New Roman"/>
              </w:rPr>
              <w:t xml:space="preserve">w chorobach </w:t>
            </w:r>
            <w:proofErr w:type="spellStart"/>
            <w:r w:rsidRPr="00503DA4">
              <w:rPr>
                <w:rFonts w:ascii="Times New Roman" w:hAnsi="Times New Roman"/>
              </w:rPr>
              <w:t>onkologiczno</w:t>
            </w:r>
            <w:proofErr w:type="spellEnd"/>
            <w:r w:rsidRPr="00503DA4">
              <w:rPr>
                <w:rFonts w:ascii="Times New Roman" w:hAnsi="Times New Roman"/>
              </w:rPr>
              <w:t xml:space="preserve"> - ginekologicznych</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val="restart"/>
          </w:tcPr>
          <w:p w:rsidR="00B73E1A" w:rsidRPr="00503DA4" w:rsidRDefault="00B73E1A" w:rsidP="001E362E">
            <w:pPr>
              <w:spacing w:after="0" w:line="240" w:lineRule="auto"/>
              <w:rPr>
                <w:rFonts w:ascii="Times New Roman" w:hAnsi="Times New Roman"/>
                <w:b/>
                <w:bCs/>
              </w:rPr>
            </w:pPr>
            <w:r w:rsidRPr="00503DA4">
              <w:rPr>
                <w:rFonts w:ascii="Times New Roman" w:hAnsi="Times New Roman"/>
                <w:b/>
                <w:bCs/>
              </w:rPr>
              <w:t>C. Badania naukowe i rozwój praktyki zawodowej położnej</w:t>
            </w: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Badania naukowe w praktyce zawodowej położnej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Informacja naukowa</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Praktyka zawodowa położnej oparta na dowodach naukowych</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Statystyka medyczna</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Praktyka zawodowa położnej w perspektywie międzynarodowej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Seminarium dyplomowe</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4,5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4,5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4,5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w:t>
            </w:r>
          </w:p>
        </w:tc>
      </w:tr>
      <w:tr w:rsidR="00B73E1A" w:rsidRPr="00503DA4" w:rsidTr="001E362E">
        <w:tc>
          <w:tcPr>
            <w:tcW w:w="4077" w:type="dxa"/>
            <w:gridSpan w:val="2"/>
            <w:vMerge w:val="restart"/>
          </w:tcPr>
          <w:p w:rsidR="00B73E1A" w:rsidRPr="00503DA4" w:rsidRDefault="00B73E1A" w:rsidP="001E362E">
            <w:pPr>
              <w:spacing w:after="0" w:line="240" w:lineRule="auto"/>
              <w:rPr>
                <w:rFonts w:ascii="Times New Roman" w:hAnsi="Times New Roman"/>
                <w:b/>
                <w:bCs/>
              </w:rPr>
            </w:pPr>
            <w:r w:rsidRPr="00503DA4">
              <w:rPr>
                <w:rFonts w:ascii="Times New Roman" w:hAnsi="Times New Roman"/>
                <w:b/>
                <w:bCs/>
              </w:rPr>
              <w:t>Do dyspozycji Uczelni</w:t>
            </w:r>
            <w:r>
              <w:rPr>
                <w:rFonts w:ascii="Times New Roman" w:hAnsi="Times New Roman"/>
                <w:b/>
                <w:bCs/>
              </w:rPr>
              <w:t xml:space="preserve"> - </w:t>
            </w:r>
          </w:p>
          <w:p w:rsidR="00B73E1A" w:rsidRPr="00503DA4" w:rsidRDefault="00B73E1A" w:rsidP="001E362E">
            <w:pPr>
              <w:spacing w:after="0" w:line="240" w:lineRule="auto"/>
              <w:rPr>
                <w:rFonts w:ascii="Times New Roman" w:hAnsi="Times New Roman"/>
              </w:rPr>
            </w:pPr>
            <w:r w:rsidRPr="00503DA4">
              <w:rPr>
                <w:rFonts w:ascii="Times New Roman" w:hAnsi="Times New Roman"/>
                <w:b/>
                <w:bCs/>
              </w:rPr>
              <w:t>Obligatoryjne</w:t>
            </w: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color w:val="000000"/>
              </w:rPr>
              <w:t xml:space="preserve">Standardy postępowania </w:t>
            </w:r>
            <w:r>
              <w:rPr>
                <w:rFonts w:ascii="Times New Roman" w:hAnsi="Times New Roman"/>
                <w:color w:val="000000"/>
              </w:rPr>
              <w:br/>
            </w:r>
            <w:r w:rsidRPr="00503DA4">
              <w:rPr>
                <w:rFonts w:ascii="Times New Roman" w:hAnsi="Times New Roman"/>
                <w:color w:val="000000"/>
              </w:rPr>
              <w:t xml:space="preserve">w opiece położniczej </w:t>
            </w:r>
            <w:r w:rsidRPr="00503DA4">
              <w:rPr>
                <w:rFonts w:ascii="Times New Roman" w:hAnsi="Times New Roman"/>
                <w:color w:val="000000"/>
              </w:rPr>
              <w:lastRenderedPageBreak/>
              <w:t xml:space="preserve">nad kobietą </w:t>
            </w:r>
            <w:r>
              <w:rPr>
                <w:rFonts w:ascii="Times New Roman" w:hAnsi="Times New Roman"/>
                <w:color w:val="000000"/>
              </w:rPr>
              <w:br/>
            </w:r>
            <w:r w:rsidRPr="00503DA4">
              <w:rPr>
                <w:rFonts w:ascii="Times New Roman" w:hAnsi="Times New Roman"/>
                <w:color w:val="000000"/>
              </w:rPr>
              <w:t xml:space="preserve">w okresie </w:t>
            </w:r>
            <w:proofErr w:type="spellStart"/>
            <w:r w:rsidRPr="00503DA4">
              <w:rPr>
                <w:rFonts w:ascii="Times New Roman" w:hAnsi="Times New Roman"/>
                <w:color w:val="000000"/>
              </w:rPr>
              <w:t>prekoncepcyjnym</w:t>
            </w:r>
            <w:proofErr w:type="spellEnd"/>
            <w:r>
              <w:rPr>
                <w:rFonts w:ascii="Times New Roman" w:hAnsi="Times New Roman"/>
                <w:color w:val="000000"/>
              </w:rPr>
              <w:br/>
            </w:r>
            <w:r w:rsidRPr="00503DA4">
              <w:rPr>
                <w:rFonts w:ascii="Times New Roman" w:hAnsi="Times New Roman"/>
                <w:color w:val="000000"/>
              </w:rPr>
              <w:t>i okołoporodowym</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lastRenderedPageBreak/>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Opieka w stanach zagrożenia życia </w:t>
            </w:r>
            <w:r>
              <w:rPr>
                <w:rFonts w:ascii="Times New Roman" w:hAnsi="Times New Roman"/>
              </w:rPr>
              <w:br/>
            </w:r>
            <w:r w:rsidRPr="00503DA4">
              <w:rPr>
                <w:rFonts w:ascii="Times New Roman" w:hAnsi="Times New Roman"/>
              </w:rPr>
              <w:t>w okresie okołoporodowym</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Opieka w stanach zagrożenia życia </w:t>
            </w:r>
            <w:r>
              <w:rPr>
                <w:rFonts w:ascii="Times New Roman" w:hAnsi="Times New Roman"/>
              </w:rPr>
              <w:br/>
            </w:r>
            <w:r w:rsidRPr="00503DA4">
              <w:rPr>
                <w:rFonts w:ascii="Times New Roman" w:hAnsi="Times New Roman"/>
              </w:rPr>
              <w:t>w ginekologii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Opieka nad kobietą </w:t>
            </w:r>
            <w:r>
              <w:rPr>
                <w:rFonts w:ascii="Times New Roman" w:hAnsi="Times New Roman"/>
              </w:rPr>
              <w:br/>
            </w:r>
            <w:r w:rsidRPr="00503DA4">
              <w:rPr>
                <w:rFonts w:ascii="Times New Roman" w:hAnsi="Times New Roman"/>
              </w:rPr>
              <w:t xml:space="preserve">i noworodkiem </w:t>
            </w:r>
            <w:r>
              <w:rPr>
                <w:rFonts w:ascii="Times New Roman" w:hAnsi="Times New Roman"/>
              </w:rPr>
              <w:br/>
            </w:r>
            <w:r w:rsidRPr="00503DA4">
              <w:rPr>
                <w:rFonts w:ascii="Times New Roman" w:hAnsi="Times New Roman"/>
              </w:rPr>
              <w:t>z rzadkimi problemami zdrowotnymi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rPr>
            </w:pPr>
          </w:p>
        </w:tc>
        <w:tc>
          <w:tcPr>
            <w:tcW w:w="2127" w:type="dxa"/>
            <w:tcBorders>
              <w:bottom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color w:val="000000"/>
              </w:rPr>
              <w:t xml:space="preserve">Standardy postępowania </w:t>
            </w:r>
            <w:r>
              <w:rPr>
                <w:rFonts w:ascii="Times New Roman" w:hAnsi="Times New Roman"/>
                <w:color w:val="000000"/>
              </w:rPr>
              <w:br/>
            </w:r>
            <w:r w:rsidRPr="00503DA4">
              <w:rPr>
                <w:rFonts w:ascii="Times New Roman" w:hAnsi="Times New Roman"/>
                <w:color w:val="000000"/>
              </w:rPr>
              <w:t>w opiece ginekologicznej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2,5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1,5</w:t>
            </w:r>
          </w:p>
        </w:tc>
      </w:tr>
      <w:tr w:rsidR="00B73E1A" w:rsidRPr="00503DA4" w:rsidTr="001E362E">
        <w:tc>
          <w:tcPr>
            <w:tcW w:w="4077" w:type="dxa"/>
            <w:gridSpan w:val="2"/>
            <w:vMerge w:val="restart"/>
            <w:tcBorders>
              <w:right w:val="triple" w:sz="4" w:space="0" w:color="auto"/>
            </w:tcBorders>
          </w:tcPr>
          <w:p w:rsidR="00B73E1A" w:rsidRPr="00503DA4" w:rsidRDefault="00B73E1A" w:rsidP="001E362E">
            <w:pPr>
              <w:spacing w:after="0" w:line="240" w:lineRule="auto"/>
              <w:rPr>
                <w:rFonts w:ascii="Times New Roman" w:hAnsi="Times New Roman"/>
                <w:b/>
                <w:bCs/>
              </w:rPr>
            </w:pPr>
            <w:r w:rsidRPr="00503DA4">
              <w:rPr>
                <w:rFonts w:ascii="Times New Roman" w:hAnsi="Times New Roman"/>
                <w:b/>
                <w:bCs/>
              </w:rPr>
              <w:t>Do dyspozycji Uczelni</w:t>
            </w:r>
            <w:r>
              <w:rPr>
                <w:rFonts w:ascii="Times New Roman" w:hAnsi="Times New Roman"/>
                <w:b/>
                <w:bCs/>
              </w:rPr>
              <w:t xml:space="preserve"> - </w:t>
            </w:r>
          </w:p>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bCs/>
              </w:rPr>
              <w:t>Fakultatywne</w:t>
            </w:r>
          </w:p>
        </w:tc>
        <w:tc>
          <w:tcPr>
            <w:tcW w:w="2127" w:type="dxa"/>
            <w:tcBorders>
              <w:top w:val="triple" w:sz="4" w:space="0" w:color="auto"/>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Funkcjonowanie seksualne kobiety </w:t>
            </w:r>
            <w:r>
              <w:rPr>
                <w:rFonts w:ascii="Times New Roman" w:hAnsi="Times New Roman"/>
              </w:rPr>
              <w:br/>
            </w:r>
            <w:r w:rsidRPr="00503DA4">
              <w:rPr>
                <w:rFonts w:ascii="Times New Roman" w:hAnsi="Times New Roman"/>
              </w:rPr>
              <w:t>i jej rodziny</w:t>
            </w:r>
          </w:p>
        </w:tc>
        <w:tc>
          <w:tcPr>
            <w:tcW w:w="2126" w:type="dxa"/>
            <w:vMerge w:val="restart"/>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vMerge w:val="restart"/>
          </w:tcPr>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vMerge w:val="restart"/>
          </w:tcPr>
          <w:p w:rsidR="00B73E1A" w:rsidRDefault="00B73E1A" w:rsidP="001E362E">
            <w:pPr>
              <w:spacing w:after="0" w:line="240" w:lineRule="auto"/>
              <w:rPr>
                <w:rFonts w:ascii="Times New Roman" w:hAnsi="Times New Roman"/>
                <w:b/>
              </w:rPr>
            </w:pPr>
          </w:p>
          <w:p w:rsidR="00B73E1A" w:rsidRDefault="00B73E1A" w:rsidP="001E362E">
            <w:pPr>
              <w:spacing w:after="0" w:line="240" w:lineRule="auto"/>
              <w:rPr>
                <w:rFonts w:ascii="Times New Roman" w:hAnsi="Times New Roman"/>
                <w:b/>
              </w:rPr>
            </w:pPr>
          </w:p>
          <w:p w:rsidR="00B73E1A" w:rsidRDefault="00B73E1A" w:rsidP="001E362E">
            <w:pPr>
              <w:spacing w:after="0" w:line="240" w:lineRule="auto"/>
              <w:rPr>
                <w:rFonts w:ascii="Times New Roman" w:hAnsi="Times New Roman"/>
                <w:b/>
              </w:rPr>
            </w:pPr>
          </w:p>
          <w:p w:rsidR="00B73E1A"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r>
              <w:rPr>
                <w:rFonts w:ascii="Times New Roman" w:hAnsi="Times New Roman"/>
                <w:b/>
              </w:rPr>
              <w:t>2</w:t>
            </w:r>
          </w:p>
        </w:tc>
        <w:tc>
          <w:tcPr>
            <w:tcW w:w="1559" w:type="dxa"/>
            <w:gridSpan w:val="2"/>
            <w:vMerge w:val="restart"/>
          </w:tcPr>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vMerge w:val="restart"/>
          </w:tcPr>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r w:rsidRPr="00503DA4">
              <w:rPr>
                <w:rFonts w:ascii="Times New Roman" w:hAnsi="Times New Roman"/>
                <w:b/>
              </w:rPr>
              <w:t>2</w:t>
            </w: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Opieka położnicza nad </w:t>
            </w:r>
            <w:r w:rsidRPr="00503DA4">
              <w:rPr>
                <w:rFonts w:ascii="Times New Roman" w:hAnsi="Times New Roman"/>
                <w:color w:val="000000"/>
              </w:rPr>
              <w:t xml:space="preserve">kobietą </w:t>
            </w:r>
            <w:r>
              <w:rPr>
                <w:rFonts w:ascii="Times New Roman" w:hAnsi="Times New Roman"/>
                <w:color w:val="000000"/>
              </w:rPr>
              <w:br/>
            </w:r>
            <w:r w:rsidRPr="00503DA4">
              <w:rPr>
                <w:rFonts w:ascii="Times New Roman" w:hAnsi="Times New Roman"/>
              </w:rPr>
              <w:t xml:space="preserve">z chorobą nowotworową </w:t>
            </w:r>
            <w:r>
              <w:rPr>
                <w:rFonts w:ascii="Times New Roman" w:hAnsi="Times New Roman"/>
              </w:rPr>
              <w:br/>
            </w:r>
            <w:r w:rsidRPr="00503DA4">
              <w:rPr>
                <w:rFonts w:ascii="Times New Roman" w:hAnsi="Times New Roman"/>
              </w:rPr>
              <w:t>w okresie okołoporodowym</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Zarządzanie zmianą w podmiotach leczniczych</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bottom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Psychologiczne aspekty opieki położniczej </w:t>
            </w:r>
            <w:r>
              <w:rPr>
                <w:rFonts w:ascii="Times New Roman" w:hAnsi="Times New Roman"/>
              </w:rPr>
              <w:br/>
            </w:r>
            <w:r w:rsidRPr="00503DA4">
              <w:rPr>
                <w:rFonts w:ascii="Times New Roman" w:hAnsi="Times New Roman"/>
              </w:rPr>
              <w:lastRenderedPageBreak/>
              <w:t>w okresie okołoporodowym</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top w:val="triple" w:sz="4" w:space="0" w:color="auto"/>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Mechanizm działania leków i wystawianie recept</w:t>
            </w:r>
          </w:p>
        </w:tc>
        <w:tc>
          <w:tcPr>
            <w:tcW w:w="2126" w:type="dxa"/>
            <w:vMerge w:val="restart"/>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vMerge w:val="restart"/>
          </w:tcPr>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vMerge w:val="restart"/>
          </w:tcPr>
          <w:p w:rsidR="00B73E1A" w:rsidRDefault="00B73E1A" w:rsidP="001E362E">
            <w:pPr>
              <w:spacing w:after="0" w:line="240" w:lineRule="auto"/>
              <w:rPr>
                <w:rFonts w:ascii="Times New Roman" w:hAnsi="Times New Roman"/>
                <w:b/>
              </w:rPr>
            </w:pPr>
          </w:p>
          <w:p w:rsidR="00B73E1A" w:rsidRDefault="00B73E1A" w:rsidP="001E362E">
            <w:pPr>
              <w:spacing w:after="0" w:line="240" w:lineRule="auto"/>
              <w:rPr>
                <w:rFonts w:ascii="Times New Roman" w:hAnsi="Times New Roman"/>
                <w:b/>
              </w:rPr>
            </w:pPr>
          </w:p>
          <w:p w:rsidR="00B73E1A"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r>
              <w:rPr>
                <w:rFonts w:ascii="Times New Roman" w:hAnsi="Times New Roman"/>
                <w:b/>
              </w:rPr>
              <w:t>2</w:t>
            </w:r>
          </w:p>
        </w:tc>
        <w:tc>
          <w:tcPr>
            <w:tcW w:w="1559" w:type="dxa"/>
            <w:gridSpan w:val="2"/>
            <w:vMerge w:val="restart"/>
          </w:tcPr>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r w:rsidRPr="00503DA4">
              <w:rPr>
                <w:rFonts w:ascii="Times New Roman" w:hAnsi="Times New Roman"/>
                <w:b/>
              </w:rPr>
              <w:t>2</w:t>
            </w:r>
          </w:p>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p>
        </w:tc>
        <w:tc>
          <w:tcPr>
            <w:tcW w:w="2126" w:type="dxa"/>
            <w:gridSpan w:val="2"/>
            <w:vMerge w:val="restart"/>
          </w:tcPr>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r w:rsidRPr="00503DA4">
              <w:rPr>
                <w:rFonts w:ascii="Times New Roman" w:hAnsi="Times New Roman"/>
                <w:b/>
              </w:rPr>
              <w:t>2</w:t>
            </w: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Terapia produktami leczniczymi</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Hospicjum prenatalne</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Psychoonkologia</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Medycyna sądowa </w:t>
            </w:r>
            <w:r>
              <w:rPr>
                <w:rFonts w:ascii="Times New Roman" w:hAnsi="Times New Roman"/>
              </w:rPr>
              <w:br/>
            </w:r>
            <w:r w:rsidRPr="00503DA4">
              <w:rPr>
                <w:rFonts w:ascii="Times New Roman" w:hAnsi="Times New Roman"/>
              </w:rPr>
              <w:t xml:space="preserve">w położnictwie </w:t>
            </w:r>
            <w:r>
              <w:rPr>
                <w:rFonts w:ascii="Times New Roman" w:hAnsi="Times New Roman"/>
              </w:rPr>
              <w:br/>
            </w:r>
            <w:r w:rsidRPr="00503DA4">
              <w:rPr>
                <w:rFonts w:ascii="Times New Roman" w:hAnsi="Times New Roman"/>
              </w:rPr>
              <w:t>i ginekologii</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bottom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Jakość w zarządzaniu podmiotami leczniczymi</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top w:val="triple" w:sz="4" w:space="0" w:color="auto"/>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proofErr w:type="spellStart"/>
            <w:r w:rsidRPr="00503DA4">
              <w:rPr>
                <w:rFonts w:ascii="Times New Roman" w:hAnsi="Times New Roman"/>
              </w:rPr>
              <w:t>Oncofertility</w:t>
            </w:r>
            <w:proofErr w:type="spellEnd"/>
          </w:p>
        </w:tc>
        <w:tc>
          <w:tcPr>
            <w:tcW w:w="2126" w:type="dxa"/>
            <w:vMerge w:val="restart"/>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p>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w:t>
            </w:r>
          </w:p>
        </w:tc>
        <w:tc>
          <w:tcPr>
            <w:tcW w:w="2835" w:type="dxa"/>
            <w:gridSpan w:val="3"/>
            <w:vMerge w:val="restart"/>
          </w:tcPr>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r w:rsidRPr="00503DA4">
              <w:rPr>
                <w:rFonts w:ascii="Times New Roman" w:hAnsi="Times New Roman"/>
                <w:b/>
              </w:rPr>
              <w:t>2</w:t>
            </w:r>
          </w:p>
        </w:tc>
        <w:tc>
          <w:tcPr>
            <w:tcW w:w="1134" w:type="dxa"/>
            <w:vMerge w:val="restart"/>
          </w:tcPr>
          <w:p w:rsidR="00B73E1A" w:rsidRDefault="00B73E1A" w:rsidP="001E362E">
            <w:pPr>
              <w:spacing w:after="0" w:line="240" w:lineRule="auto"/>
              <w:rPr>
                <w:rFonts w:ascii="Times New Roman" w:hAnsi="Times New Roman"/>
                <w:b/>
              </w:rPr>
            </w:pPr>
          </w:p>
          <w:p w:rsidR="00B73E1A" w:rsidRDefault="00B73E1A" w:rsidP="001E362E">
            <w:pPr>
              <w:spacing w:after="0" w:line="240" w:lineRule="auto"/>
              <w:rPr>
                <w:rFonts w:ascii="Times New Roman" w:hAnsi="Times New Roman"/>
                <w:b/>
              </w:rPr>
            </w:pPr>
          </w:p>
          <w:p w:rsidR="00B73E1A" w:rsidRPr="00503DA4" w:rsidRDefault="00B73E1A" w:rsidP="001E362E">
            <w:pPr>
              <w:spacing w:after="0" w:line="240" w:lineRule="auto"/>
              <w:rPr>
                <w:rFonts w:ascii="Times New Roman" w:hAnsi="Times New Roman"/>
                <w:b/>
              </w:rPr>
            </w:pPr>
            <w:r>
              <w:rPr>
                <w:rFonts w:ascii="Times New Roman" w:hAnsi="Times New Roman"/>
                <w:b/>
              </w:rPr>
              <w:t>2</w:t>
            </w:r>
          </w:p>
        </w:tc>
        <w:tc>
          <w:tcPr>
            <w:tcW w:w="1559" w:type="dxa"/>
            <w:gridSpan w:val="2"/>
            <w:vMerge w:val="restart"/>
          </w:tcPr>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r w:rsidRPr="00503DA4">
              <w:rPr>
                <w:rFonts w:ascii="Times New Roman" w:hAnsi="Times New Roman"/>
                <w:b/>
              </w:rPr>
              <w:t>2</w:t>
            </w:r>
          </w:p>
        </w:tc>
        <w:tc>
          <w:tcPr>
            <w:tcW w:w="2126" w:type="dxa"/>
            <w:gridSpan w:val="2"/>
            <w:vMerge w:val="restart"/>
          </w:tcPr>
          <w:p w:rsidR="00B73E1A" w:rsidRPr="00503DA4" w:rsidRDefault="00B73E1A" w:rsidP="001E362E">
            <w:pPr>
              <w:rPr>
                <w:rFonts w:ascii="Times New Roman" w:hAnsi="Times New Roman"/>
                <w:b/>
              </w:rPr>
            </w:pPr>
          </w:p>
          <w:p w:rsidR="00B73E1A" w:rsidRPr="00503DA4" w:rsidRDefault="00B73E1A" w:rsidP="001E362E">
            <w:pPr>
              <w:rPr>
                <w:rFonts w:ascii="Times New Roman" w:hAnsi="Times New Roman"/>
                <w:b/>
              </w:rPr>
            </w:pPr>
            <w:r w:rsidRPr="00503DA4">
              <w:rPr>
                <w:rFonts w:ascii="Times New Roman" w:hAnsi="Times New Roman"/>
                <w:b/>
              </w:rPr>
              <w:t>2</w:t>
            </w: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Komunikacja </w:t>
            </w:r>
            <w:r>
              <w:rPr>
                <w:rFonts w:ascii="Times New Roman" w:hAnsi="Times New Roman"/>
              </w:rPr>
              <w:br/>
            </w:r>
            <w:r w:rsidRPr="00503DA4">
              <w:rPr>
                <w:rFonts w:ascii="Times New Roman" w:hAnsi="Times New Roman"/>
              </w:rPr>
              <w:t>z kobietą i jej rodziną w trudnych sytuacjach klinicznych</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Polityka społeczna </w:t>
            </w:r>
            <w:r>
              <w:rPr>
                <w:rFonts w:ascii="Times New Roman" w:hAnsi="Times New Roman"/>
              </w:rPr>
              <w:br/>
            </w:r>
            <w:r w:rsidRPr="00503DA4">
              <w:rPr>
                <w:rFonts w:ascii="Times New Roman" w:hAnsi="Times New Roman"/>
              </w:rPr>
              <w:t>i senioralna</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vMerge/>
            <w:tcBorders>
              <w:right w:val="triple" w:sz="4" w:space="0" w:color="auto"/>
            </w:tcBorders>
          </w:tcPr>
          <w:p w:rsidR="00B73E1A" w:rsidRPr="00503DA4" w:rsidRDefault="00B73E1A" w:rsidP="001E362E">
            <w:pPr>
              <w:spacing w:after="0" w:line="240" w:lineRule="auto"/>
              <w:rPr>
                <w:rFonts w:ascii="Times New Roman" w:hAnsi="Times New Roman"/>
              </w:rPr>
            </w:pPr>
          </w:p>
        </w:tc>
        <w:tc>
          <w:tcPr>
            <w:tcW w:w="2127" w:type="dxa"/>
            <w:tcBorders>
              <w:left w:val="triple" w:sz="4" w:space="0" w:color="auto"/>
              <w:bottom w:val="triple" w:sz="4" w:space="0" w:color="auto"/>
              <w:righ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Profilaktyka uzależnień</w:t>
            </w:r>
          </w:p>
        </w:tc>
        <w:tc>
          <w:tcPr>
            <w:tcW w:w="2126" w:type="dxa"/>
            <w:vMerge/>
            <w:tcBorders>
              <w:left w:val="triple" w:sz="4" w:space="0" w:color="auto"/>
            </w:tcBorders>
          </w:tcPr>
          <w:p w:rsidR="00B73E1A" w:rsidRPr="00503DA4" w:rsidRDefault="00B73E1A" w:rsidP="001E362E">
            <w:pPr>
              <w:autoSpaceDE w:val="0"/>
              <w:autoSpaceDN w:val="0"/>
              <w:adjustRightInd w:val="0"/>
              <w:spacing w:after="0" w:line="240" w:lineRule="auto"/>
              <w:rPr>
                <w:rFonts w:ascii="Times New Roman" w:hAnsi="Times New Roman"/>
                <w:b/>
              </w:rPr>
            </w:pPr>
          </w:p>
        </w:tc>
        <w:tc>
          <w:tcPr>
            <w:tcW w:w="2835" w:type="dxa"/>
            <w:gridSpan w:val="3"/>
            <w:vMerge/>
          </w:tcPr>
          <w:p w:rsidR="00B73E1A" w:rsidRPr="00503DA4" w:rsidRDefault="00B73E1A" w:rsidP="001E362E">
            <w:pPr>
              <w:spacing w:after="0" w:line="240" w:lineRule="auto"/>
              <w:rPr>
                <w:rFonts w:ascii="Times New Roman" w:hAnsi="Times New Roman"/>
                <w:b/>
              </w:rPr>
            </w:pPr>
          </w:p>
        </w:tc>
        <w:tc>
          <w:tcPr>
            <w:tcW w:w="1134" w:type="dxa"/>
            <w:vMerge/>
          </w:tcPr>
          <w:p w:rsidR="00B73E1A" w:rsidRPr="00503DA4" w:rsidRDefault="00B73E1A" w:rsidP="001E362E">
            <w:pPr>
              <w:spacing w:after="0" w:line="240" w:lineRule="auto"/>
              <w:rPr>
                <w:rFonts w:ascii="Times New Roman" w:hAnsi="Times New Roman"/>
                <w:b/>
              </w:rPr>
            </w:pPr>
          </w:p>
        </w:tc>
        <w:tc>
          <w:tcPr>
            <w:tcW w:w="1559" w:type="dxa"/>
            <w:gridSpan w:val="2"/>
            <w:vMerge/>
          </w:tcPr>
          <w:p w:rsidR="00B73E1A" w:rsidRPr="00503DA4" w:rsidRDefault="00B73E1A" w:rsidP="001E362E">
            <w:pPr>
              <w:rPr>
                <w:rFonts w:ascii="Times New Roman" w:hAnsi="Times New Roman"/>
                <w:b/>
              </w:rPr>
            </w:pPr>
          </w:p>
        </w:tc>
        <w:tc>
          <w:tcPr>
            <w:tcW w:w="2126" w:type="dxa"/>
            <w:gridSpan w:val="2"/>
            <w:vMerge/>
          </w:tcPr>
          <w:p w:rsidR="00B73E1A" w:rsidRPr="00503DA4" w:rsidRDefault="00B73E1A" w:rsidP="001E362E">
            <w:pPr>
              <w:rPr>
                <w:rFonts w:ascii="Times New Roman" w:hAnsi="Times New Roman"/>
                <w:b/>
              </w:rPr>
            </w:pPr>
          </w:p>
        </w:tc>
      </w:tr>
      <w:tr w:rsidR="00B73E1A" w:rsidRPr="00503DA4" w:rsidTr="001E362E">
        <w:tc>
          <w:tcPr>
            <w:tcW w:w="4077" w:type="dxa"/>
            <w:gridSpan w:val="2"/>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 xml:space="preserve">Lektorat z języka </w:t>
            </w:r>
            <w:r>
              <w:rPr>
                <w:rFonts w:ascii="Times New Roman" w:hAnsi="Times New Roman"/>
                <w:b/>
              </w:rPr>
              <w:t>angielskiego</w:t>
            </w: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Język angielski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color w:val="000000"/>
              </w:rPr>
            </w:pPr>
            <w:r w:rsidRPr="00503DA4">
              <w:rPr>
                <w:rFonts w:ascii="Times New Roman" w:hAnsi="Times New Roman"/>
                <w:b/>
                <w:color w:val="000000"/>
              </w:rPr>
              <w:t>6</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color w:val="000000"/>
              </w:rPr>
              <w:t>6</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6</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6</w:t>
            </w:r>
          </w:p>
        </w:tc>
      </w:tr>
      <w:tr w:rsidR="00B73E1A" w:rsidRPr="00503DA4" w:rsidTr="001E362E">
        <w:tc>
          <w:tcPr>
            <w:tcW w:w="4077" w:type="dxa"/>
            <w:gridSpan w:val="2"/>
            <w:vMerge w:val="restart"/>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Praktyki*</w:t>
            </w: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Zarządzanie </w:t>
            </w:r>
            <w:r>
              <w:rPr>
                <w:rFonts w:ascii="Times New Roman" w:hAnsi="Times New Roman"/>
              </w:rPr>
              <w:br/>
            </w:r>
            <w:r w:rsidRPr="00503DA4">
              <w:rPr>
                <w:rFonts w:ascii="Times New Roman" w:hAnsi="Times New Roman"/>
              </w:rPr>
              <w:t>w praktyce zawodowej położnej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Edukacja w cukrzycy</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Edukacja i wsparcie kobiety w okresie laktacji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Diagnostyka ultrasonograficzna </w:t>
            </w:r>
            <w:r>
              <w:rPr>
                <w:rFonts w:ascii="Times New Roman" w:hAnsi="Times New Roman"/>
              </w:rPr>
              <w:br/>
            </w:r>
            <w:r w:rsidRPr="00503DA4">
              <w:rPr>
                <w:rFonts w:ascii="Times New Roman" w:hAnsi="Times New Roman"/>
              </w:rPr>
              <w:t xml:space="preserve">w położnictwie </w:t>
            </w:r>
            <w:r>
              <w:rPr>
                <w:rFonts w:ascii="Times New Roman" w:hAnsi="Times New Roman"/>
              </w:rPr>
              <w:br/>
            </w:r>
            <w:r w:rsidRPr="00503DA4">
              <w:rPr>
                <w:rFonts w:ascii="Times New Roman" w:hAnsi="Times New Roman"/>
              </w:rPr>
              <w:t>i ginekologii</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3</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3</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3</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Ordynowanie leków </w:t>
            </w:r>
            <w:r>
              <w:rPr>
                <w:rFonts w:ascii="Times New Roman" w:hAnsi="Times New Roman"/>
              </w:rPr>
              <w:br/>
            </w:r>
            <w:r w:rsidRPr="00503DA4">
              <w:rPr>
                <w:rFonts w:ascii="Times New Roman" w:hAnsi="Times New Roman"/>
              </w:rPr>
              <w:t>i wystawianie recept</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Leczenie ran </w:t>
            </w:r>
            <w:r>
              <w:rPr>
                <w:rFonts w:ascii="Times New Roman" w:hAnsi="Times New Roman"/>
              </w:rPr>
              <w:br/>
            </w:r>
            <w:r w:rsidRPr="00503DA4">
              <w:rPr>
                <w:rFonts w:ascii="Times New Roman" w:hAnsi="Times New Roman"/>
              </w:rPr>
              <w:t>w praktyce zawodowej położnej</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Opieka w leczeniu systemowym nowotworów</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1</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1</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Edukacja </w:t>
            </w:r>
            <w:proofErr w:type="spellStart"/>
            <w:r w:rsidRPr="00503DA4">
              <w:rPr>
                <w:rFonts w:ascii="Times New Roman" w:hAnsi="Times New Roman"/>
              </w:rPr>
              <w:t>uroginekologiczna</w:t>
            </w:r>
            <w:proofErr w:type="spellEnd"/>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0,5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0,5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0,5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0,5</w:t>
            </w:r>
          </w:p>
        </w:tc>
      </w:tr>
      <w:tr w:rsidR="00B73E1A" w:rsidRPr="00503DA4" w:rsidTr="001E362E">
        <w:tc>
          <w:tcPr>
            <w:tcW w:w="4077" w:type="dxa"/>
            <w:gridSpan w:val="2"/>
            <w:vMerge/>
          </w:tcPr>
          <w:p w:rsidR="00B73E1A" w:rsidRPr="00503DA4" w:rsidRDefault="00B73E1A" w:rsidP="001E362E">
            <w:pPr>
              <w:spacing w:after="0" w:line="240" w:lineRule="auto"/>
              <w:rPr>
                <w:rFonts w:ascii="Times New Roman" w:hAnsi="Times New Roman"/>
                <w:b/>
              </w:rPr>
            </w:pPr>
          </w:p>
        </w:tc>
        <w:tc>
          <w:tcPr>
            <w:tcW w:w="2127" w:type="dxa"/>
          </w:tcPr>
          <w:p w:rsidR="00B73E1A" w:rsidRPr="00503DA4" w:rsidRDefault="00B73E1A" w:rsidP="001E362E">
            <w:pPr>
              <w:autoSpaceDE w:val="0"/>
              <w:autoSpaceDN w:val="0"/>
              <w:adjustRightInd w:val="0"/>
              <w:spacing w:after="0" w:line="240" w:lineRule="auto"/>
              <w:rPr>
                <w:rFonts w:ascii="Times New Roman" w:hAnsi="Times New Roman"/>
              </w:rPr>
            </w:pPr>
            <w:r w:rsidRPr="00503DA4">
              <w:rPr>
                <w:rFonts w:ascii="Times New Roman" w:hAnsi="Times New Roman"/>
              </w:rPr>
              <w:t xml:space="preserve">Edukacja terapeutyczna </w:t>
            </w:r>
            <w:r>
              <w:rPr>
                <w:rFonts w:ascii="Times New Roman" w:hAnsi="Times New Roman"/>
              </w:rPr>
              <w:br/>
            </w:r>
            <w:r w:rsidRPr="00503DA4">
              <w:rPr>
                <w:rFonts w:ascii="Times New Roman" w:hAnsi="Times New Roman"/>
              </w:rPr>
              <w:t xml:space="preserve">w chorobach </w:t>
            </w:r>
            <w:proofErr w:type="spellStart"/>
            <w:r w:rsidRPr="00503DA4">
              <w:rPr>
                <w:rFonts w:ascii="Times New Roman" w:hAnsi="Times New Roman"/>
              </w:rPr>
              <w:t>onkologiczno</w:t>
            </w:r>
            <w:proofErr w:type="spellEnd"/>
            <w:r w:rsidRPr="00503DA4">
              <w:rPr>
                <w:rFonts w:ascii="Times New Roman" w:hAnsi="Times New Roman"/>
              </w:rPr>
              <w:t xml:space="preserve"> - ginekologicznych</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0,5</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0,5</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0,5</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0,5</w:t>
            </w:r>
          </w:p>
        </w:tc>
      </w:tr>
      <w:tr w:rsidR="00B73E1A" w:rsidRPr="00503DA4" w:rsidTr="001E362E">
        <w:tc>
          <w:tcPr>
            <w:tcW w:w="4077" w:type="dxa"/>
            <w:gridSpan w:val="2"/>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Praca dyplomowa i/lub egzamin dyplomowy**</w:t>
            </w:r>
          </w:p>
        </w:tc>
        <w:tc>
          <w:tcPr>
            <w:tcW w:w="2127" w:type="dxa"/>
          </w:tcPr>
          <w:p w:rsidR="00B73E1A" w:rsidRPr="00503DA4" w:rsidRDefault="00B73E1A" w:rsidP="001E362E">
            <w:pPr>
              <w:spacing w:after="0" w:line="240" w:lineRule="auto"/>
              <w:rPr>
                <w:rFonts w:ascii="Times New Roman" w:hAnsi="Times New Roman"/>
              </w:rPr>
            </w:pPr>
            <w:r w:rsidRPr="00503DA4">
              <w:rPr>
                <w:rFonts w:ascii="Times New Roman" w:hAnsi="Times New Roman"/>
              </w:rPr>
              <w:t xml:space="preserve">PRZYGOTOWANIE DO EGZAMINU DYPLOMOWEGO </w:t>
            </w:r>
            <w:r>
              <w:rPr>
                <w:rFonts w:ascii="Times New Roman" w:hAnsi="Times New Roman"/>
              </w:rPr>
              <w:br/>
            </w:r>
            <w:r w:rsidRPr="00503DA4">
              <w:rPr>
                <w:rFonts w:ascii="Times New Roman" w:hAnsi="Times New Roman"/>
              </w:rPr>
              <w:t>I</w:t>
            </w:r>
            <w:r>
              <w:rPr>
                <w:rFonts w:ascii="Times New Roman" w:hAnsi="Times New Roman"/>
              </w:rPr>
              <w:t xml:space="preserve"> </w:t>
            </w:r>
            <w:r w:rsidRPr="00503DA4">
              <w:rPr>
                <w:rFonts w:ascii="Times New Roman" w:hAnsi="Times New Roman"/>
              </w:rPr>
              <w:t>EGZAMIN DYPLOMOWY</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20</w:t>
            </w:r>
          </w:p>
        </w:tc>
        <w:tc>
          <w:tcPr>
            <w:tcW w:w="2835" w:type="dxa"/>
            <w:gridSpan w:val="3"/>
          </w:tcPr>
          <w:p w:rsidR="00B73E1A" w:rsidRPr="00503DA4" w:rsidRDefault="00B73E1A" w:rsidP="001E362E">
            <w:pPr>
              <w:spacing w:after="0" w:line="240" w:lineRule="auto"/>
              <w:rPr>
                <w:rFonts w:ascii="Times New Roman" w:hAnsi="Times New Roman"/>
                <w:b/>
              </w:rPr>
            </w:pPr>
            <w:r w:rsidRPr="00503DA4">
              <w:rPr>
                <w:rFonts w:ascii="Times New Roman" w:hAnsi="Times New Roman"/>
                <w:b/>
              </w:rPr>
              <w:t>20</w:t>
            </w:r>
          </w:p>
        </w:tc>
        <w:tc>
          <w:tcPr>
            <w:tcW w:w="1134" w:type="dxa"/>
          </w:tcPr>
          <w:p w:rsidR="00B73E1A" w:rsidRPr="00503DA4" w:rsidRDefault="00B73E1A" w:rsidP="001E362E">
            <w:pPr>
              <w:spacing w:after="0" w:line="240" w:lineRule="auto"/>
              <w:rPr>
                <w:rFonts w:ascii="Times New Roman" w:hAnsi="Times New Roman"/>
                <w:b/>
              </w:rPr>
            </w:pPr>
          </w:p>
        </w:tc>
        <w:tc>
          <w:tcPr>
            <w:tcW w:w="1559" w:type="dxa"/>
            <w:gridSpan w:val="2"/>
          </w:tcPr>
          <w:p w:rsidR="00B73E1A" w:rsidRPr="00503DA4" w:rsidRDefault="00B73E1A" w:rsidP="001E362E">
            <w:pPr>
              <w:rPr>
                <w:rFonts w:ascii="Times New Roman" w:hAnsi="Times New Roman"/>
                <w:b/>
              </w:rPr>
            </w:pPr>
            <w:r w:rsidRPr="00503DA4">
              <w:rPr>
                <w:rFonts w:ascii="Times New Roman" w:hAnsi="Times New Roman"/>
                <w:b/>
              </w:rPr>
              <w:t>12</w:t>
            </w:r>
          </w:p>
        </w:tc>
        <w:tc>
          <w:tcPr>
            <w:tcW w:w="2126" w:type="dxa"/>
            <w:gridSpan w:val="2"/>
          </w:tcPr>
          <w:p w:rsidR="00B73E1A" w:rsidRPr="00503DA4" w:rsidRDefault="00B73E1A" w:rsidP="001E362E">
            <w:pPr>
              <w:rPr>
                <w:rFonts w:ascii="Times New Roman" w:hAnsi="Times New Roman"/>
                <w:b/>
              </w:rPr>
            </w:pPr>
            <w:r w:rsidRPr="00503DA4">
              <w:rPr>
                <w:rFonts w:ascii="Times New Roman" w:hAnsi="Times New Roman"/>
                <w:b/>
              </w:rPr>
              <w:t>-</w:t>
            </w:r>
          </w:p>
        </w:tc>
      </w:tr>
      <w:tr w:rsidR="00B73E1A" w:rsidRPr="00503DA4" w:rsidTr="001E362E">
        <w:trPr>
          <w:trHeight w:val="682"/>
        </w:trPr>
        <w:tc>
          <w:tcPr>
            <w:tcW w:w="6204" w:type="dxa"/>
            <w:gridSpan w:val="3"/>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RAZEM:</w:t>
            </w:r>
          </w:p>
        </w:tc>
        <w:tc>
          <w:tcPr>
            <w:tcW w:w="2126" w:type="dxa"/>
          </w:tcPr>
          <w:p w:rsidR="00B73E1A" w:rsidRPr="00503DA4" w:rsidRDefault="00B73E1A" w:rsidP="001E362E">
            <w:pPr>
              <w:autoSpaceDE w:val="0"/>
              <w:autoSpaceDN w:val="0"/>
              <w:adjustRightInd w:val="0"/>
              <w:spacing w:after="0" w:line="240" w:lineRule="auto"/>
              <w:rPr>
                <w:rFonts w:ascii="Times New Roman" w:hAnsi="Times New Roman"/>
                <w:b/>
              </w:rPr>
            </w:pPr>
            <w:r w:rsidRPr="00503DA4">
              <w:rPr>
                <w:rFonts w:ascii="Times New Roman" w:hAnsi="Times New Roman"/>
                <w:b/>
              </w:rPr>
              <w:t>120</w:t>
            </w:r>
          </w:p>
        </w:tc>
        <w:tc>
          <w:tcPr>
            <w:tcW w:w="2835" w:type="dxa"/>
            <w:gridSpan w:val="3"/>
          </w:tcPr>
          <w:p w:rsidR="00B73E1A" w:rsidRPr="00503DA4" w:rsidRDefault="00B73E1A" w:rsidP="001E362E">
            <w:pPr>
              <w:rPr>
                <w:rFonts w:ascii="Times New Roman" w:hAnsi="Times New Roman"/>
              </w:rPr>
            </w:pPr>
            <w:r w:rsidRPr="00503DA4">
              <w:rPr>
                <w:rFonts w:ascii="Times New Roman" w:hAnsi="Times New Roman"/>
                <w:b/>
              </w:rPr>
              <w:t>120/.100%</w:t>
            </w:r>
          </w:p>
        </w:tc>
        <w:tc>
          <w:tcPr>
            <w:tcW w:w="1134" w:type="dxa"/>
          </w:tcPr>
          <w:p w:rsidR="00B73E1A" w:rsidRPr="00503DA4" w:rsidRDefault="00B73E1A" w:rsidP="001E362E">
            <w:pPr>
              <w:rPr>
                <w:rFonts w:ascii="Times New Roman" w:hAnsi="Times New Roman"/>
              </w:rPr>
            </w:pPr>
            <w:r>
              <w:rPr>
                <w:rFonts w:ascii="Times New Roman" w:hAnsi="Times New Roman"/>
                <w:b/>
              </w:rPr>
              <w:t>6</w:t>
            </w:r>
            <w:r w:rsidRPr="00503DA4">
              <w:rPr>
                <w:rFonts w:ascii="Times New Roman" w:hAnsi="Times New Roman"/>
                <w:b/>
              </w:rPr>
              <w:t>/</w:t>
            </w:r>
            <w:r>
              <w:rPr>
                <w:rFonts w:ascii="Times New Roman" w:hAnsi="Times New Roman"/>
                <w:b/>
              </w:rPr>
              <w:t>5</w:t>
            </w:r>
            <w:r w:rsidRPr="00503DA4">
              <w:rPr>
                <w:rFonts w:ascii="Times New Roman" w:hAnsi="Times New Roman"/>
                <w:b/>
              </w:rPr>
              <w:t>%</w:t>
            </w:r>
          </w:p>
        </w:tc>
        <w:tc>
          <w:tcPr>
            <w:tcW w:w="1559" w:type="dxa"/>
            <w:gridSpan w:val="2"/>
          </w:tcPr>
          <w:p w:rsidR="00B73E1A" w:rsidRPr="00503DA4" w:rsidRDefault="00B73E1A" w:rsidP="001E362E">
            <w:pPr>
              <w:rPr>
                <w:rFonts w:ascii="Times New Roman" w:hAnsi="Times New Roman"/>
              </w:rPr>
            </w:pPr>
            <w:r w:rsidRPr="00503DA4">
              <w:rPr>
                <w:rFonts w:ascii="Times New Roman" w:hAnsi="Times New Roman"/>
                <w:b/>
              </w:rPr>
              <w:t>112/93,3%</w:t>
            </w:r>
          </w:p>
        </w:tc>
        <w:tc>
          <w:tcPr>
            <w:tcW w:w="2126" w:type="dxa"/>
            <w:gridSpan w:val="2"/>
          </w:tcPr>
          <w:p w:rsidR="00B73E1A" w:rsidRPr="00503DA4" w:rsidRDefault="00B73E1A" w:rsidP="001E362E">
            <w:pPr>
              <w:rPr>
                <w:rFonts w:ascii="Times New Roman" w:hAnsi="Times New Roman"/>
              </w:rPr>
            </w:pPr>
            <w:r w:rsidRPr="00503DA4">
              <w:rPr>
                <w:rFonts w:ascii="Times New Roman" w:hAnsi="Times New Roman"/>
                <w:b/>
              </w:rPr>
              <w:t>68/56,7%</w:t>
            </w:r>
          </w:p>
        </w:tc>
      </w:tr>
    </w:tbl>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
          <w:lang w:eastAsia="pl-PL"/>
        </w:rPr>
        <w:t>* Program studiów o profilu praktycznym przewiduje praktyki zawodowe w wymiarze co najmniej</w:t>
      </w:r>
      <w:r w:rsidRPr="00503DA4">
        <w:rPr>
          <w:rFonts w:ascii="Times New Roman" w:hAnsi="Times New Roman"/>
          <w:bCs/>
          <w:lang w:eastAsia="pl-PL"/>
        </w:rPr>
        <w:t xml:space="preserve">: </w:t>
      </w:r>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- 6 miesięcy - w przypadku studiów pierwszego stopnia i jednolitych studiów magisterskich,</w:t>
      </w:r>
    </w:p>
    <w:p w:rsidR="00B73E1A"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- 3 miesięcy - w przypadku studiów drugiego stopnia</w:t>
      </w:r>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w:t>
      </w:r>
    </w:p>
    <w:p w:rsidR="00B73E1A" w:rsidRPr="00503DA4" w:rsidRDefault="00B73E1A" w:rsidP="00B73E1A">
      <w:pPr>
        <w:tabs>
          <w:tab w:val="left" w:pos="5782"/>
        </w:tabs>
        <w:spacing w:after="0" w:line="240" w:lineRule="auto"/>
        <w:rPr>
          <w:rFonts w:ascii="Times New Roman" w:hAnsi="Times New Roman"/>
          <w:b/>
          <w:lang w:eastAsia="pl-PL"/>
        </w:rPr>
      </w:pPr>
      <w:r w:rsidRPr="00503DA4">
        <w:rPr>
          <w:rFonts w:ascii="Times New Roman" w:hAnsi="Times New Roman"/>
          <w:b/>
          <w:lang w:eastAsia="pl-PL"/>
        </w:rPr>
        <w:t>** Praca dyplomowa jest:</w:t>
      </w:r>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lastRenderedPageBreak/>
        <w:t xml:space="preserve">-  </w:t>
      </w:r>
      <w:proofErr w:type="gramStart"/>
      <w:r w:rsidRPr="00503DA4">
        <w:rPr>
          <w:rFonts w:ascii="Times New Roman" w:hAnsi="Times New Roman"/>
          <w:bCs/>
          <w:lang w:eastAsia="pl-PL"/>
        </w:rPr>
        <w:t>obligatoryjna  w</w:t>
      </w:r>
      <w:proofErr w:type="gramEnd"/>
      <w:r w:rsidRPr="00503DA4">
        <w:rPr>
          <w:rFonts w:ascii="Times New Roman" w:hAnsi="Times New Roman"/>
          <w:bCs/>
          <w:lang w:eastAsia="pl-PL"/>
        </w:rPr>
        <w:t xml:space="preserve"> przypadku studiów drugiego stopnia i jednolitych studiów magisterskich,</w:t>
      </w:r>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  fakultatywna w przypadku studiów pierwszego stopnia.</w:t>
      </w:r>
    </w:p>
    <w:p w:rsidR="00B73E1A" w:rsidRDefault="00B73E1A" w:rsidP="00B73E1A">
      <w:pPr>
        <w:tabs>
          <w:tab w:val="left" w:pos="5782"/>
        </w:tabs>
        <w:spacing w:line="240" w:lineRule="auto"/>
        <w:rPr>
          <w:rFonts w:ascii="Times New Roman" w:hAnsi="Times New Roman"/>
          <w:bCs/>
          <w:lang w:eastAsia="pl-PL"/>
        </w:rPr>
      </w:pPr>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 xml:space="preserve">*** nazwy dyscyplin naukowych oraz artystycznych muszą być zgodne z rozporządzeniem Ministra Nauki i Szkolnictwa Wyższego z dnia 11 października 2022 r. w sprawie dziedzin nauki i dyscyplin naukowych oraz dyscyplin artystycznych (Dz. U. z 2022 r., poz. 2202 z </w:t>
      </w:r>
      <w:proofErr w:type="spellStart"/>
      <w:r w:rsidRPr="00503DA4">
        <w:rPr>
          <w:rFonts w:ascii="Times New Roman" w:hAnsi="Times New Roman"/>
          <w:bCs/>
          <w:lang w:eastAsia="pl-PL"/>
        </w:rPr>
        <w:t>późn</w:t>
      </w:r>
      <w:proofErr w:type="spellEnd"/>
      <w:r w:rsidRPr="00503DA4">
        <w:rPr>
          <w:rFonts w:ascii="Times New Roman" w:hAnsi="Times New Roman"/>
          <w:bCs/>
          <w:lang w:eastAsia="pl-PL"/>
        </w:rPr>
        <w:t xml:space="preserve">. zm.) </w:t>
      </w:r>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 xml:space="preserve">**** dotyczy profilu </w:t>
      </w:r>
      <w:proofErr w:type="spellStart"/>
      <w:r w:rsidRPr="00503DA4">
        <w:rPr>
          <w:rFonts w:ascii="Times New Roman" w:hAnsi="Times New Roman"/>
          <w:bCs/>
          <w:lang w:eastAsia="pl-PL"/>
        </w:rPr>
        <w:t>ogólnoakademickiego</w:t>
      </w:r>
      <w:proofErr w:type="spellEnd"/>
    </w:p>
    <w:p w:rsidR="00B73E1A" w:rsidRPr="00503DA4" w:rsidRDefault="00B73E1A" w:rsidP="00B73E1A">
      <w:pPr>
        <w:tabs>
          <w:tab w:val="left" w:pos="5782"/>
        </w:tabs>
        <w:spacing w:after="0" w:line="240" w:lineRule="auto"/>
        <w:rPr>
          <w:rFonts w:ascii="Times New Roman" w:hAnsi="Times New Roman"/>
          <w:bCs/>
          <w:lang w:eastAsia="pl-PL"/>
        </w:rPr>
      </w:pPr>
      <w:r w:rsidRPr="00503DA4">
        <w:rPr>
          <w:rFonts w:ascii="Times New Roman" w:hAnsi="Times New Roman"/>
          <w:bCs/>
          <w:lang w:eastAsia="pl-PL"/>
        </w:rPr>
        <w:t>***** dotyczy profilu praktycznego</w:t>
      </w:r>
    </w:p>
    <w:p w:rsidR="00B73E1A" w:rsidRPr="00503DA4" w:rsidRDefault="00B73E1A" w:rsidP="00B73E1A">
      <w:pPr>
        <w:tabs>
          <w:tab w:val="left" w:pos="5782"/>
        </w:tabs>
        <w:spacing w:line="240" w:lineRule="auto"/>
        <w:rPr>
          <w:rFonts w:ascii="Times New Roman" w:hAnsi="Times New Roman"/>
          <w:bCs/>
          <w:lang w:eastAsia="pl-PL"/>
        </w:rPr>
      </w:pPr>
    </w:p>
    <w:p w:rsidR="00B73E1A" w:rsidRPr="00503DA4" w:rsidRDefault="00B73E1A" w:rsidP="00B73E1A">
      <w:pPr>
        <w:tabs>
          <w:tab w:val="left" w:pos="5782"/>
        </w:tabs>
        <w:spacing w:line="240" w:lineRule="auto"/>
        <w:jc w:val="both"/>
        <w:rPr>
          <w:rFonts w:ascii="Times New Roman" w:hAnsi="Times New Roman"/>
          <w:bCs/>
          <w:lang w:eastAsia="pl-PL"/>
        </w:rPr>
      </w:pPr>
    </w:p>
    <w:p w:rsidR="00B73E1A" w:rsidRPr="00503DA4" w:rsidRDefault="00B73E1A" w:rsidP="00B73E1A">
      <w:pPr>
        <w:tabs>
          <w:tab w:val="left" w:pos="5782"/>
        </w:tabs>
        <w:spacing w:line="240" w:lineRule="auto"/>
        <w:jc w:val="both"/>
        <w:rPr>
          <w:rFonts w:ascii="Times New Roman" w:hAnsi="Times New Roman"/>
          <w:bCs/>
          <w:lang w:eastAsia="pl-PL"/>
        </w:rPr>
      </w:pPr>
    </w:p>
    <w:p w:rsidR="00B73E1A" w:rsidRPr="00503DA4" w:rsidRDefault="00B73E1A" w:rsidP="00B73E1A">
      <w:pPr>
        <w:tabs>
          <w:tab w:val="left" w:pos="5782"/>
        </w:tabs>
        <w:spacing w:line="240" w:lineRule="auto"/>
        <w:jc w:val="both"/>
        <w:rPr>
          <w:rFonts w:ascii="Times New Roman" w:hAnsi="Times New Roman"/>
          <w:bCs/>
          <w:lang w:eastAsia="pl-PL"/>
        </w:rPr>
      </w:pPr>
    </w:p>
    <w:p w:rsidR="00B73E1A" w:rsidRPr="00503DA4" w:rsidRDefault="00B73E1A" w:rsidP="00B73E1A">
      <w:pPr>
        <w:tabs>
          <w:tab w:val="left" w:pos="5782"/>
        </w:tabs>
        <w:spacing w:line="240" w:lineRule="auto"/>
        <w:jc w:val="center"/>
        <w:rPr>
          <w:rFonts w:ascii="Times New Roman" w:hAnsi="Times New Roman"/>
          <w:bCs/>
          <w:lang w:eastAsia="pl-PL"/>
        </w:rPr>
      </w:pPr>
    </w:p>
    <w:p w:rsidR="00B73E1A" w:rsidRPr="00503DA4" w:rsidRDefault="00B73E1A" w:rsidP="00B73E1A">
      <w:pPr>
        <w:tabs>
          <w:tab w:val="left" w:pos="5782"/>
        </w:tabs>
        <w:spacing w:line="240" w:lineRule="auto"/>
        <w:jc w:val="center"/>
        <w:rPr>
          <w:rFonts w:ascii="Times New Roman" w:hAnsi="Times New Roman"/>
          <w:b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4571"/>
        <w:gridCol w:w="5467"/>
      </w:tblGrid>
      <w:tr w:rsidR="00B73E1A" w:rsidRPr="00503DA4" w:rsidTr="001E362E">
        <w:trPr>
          <w:trHeight w:val="552"/>
        </w:trPr>
        <w:tc>
          <w:tcPr>
            <w:tcW w:w="4219" w:type="dxa"/>
          </w:tcPr>
          <w:p w:rsidR="00B73E1A" w:rsidRPr="00503DA4" w:rsidRDefault="00B73E1A" w:rsidP="001E362E">
            <w:pPr>
              <w:tabs>
                <w:tab w:val="left" w:pos="5782"/>
              </w:tabs>
              <w:spacing w:line="240" w:lineRule="auto"/>
              <w:jc w:val="center"/>
              <w:rPr>
                <w:rFonts w:ascii="Times New Roman" w:hAnsi="Times New Roman"/>
                <w:b/>
                <w:lang w:eastAsia="pl-PL"/>
              </w:rPr>
            </w:pPr>
            <w:r w:rsidRPr="00503DA4">
              <w:rPr>
                <w:rFonts w:ascii="Times New Roman" w:hAnsi="Times New Roman"/>
                <w:b/>
                <w:lang w:eastAsia="pl-PL"/>
              </w:rPr>
              <w:t>GRUPA PRZEDMIOTÓW</w:t>
            </w:r>
          </w:p>
        </w:tc>
        <w:tc>
          <w:tcPr>
            <w:tcW w:w="4961" w:type="dxa"/>
          </w:tcPr>
          <w:p w:rsidR="00B73E1A" w:rsidRPr="00503DA4" w:rsidRDefault="00B73E1A" w:rsidP="001E362E">
            <w:pPr>
              <w:tabs>
                <w:tab w:val="left" w:pos="5782"/>
              </w:tabs>
              <w:spacing w:line="240" w:lineRule="auto"/>
              <w:jc w:val="center"/>
              <w:rPr>
                <w:rFonts w:ascii="Times New Roman" w:hAnsi="Times New Roman"/>
                <w:b/>
                <w:lang w:eastAsia="pl-PL"/>
              </w:rPr>
            </w:pPr>
            <w:r w:rsidRPr="00503DA4">
              <w:rPr>
                <w:rFonts w:ascii="Times New Roman" w:hAnsi="Times New Roman"/>
                <w:b/>
                <w:lang w:eastAsia="pl-PL"/>
              </w:rPr>
              <w:t>PRZEDMIOT</w:t>
            </w:r>
          </w:p>
        </w:tc>
        <w:tc>
          <w:tcPr>
            <w:tcW w:w="5954" w:type="dxa"/>
          </w:tcPr>
          <w:p w:rsidR="00B73E1A" w:rsidRPr="00503DA4" w:rsidRDefault="00B73E1A" w:rsidP="001E362E">
            <w:pPr>
              <w:tabs>
                <w:tab w:val="left" w:pos="5782"/>
              </w:tabs>
              <w:spacing w:line="240" w:lineRule="auto"/>
              <w:jc w:val="center"/>
              <w:rPr>
                <w:rFonts w:ascii="Times New Roman" w:hAnsi="Times New Roman"/>
                <w:b/>
                <w:lang w:eastAsia="pl-PL"/>
              </w:rPr>
            </w:pPr>
            <w:r w:rsidRPr="00503DA4">
              <w:rPr>
                <w:rFonts w:ascii="Times New Roman" w:hAnsi="Times New Roman"/>
                <w:b/>
                <w:lang w:eastAsia="pl-PL"/>
              </w:rPr>
              <w:t>TREŚCI PROGRAMOWE</w:t>
            </w:r>
          </w:p>
        </w:tc>
      </w:tr>
      <w:tr w:rsidR="00B73E1A" w:rsidRPr="00503DA4" w:rsidTr="001E362E">
        <w:tc>
          <w:tcPr>
            <w:tcW w:w="4219" w:type="dxa"/>
            <w:vMerge w:val="restart"/>
          </w:tcPr>
          <w:p w:rsidR="00B73E1A" w:rsidRDefault="00B73E1A" w:rsidP="001E362E">
            <w:pPr>
              <w:tabs>
                <w:tab w:val="left" w:pos="5782"/>
              </w:tabs>
              <w:spacing w:after="0" w:line="240" w:lineRule="auto"/>
              <w:rPr>
                <w:rFonts w:ascii="Times New Roman" w:hAnsi="Times New Roman"/>
                <w:b/>
                <w:lang w:eastAsia="pl-PL"/>
              </w:rPr>
            </w:pPr>
            <w:r w:rsidRPr="00503DA4">
              <w:rPr>
                <w:rFonts w:ascii="Times New Roman" w:hAnsi="Times New Roman"/>
                <w:b/>
                <w:lang w:eastAsia="pl-PL"/>
              </w:rPr>
              <w:t>A</w:t>
            </w:r>
            <w:r>
              <w:rPr>
                <w:rFonts w:ascii="Times New Roman" w:hAnsi="Times New Roman"/>
                <w:b/>
                <w:lang w:eastAsia="pl-PL"/>
              </w:rPr>
              <w:t xml:space="preserve">. </w:t>
            </w:r>
          </w:p>
          <w:p w:rsidR="00B73E1A" w:rsidRPr="00503DA4" w:rsidRDefault="00B73E1A" w:rsidP="001E362E">
            <w:pPr>
              <w:tabs>
                <w:tab w:val="left" w:pos="5782"/>
              </w:tabs>
              <w:spacing w:after="0" w:line="240" w:lineRule="auto"/>
              <w:rPr>
                <w:rFonts w:ascii="Times New Roman" w:hAnsi="Times New Roman"/>
                <w:b/>
                <w:lang w:eastAsia="pl-PL"/>
              </w:rPr>
            </w:pPr>
            <w:r w:rsidRPr="00503DA4">
              <w:rPr>
                <w:rFonts w:ascii="Times New Roman" w:hAnsi="Times New Roman"/>
                <w:b/>
                <w:lang w:eastAsia="pl-PL"/>
              </w:rPr>
              <w:t xml:space="preserve">NAUKI SPOŁECZNE </w:t>
            </w:r>
            <w:r>
              <w:rPr>
                <w:rFonts w:ascii="Times New Roman" w:hAnsi="Times New Roman"/>
                <w:b/>
                <w:lang w:eastAsia="pl-PL"/>
              </w:rPr>
              <w:br/>
            </w:r>
            <w:r w:rsidRPr="00503DA4">
              <w:rPr>
                <w:rFonts w:ascii="Times New Roman" w:hAnsi="Times New Roman"/>
                <w:b/>
                <w:lang w:eastAsia="pl-PL"/>
              </w:rPr>
              <w:t>I HUMANISTYCZNE</w:t>
            </w: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Prawo w praktyce zawodowej położnej</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kształtowanie postaw studenta do ponoszenia odpowiedzialności za wykonywane świadczenia zdrowotne. Przygotuje go również do interpretowania </w:t>
            </w:r>
            <w:r>
              <w:rPr>
                <w:rFonts w:ascii="Times New Roman" w:hAnsi="Times New Roman"/>
                <w:bCs/>
                <w:lang w:eastAsia="pl-PL"/>
              </w:rPr>
              <w:br/>
            </w:r>
            <w:r w:rsidRPr="00503DA4">
              <w:rPr>
                <w:rFonts w:ascii="Times New Roman" w:hAnsi="Times New Roman"/>
                <w:bCs/>
                <w:lang w:eastAsia="pl-PL"/>
              </w:rPr>
              <w:t xml:space="preserve">i rozumienia wiedzy dotyczącej istoty prawnych zagadnień w praktyce położniczej. Zdobędzie umiejętności do właściwego zakwalifikowania zdarzeń praktyki zawodowej położnej zgodnie z przepisami prawa cywilnego, karnego i prawa pracy.  </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Zarządzanie w praktyce zawodowej położnej</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proofErr w:type="gramStart"/>
            <w:r w:rsidRPr="00503DA4">
              <w:rPr>
                <w:rFonts w:ascii="Times New Roman" w:hAnsi="Times New Roman"/>
                <w:bCs/>
                <w:lang w:eastAsia="pl-PL"/>
              </w:rPr>
              <w:t>Zajęcia  mają</w:t>
            </w:r>
            <w:proofErr w:type="gramEnd"/>
            <w:r w:rsidRPr="00503DA4">
              <w:rPr>
                <w:rFonts w:ascii="Times New Roman" w:hAnsi="Times New Roman"/>
                <w:bCs/>
                <w:lang w:eastAsia="pl-PL"/>
              </w:rPr>
              <w:t xml:space="preserve"> na celu zdobycie przez studenta podstawowej wiedzy z zakresu zarządzania i organizacji podmiotów leczniczych świadczących usługi położnicze. Przygotuje absolwenta do sprawnego realizowania funkcji kierowniczych oraz wyposaży w wiedzę i umiejętności </w:t>
            </w:r>
            <w:r w:rsidRPr="00503DA4">
              <w:rPr>
                <w:rFonts w:ascii="Times New Roman" w:hAnsi="Times New Roman"/>
                <w:bCs/>
                <w:lang w:eastAsia="pl-PL"/>
              </w:rPr>
              <w:lastRenderedPageBreak/>
              <w:t>umożliwiające skuteczne zarządzanie personelem w tym egzekwowanie powierzonych mu do realizacji zadań.</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Wielokulturowość w praktyce zawodowej położnej</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zapoznanie studenta z modelami opieki zdrowotnej </w:t>
            </w:r>
            <w:r>
              <w:rPr>
                <w:rFonts w:ascii="Times New Roman" w:hAnsi="Times New Roman"/>
                <w:bCs/>
                <w:lang w:eastAsia="pl-PL"/>
              </w:rPr>
              <w:t>w</w:t>
            </w:r>
            <w:r w:rsidRPr="00503DA4">
              <w:rPr>
                <w:rFonts w:ascii="Times New Roman" w:hAnsi="Times New Roman"/>
                <w:bCs/>
                <w:lang w:eastAsia="pl-PL"/>
              </w:rPr>
              <w:t xml:space="preserve"> Rzeczpospolitej Polskiej i wybranych krajach europejskich, </w:t>
            </w:r>
            <w:proofErr w:type="gramStart"/>
            <w:r w:rsidRPr="00503DA4">
              <w:rPr>
                <w:rFonts w:ascii="Times New Roman" w:hAnsi="Times New Roman"/>
                <w:bCs/>
                <w:lang w:eastAsia="pl-PL"/>
              </w:rPr>
              <w:t>ze</w:t>
            </w:r>
            <w:proofErr w:type="gramEnd"/>
            <w:r w:rsidRPr="00503DA4">
              <w:rPr>
                <w:rFonts w:ascii="Times New Roman" w:hAnsi="Times New Roman"/>
                <w:bCs/>
                <w:lang w:eastAsia="pl-PL"/>
              </w:rPr>
              <w:t xml:space="preserve"> szczególnym ukierunkowaniem na kobietę ciężarną. Pozna różnice w opiece położniczej </w:t>
            </w:r>
            <w:r w:rsidRPr="00503DA4">
              <w:rPr>
                <w:rFonts w:ascii="Times New Roman" w:hAnsi="Times New Roman"/>
                <w:bCs/>
                <w:lang w:eastAsia="pl-PL"/>
              </w:rPr>
              <w:br/>
              <w:t xml:space="preserve">w odniesieniu do różnic religijnych, kulturowych, etnicznych </w:t>
            </w:r>
            <w:r>
              <w:rPr>
                <w:rFonts w:ascii="Times New Roman" w:hAnsi="Times New Roman"/>
                <w:bCs/>
                <w:lang w:eastAsia="pl-PL"/>
              </w:rPr>
              <w:br/>
            </w:r>
            <w:r w:rsidRPr="00503DA4">
              <w:rPr>
                <w:rFonts w:ascii="Times New Roman" w:hAnsi="Times New Roman"/>
                <w:bCs/>
                <w:lang w:eastAsia="pl-PL"/>
              </w:rPr>
              <w:t>i narodowych.</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Dydaktyka medyczna</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W toku kształcenia student zapozna się </w:t>
            </w:r>
            <w:proofErr w:type="gramStart"/>
            <w:r w:rsidRPr="00503DA4">
              <w:rPr>
                <w:rFonts w:ascii="Times New Roman" w:hAnsi="Times New Roman"/>
                <w:bCs/>
                <w:lang w:eastAsia="pl-PL"/>
              </w:rPr>
              <w:t>z  zakresem</w:t>
            </w:r>
            <w:proofErr w:type="gramEnd"/>
            <w:r w:rsidRPr="00503DA4">
              <w:rPr>
                <w:rFonts w:ascii="Times New Roman" w:hAnsi="Times New Roman"/>
                <w:bCs/>
                <w:lang w:eastAsia="pl-PL"/>
              </w:rPr>
              <w:t xml:space="preserve"> dydaktyki medycznej jako nauki, nie tylko o charakterze teoretycznym, ale i praktycznym. Przybliżone zostaną podstawowe pojęcia </w:t>
            </w:r>
            <w:r>
              <w:rPr>
                <w:rFonts w:ascii="Times New Roman" w:hAnsi="Times New Roman"/>
                <w:bCs/>
                <w:lang w:eastAsia="pl-PL"/>
              </w:rPr>
              <w:br/>
            </w:r>
            <w:r w:rsidRPr="00503DA4">
              <w:rPr>
                <w:rFonts w:ascii="Times New Roman" w:hAnsi="Times New Roman"/>
                <w:bCs/>
                <w:lang w:eastAsia="pl-PL"/>
              </w:rPr>
              <w:t>z zakresu procesu kształcenia, w tym taksonomię</w:t>
            </w:r>
            <w:r w:rsidRPr="00503DA4">
              <w:rPr>
                <w:rFonts w:ascii="Times New Roman" w:hAnsi="Times New Roman"/>
                <w:bCs/>
                <w:lang w:eastAsia="pl-PL"/>
              </w:rPr>
              <w:br/>
              <w:t>i operacjonalizację celów kształcenia, tradycyjne i aktywizujące metody nauczania, zasady kształcenia, pomiar dydaktyczny oraz edukację ustawiczną.</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Język angielski</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Cs/>
                <w:lang w:eastAsia="pl-PL"/>
              </w:rPr>
              <w:t xml:space="preserve">Celem przedmiotu jest rozwijanie kompetencji językowych oraz nauczanie terminologii medycznej w zakresie położnictwa. Program obejmuje kształcenie i opanowanie sprawności językowych pozwalających na rozumienie różnego rodzaju tekstów popularno-naukowych i naukowych o tematyce </w:t>
            </w:r>
            <w:proofErr w:type="gramStart"/>
            <w:r w:rsidRPr="00503DA4">
              <w:rPr>
                <w:rFonts w:ascii="Times New Roman" w:hAnsi="Times New Roman"/>
                <w:bCs/>
                <w:lang w:eastAsia="pl-PL"/>
              </w:rPr>
              <w:t>medycznej,  rozumienie</w:t>
            </w:r>
            <w:proofErr w:type="gramEnd"/>
            <w:r w:rsidRPr="00503DA4">
              <w:rPr>
                <w:rFonts w:ascii="Times New Roman" w:hAnsi="Times New Roman"/>
                <w:bCs/>
                <w:lang w:eastAsia="pl-PL"/>
              </w:rPr>
              <w:t xml:space="preserve"> ze słuchu,  tworzenie własnych wypowiedzi o tematyce medycznej,  redagowanie krótkich tekstów,  referowanie tekstów, komunikację z lekarzem, personelem pomocniczym, pacjentami i ich rodzinami, rozumienie i prowadzenie dokumentacji medycznej. Nauczanie specjalistycznego języka angielskiego prowadzone jest na poziomie B2 (B2 według Europejskiego systemu opisu kształcenia językowego) oraz opiera się na umiejętnościach językowych wyniesionych ze szkoły średniej.</w:t>
            </w:r>
          </w:p>
        </w:tc>
      </w:tr>
      <w:tr w:rsidR="00B73E1A" w:rsidRPr="00503DA4" w:rsidTr="001E362E">
        <w:trPr>
          <w:trHeight w:val="487"/>
        </w:trPr>
        <w:tc>
          <w:tcPr>
            <w:tcW w:w="4219" w:type="dxa"/>
            <w:vMerge w:val="restart"/>
          </w:tcPr>
          <w:p w:rsidR="00B73E1A" w:rsidRPr="00503DA4" w:rsidRDefault="00B73E1A" w:rsidP="001E362E">
            <w:pPr>
              <w:tabs>
                <w:tab w:val="left" w:pos="5782"/>
              </w:tabs>
              <w:spacing w:after="0" w:line="240" w:lineRule="auto"/>
              <w:rPr>
                <w:rFonts w:ascii="Times New Roman" w:hAnsi="Times New Roman"/>
                <w:b/>
                <w:lang w:eastAsia="pl-PL"/>
              </w:rPr>
            </w:pPr>
            <w:r w:rsidRPr="00503DA4">
              <w:rPr>
                <w:rFonts w:ascii="Times New Roman" w:hAnsi="Times New Roman"/>
                <w:b/>
                <w:lang w:eastAsia="pl-PL"/>
              </w:rPr>
              <w:lastRenderedPageBreak/>
              <w:t>B</w:t>
            </w:r>
            <w:r>
              <w:rPr>
                <w:rFonts w:ascii="Times New Roman" w:hAnsi="Times New Roman"/>
                <w:b/>
                <w:lang w:eastAsia="pl-PL"/>
              </w:rPr>
              <w:t>.</w:t>
            </w:r>
          </w:p>
          <w:p w:rsidR="00B73E1A" w:rsidRPr="00503DA4" w:rsidRDefault="00B73E1A" w:rsidP="001E362E">
            <w:pPr>
              <w:tabs>
                <w:tab w:val="left" w:pos="5782"/>
              </w:tabs>
              <w:spacing w:after="0" w:line="240" w:lineRule="auto"/>
              <w:rPr>
                <w:rFonts w:ascii="Times New Roman" w:hAnsi="Times New Roman"/>
                <w:b/>
                <w:lang w:eastAsia="pl-PL"/>
              </w:rPr>
            </w:pPr>
            <w:r w:rsidRPr="00503DA4">
              <w:rPr>
                <w:rFonts w:ascii="Times New Roman" w:hAnsi="Times New Roman"/>
                <w:b/>
                <w:lang w:eastAsia="pl-PL"/>
              </w:rPr>
              <w:t>ZAAWANSOWANA PRAKTYKA ZAWODOWA POŁOŻNEJ</w:t>
            </w: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Terapia bólu ostrego i przewlekłego</w:t>
            </w:r>
          </w:p>
        </w:tc>
        <w:tc>
          <w:tcPr>
            <w:tcW w:w="5954" w:type="dxa"/>
            <w:tcBorders>
              <w:bottom w:val="single" w:sz="4" w:space="0" w:color="auto"/>
            </w:tcBorders>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Cs/>
                <w:lang w:eastAsia="pl-PL"/>
              </w:rPr>
              <w:t xml:space="preserve">Przedmiot ma na celu zapoznanie studentów z metodami </w:t>
            </w:r>
            <w:r>
              <w:rPr>
                <w:rFonts w:ascii="Times New Roman" w:hAnsi="Times New Roman"/>
                <w:bCs/>
                <w:lang w:eastAsia="pl-PL"/>
              </w:rPr>
              <w:br/>
            </w:r>
            <w:r w:rsidRPr="00503DA4">
              <w:rPr>
                <w:rFonts w:ascii="Times New Roman" w:hAnsi="Times New Roman"/>
                <w:bCs/>
                <w:lang w:eastAsia="pl-PL"/>
              </w:rPr>
              <w:t xml:space="preserve">i narzędziami używanymi w celu monitorowania bólu w opiece nad pacjentką z chorobami w obrębie układu płciowego, w tym w szczególności ginekologii onkologicznej i nowotworów piersi. Student zdobędzie </w:t>
            </w:r>
            <w:proofErr w:type="gramStart"/>
            <w:r w:rsidRPr="00503DA4">
              <w:rPr>
                <w:rFonts w:ascii="Times New Roman" w:hAnsi="Times New Roman"/>
                <w:bCs/>
                <w:lang w:eastAsia="pl-PL"/>
              </w:rPr>
              <w:t>wiedzę  jak</w:t>
            </w:r>
            <w:proofErr w:type="gramEnd"/>
            <w:r w:rsidRPr="00503DA4">
              <w:rPr>
                <w:rFonts w:ascii="Times New Roman" w:hAnsi="Times New Roman"/>
                <w:bCs/>
                <w:lang w:eastAsia="pl-PL"/>
              </w:rPr>
              <w:t xml:space="preserve"> umiejętnie dobrać  i zastosować odpowiednie metody łagodzenia bólu w zależności od stanu pacjentki i prowadzonej farmakoterapii.</w:t>
            </w:r>
          </w:p>
        </w:tc>
      </w:tr>
      <w:tr w:rsidR="00B73E1A" w:rsidRPr="00503DA4" w:rsidTr="001E362E">
        <w:trPr>
          <w:trHeight w:val="488"/>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Farmakologia i ordynowanie produktów leczniczych</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Borders>
              <w:bottom w:val="single" w:sz="4" w:space="0" w:color="auto"/>
            </w:tcBorders>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Cs/>
                <w:lang w:eastAsia="pl-PL"/>
              </w:rPr>
              <w:t xml:space="preserve">Przedmiot ma na celu usystematyzowanie i zdobycie wiedzy oraz umiejętności koniecznych do samodzielnego ordynowania wybranych grup leków, na które położne/położnicy mogą wystawiać recepty. W ramach zajęć zostaną podsumowane najważniejsze informacje dotyczące mechanizmów działania, wskazań, przeciwwskazań, środków ostrożności leków które położne/położnicy mogą ordynować samodzielnie. Zostaną przedstawione regulacje prawne związane z samodzielną ordynacja produktów leczniczych oraz procesem wystawiania recepty. Studenci zostaną zapoznani także </w:t>
            </w:r>
            <w:r w:rsidRPr="00503DA4">
              <w:rPr>
                <w:rFonts w:ascii="Times New Roman" w:hAnsi="Times New Roman"/>
                <w:bCs/>
                <w:lang w:eastAsia="pl-PL"/>
              </w:rPr>
              <w:br/>
              <w:t xml:space="preserve">z wymaganiami, jakie musza być spełnione, aby dane recepta mogła zostać zrealizowana. W trakcie wykładów zostaną przedstawione również narzędzia informatyczne pomocne </w:t>
            </w:r>
            <w:r>
              <w:rPr>
                <w:rFonts w:ascii="Times New Roman" w:hAnsi="Times New Roman"/>
                <w:bCs/>
                <w:lang w:eastAsia="pl-PL"/>
              </w:rPr>
              <w:br/>
            </w:r>
            <w:r w:rsidRPr="00503DA4">
              <w:rPr>
                <w:rFonts w:ascii="Times New Roman" w:hAnsi="Times New Roman"/>
                <w:bCs/>
                <w:lang w:eastAsia="pl-PL"/>
              </w:rPr>
              <w:t xml:space="preserve">w wystawianiu recept. Podsumowane będą również najważniejsze zasady dotyczące bezpieczeństwa </w:t>
            </w:r>
            <w:r>
              <w:rPr>
                <w:rFonts w:ascii="Times New Roman" w:hAnsi="Times New Roman"/>
                <w:bCs/>
                <w:lang w:eastAsia="pl-PL"/>
              </w:rPr>
              <w:br/>
            </w:r>
            <w:r w:rsidRPr="00503DA4">
              <w:rPr>
                <w:rFonts w:ascii="Times New Roman" w:hAnsi="Times New Roman"/>
                <w:bCs/>
                <w:lang w:eastAsia="pl-PL"/>
              </w:rPr>
              <w:t>i monitorowania farmakoterapii wybranymi produktami leczniczymi, w tym lekami OTC.</w:t>
            </w:r>
          </w:p>
        </w:tc>
      </w:tr>
      <w:tr w:rsidR="00B73E1A" w:rsidRPr="00503DA4" w:rsidTr="001E362E">
        <w:trPr>
          <w:trHeight w:val="817"/>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Ordynowanie leków i wystawianie recept</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Borders>
              <w:bottom w:val="single" w:sz="4" w:space="0" w:color="auto"/>
            </w:tcBorders>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W ramach </w:t>
            </w:r>
            <w:proofErr w:type="gramStart"/>
            <w:r w:rsidRPr="00503DA4">
              <w:rPr>
                <w:rFonts w:ascii="Times New Roman" w:hAnsi="Times New Roman"/>
                <w:bCs/>
                <w:lang w:eastAsia="pl-PL"/>
              </w:rPr>
              <w:t>zajęć  zostanie</w:t>
            </w:r>
            <w:proofErr w:type="gramEnd"/>
            <w:r w:rsidRPr="00503DA4">
              <w:rPr>
                <w:rFonts w:ascii="Times New Roman" w:hAnsi="Times New Roman"/>
                <w:bCs/>
                <w:lang w:eastAsia="pl-PL"/>
              </w:rPr>
              <w:t xml:space="preserve"> zaprezentowana procedura wystawiania recept</w:t>
            </w:r>
            <w:r>
              <w:rPr>
                <w:rFonts w:ascii="Times New Roman" w:hAnsi="Times New Roman"/>
                <w:bCs/>
                <w:lang w:eastAsia="pl-PL"/>
              </w:rPr>
              <w:t xml:space="preserve"> </w:t>
            </w:r>
            <w:r w:rsidRPr="00503DA4">
              <w:rPr>
                <w:rFonts w:ascii="Times New Roman" w:hAnsi="Times New Roman"/>
                <w:bCs/>
                <w:lang w:eastAsia="pl-PL"/>
              </w:rPr>
              <w:t xml:space="preserve">i zleceń. W ramach analizy przypadków klinicznych student będzie miał za zadanie przygotować propozycje określonych zaleceń dla pacjenta odnośnie prowadzonej farmakoterapii, w tym również wystawienie recepty, zlecenia. Podczas analizy charakterystyk produktów leczniczych zostaną zaprezentowane określone </w:t>
            </w:r>
            <w:r w:rsidRPr="00503DA4">
              <w:rPr>
                <w:rFonts w:ascii="Times New Roman" w:hAnsi="Times New Roman"/>
                <w:bCs/>
                <w:lang w:eastAsia="pl-PL"/>
              </w:rPr>
              <w:lastRenderedPageBreak/>
              <w:t xml:space="preserve">sytuacji kliniczne wraz z konieczności określenia przez studenta propozycji dalszego postępowania lub obliczenia/modyfikacji dawki ordynowanych produktów leczniczych. Student również </w:t>
            </w:r>
            <w:r>
              <w:rPr>
                <w:rFonts w:ascii="Times New Roman" w:hAnsi="Times New Roman"/>
                <w:bCs/>
                <w:lang w:eastAsia="pl-PL"/>
              </w:rPr>
              <w:br/>
            </w:r>
            <w:r w:rsidRPr="00503DA4">
              <w:rPr>
                <w:rFonts w:ascii="Times New Roman" w:hAnsi="Times New Roman"/>
                <w:bCs/>
                <w:lang w:eastAsia="pl-PL"/>
              </w:rPr>
              <w:t xml:space="preserve">w sposób praktyczny nauczy się poszukiwać literatury fachowej i wytycznych w bazach danych, a następnie na podstawie ich analizy będzie miał za zadanie ocenę zaproponowanych schematów farmakoterapii. </w:t>
            </w:r>
          </w:p>
        </w:tc>
      </w:tr>
      <w:tr w:rsidR="00B73E1A" w:rsidRPr="00503DA4" w:rsidTr="001E362E">
        <w:trPr>
          <w:trHeight w:val="817"/>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 xml:space="preserve">Diagnostyka ultrasonograficzna w położnictwie </w:t>
            </w:r>
            <w:r>
              <w:rPr>
                <w:rFonts w:ascii="Times New Roman" w:hAnsi="Times New Roman"/>
                <w:b/>
                <w:lang w:eastAsia="pl-PL"/>
              </w:rPr>
              <w:br/>
            </w:r>
            <w:r w:rsidRPr="00503DA4">
              <w:rPr>
                <w:rFonts w:ascii="Times New Roman" w:hAnsi="Times New Roman"/>
                <w:b/>
                <w:lang w:eastAsia="pl-PL"/>
              </w:rPr>
              <w:t>i ginekologii</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Borders>
              <w:bottom w:val="single" w:sz="4" w:space="0" w:color="auto"/>
            </w:tcBorders>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celu naukę o zasadach, celach oraz sposobach wykonywania badania ultrasonograficznego w położnictwie </w:t>
            </w:r>
            <w:r>
              <w:rPr>
                <w:rFonts w:ascii="Times New Roman" w:hAnsi="Times New Roman"/>
                <w:bCs/>
                <w:lang w:eastAsia="pl-PL"/>
              </w:rPr>
              <w:br/>
            </w:r>
            <w:r w:rsidRPr="00503DA4">
              <w:rPr>
                <w:rFonts w:ascii="Times New Roman" w:hAnsi="Times New Roman"/>
                <w:bCs/>
                <w:lang w:eastAsia="pl-PL"/>
              </w:rPr>
              <w:t xml:space="preserve">i ginekologii. W trakcie cyklu wykładów oraz ćwiczeń omawiane są rodzaje badań USG wykonywanych </w:t>
            </w:r>
            <w:r w:rsidRPr="00503DA4">
              <w:rPr>
                <w:rFonts w:ascii="Times New Roman" w:hAnsi="Times New Roman"/>
                <w:bCs/>
                <w:lang w:eastAsia="pl-PL"/>
              </w:rPr>
              <w:br/>
              <w:t xml:space="preserve">u pacjentek ciężarnych w każdym trymestrze ciąży. Omówione jest także badanie dopplerowskie oraz badanie profilu biofizycznego płodu, a także ocena biometrii płodu, łożyska, ilości płynu owodniowego. Student zapozna się również </w:t>
            </w:r>
            <w:r>
              <w:rPr>
                <w:rFonts w:ascii="Times New Roman" w:hAnsi="Times New Roman"/>
                <w:bCs/>
                <w:lang w:eastAsia="pl-PL"/>
              </w:rPr>
              <w:br/>
            </w:r>
            <w:r w:rsidRPr="00503DA4">
              <w:rPr>
                <w:rFonts w:ascii="Times New Roman" w:hAnsi="Times New Roman"/>
                <w:bCs/>
                <w:lang w:eastAsia="pl-PL"/>
              </w:rPr>
              <w:t xml:space="preserve">z rodzajami badań USG wykonywanych u pacjentek ze schorzeniami ginekologicznymi, z problemem niepłodności, podejrzeniem zmian onkologicznych. Praktyki zawodowe realizowane w ramach tego przedmiotu, mają na celu nabycie umiejętności praktycznych przez studentów w zakresie ultrasonografii w położnictwie i </w:t>
            </w:r>
            <w:proofErr w:type="gramStart"/>
            <w:r w:rsidRPr="00503DA4">
              <w:rPr>
                <w:rFonts w:ascii="Times New Roman" w:hAnsi="Times New Roman"/>
                <w:bCs/>
                <w:lang w:eastAsia="pl-PL"/>
              </w:rPr>
              <w:t>ginekologii .</w:t>
            </w:r>
            <w:proofErr w:type="gramEnd"/>
          </w:p>
        </w:tc>
      </w:tr>
      <w:tr w:rsidR="00B73E1A" w:rsidRPr="00503DA4" w:rsidTr="001E362E">
        <w:trPr>
          <w:trHeight w:val="487"/>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Koordynowana opieka zdrowotna</w:t>
            </w:r>
          </w:p>
        </w:tc>
        <w:tc>
          <w:tcPr>
            <w:tcW w:w="5954" w:type="dxa"/>
            <w:tcBorders>
              <w:bottom w:val="single" w:sz="4" w:space="0" w:color="auto"/>
            </w:tcBorders>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Celem przedmiotu jest zapoznanie studentów z modelami opieki koordynowanej w Polsce i na świecie oraz wykształcenie umiejętności planowania i koordynowania procesu udzielania świadczeń zdrowotnych</w:t>
            </w:r>
            <w:r>
              <w:rPr>
                <w:rFonts w:ascii="Times New Roman" w:hAnsi="Times New Roman"/>
                <w:bCs/>
                <w:lang w:eastAsia="pl-PL"/>
              </w:rPr>
              <w:t xml:space="preserve"> </w:t>
            </w:r>
            <w:r w:rsidRPr="00503DA4">
              <w:rPr>
                <w:rFonts w:ascii="Times New Roman" w:hAnsi="Times New Roman"/>
                <w:bCs/>
                <w:lang w:eastAsia="pl-PL"/>
              </w:rPr>
              <w:t xml:space="preserve">z uwzględnieniem kryterium jakości </w:t>
            </w:r>
            <w:r>
              <w:rPr>
                <w:rFonts w:ascii="Times New Roman" w:hAnsi="Times New Roman"/>
                <w:bCs/>
                <w:lang w:eastAsia="pl-PL"/>
              </w:rPr>
              <w:br/>
            </w:r>
            <w:r w:rsidRPr="00503DA4">
              <w:rPr>
                <w:rFonts w:ascii="Times New Roman" w:hAnsi="Times New Roman"/>
                <w:bCs/>
                <w:lang w:eastAsia="pl-PL"/>
              </w:rPr>
              <w:t xml:space="preserve">i efektywności. Pozna </w:t>
            </w:r>
            <w:r w:rsidRPr="00503DA4">
              <w:rPr>
                <w:rFonts w:ascii="Times New Roman" w:hAnsi="Times New Roman"/>
              </w:rPr>
              <w:t xml:space="preserve">zasady funkcjonowania zespołów </w:t>
            </w:r>
            <w:proofErr w:type="spellStart"/>
            <w:r w:rsidRPr="00503DA4">
              <w:rPr>
                <w:rFonts w:ascii="Times New Roman" w:hAnsi="Times New Roman"/>
              </w:rPr>
              <w:t>interprofesjonalnych</w:t>
            </w:r>
            <w:proofErr w:type="spellEnd"/>
            <w:r w:rsidRPr="00503DA4">
              <w:rPr>
                <w:rFonts w:ascii="Times New Roman" w:hAnsi="Times New Roman"/>
              </w:rPr>
              <w:t xml:space="preserve"> w opiece zdrowotnej w oparciu o wybrane obszary specjalistycznych świadczeń </w:t>
            </w:r>
            <w:r w:rsidRPr="00503DA4">
              <w:rPr>
                <w:rFonts w:ascii="Times New Roman" w:hAnsi="Times New Roman"/>
              </w:rPr>
              <w:lastRenderedPageBreak/>
              <w:t xml:space="preserve">zdrowotnych, w tym </w:t>
            </w:r>
            <w:r>
              <w:rPr>
                <w:rFonts w:ascii="Times New Roman" w:hAnsi="Times New Roman"/>
              </w:rPr>
              <w:br/>
            </w:r>
            <w:r w:rsidRPr="00503DA4">
              <w:rPr>
                <w:rFonts w:ascii="Times New Roman" w:hAnsi="Times New Roman"/>
              </w:rPr>
              <w:t>w opiece koordynowanej nad kobietą ciężarną.</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10915" w:type="dxa"/>
            <w:gridSpan w:val="2"/>
          </w:tcPr>
          <w:p w:rsidR="00B73E1A" w:rsidRPr="00503DA4" w:rsidRDefault="00B73E1A" w:rsidP="001E362E">
            <w:pPr>
              <w:tabs>
                <w:tab w:val="left" w:pos="5782"/>
              </w:tabs>
              <w:spacing w:line="240" w:lineRule="auto"/>
              <w:jc w:val="center"/>
              <w:rPr>
                <w:rFonts w:ascii="Times New Roman" w:hAnsi="Times New Roman"/>
                <w:b/>
                <w:lang w:eastAsia="pl-PL"/>
              </w:rPr>
            </w:pPr>
            <w:r w:rsidRPr="00503DA4">
              <w:rPr>
                <w:rFonts w:ascii="Times New Roman" w:hAnsi="Times New Roman"/>
                <w:b/>
                <w:lang w:eastAsia="pl-PL"/>
              </w:rPr>
              <w:t>OPIEKA SPECJALISTYCZNANAD KOBIETĄ I JEJ RODZINĄ W UJĘCIU INTERDYSCYPLINARNYM:</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w onkologii ginekologicznej</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Celem przedmiotu jest przybliżenie studentowi tematyki związanej z opieką</w:t>
            </w:r>
            <w:r>
              <w:rPr>
                <w:rFonts w:ascii="Times New Roman" w:hAnsi="Times New Roman"/>
                <w:bCs/>
                <w:lang w:eastAsia="pl-PL"/>
              </w:rPr>
              <w:t xml:space="preserve"> </w:t>
            </w:r>
            <w:r w:rsidRPr="00503DA4">
              <w:rPr>
                <w:rFonts w:ascii="Times New Roman" w:hAnsi="Times New Roman"/>
                <w:bCs/>
                <w:lang w:eastAsia="pl-PL"/>
              </w:rPr>
              <w:t>w ginekologii onkologicznej nad pacjentkami poddanymi leczeniu chirurgicznemu, leczeniu systemowemu i leczeniu skojarzonemu oraz przedstawienie problemów wynikających z leczenia onkologicznego. Przedstawia zakres edukacji pacjentki i jej rodziny w zakresie postępowania w trakcie i po terapii onkologicznej.</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nad kobietą z cukrzycą w okresie okołoporodowym</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Celem zajęć jest zapoznanie studenta z zagadnieniami związanymi z opieką nad kobietą z rozpoznaną cukrzycą </w:t>
            </w:r>
            <w:r>
              <w:rPr>
                <w:rFonts w:ascii="Times New Roman" w:hAnsi="Times New Roman"/>
                <w:bCs/>
                <w:lang w:eastAsia="pl-PL"/>
              </w:rPr>
              <w:br/>
            </w:r>
            <w:r w:rsidRPr="00503DA4">
              <w:rPr>
                <w:rFonts w:ascii="Times New Roman" w:hAnsi="Times New Roman"/>
                <w:bCs/>
                <w:lang w:eastAsia="pl-PL"/>
              </w:rPr>
              <w:t xml:space="preserve">w okresie okołoporodowym. Zdobędzie on wiedzę na temat obowiązujących procedur, standardów i rekomendacji dotyczących postępowania diagnostycznego i leczniczego </w:t>
            </w:r>
            <w:r>
              <w:rPr>
                <w:rFonts w:ascii="Times New Roman" w:hAnsi="Times New Roman"/>
                <w:bCs/>
                <w:lang w:eastAsia="pl-PL"/>
              </w:rPr>
              <w:br/>
            </w:r>
            <w:r w:rsidRPr="00503DA4">
              <w:rPr>
                <w:rFonts w:ascii="Times New Roman" w:hAnsi="Times New Roman"/>
                <w:bCs/>
                <w:lang w:eastAsia="pl-PL"/>
              </w:rPr>
              <w:t>w ciąży, podczas porodu i w okresie poporodowym.</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 xml:space="preserve">Opieka </w:t>
            </w:r>
            <w:proofErr w:type="spellStart"/>
            <w:r w:rsidRPr="00503DA4">
              <w:rPr>
                <w:rFonts w:ascii="Times New Roman" w:hAnsi="Times New Roman"/>
                <w:b/>
                <w:lang w:eastAsia="pl-PL"/>
              </w:rPr>
              <w:t>interprofesjonalna</w:t>
            </w:r>
            <w:proofErr w:type="spellEnd"/>
            <w:r w:rsidRPr="00503DA4">
              <w:rPr>
                <w:rFonts w:ascii="Times New Roman" w:hAnsi="Times New Roman"/>
                <w:b/>
                <w:lang w:eastAsia="pl-PL"/>
              </w:rPr>
              <w:t xml:space="preserve"> w okresie okołoporodowym</w:t>
            </w:r>
          </w:p>
        </w:tc>
        <w:tc>
          <w:tcPr>
            <w:tcW w:w="5954" w:type="dxa"/>
          </w:tcPr>
          <w:p w:rsidR="00B73E1A" w:rsidRPr="00914028" w:rsidRDefault="00B73E1A" w:rsidP="001E362E">
            <w:pPr>
              <w:tabs>
                <w:tab w:val="left" w:pos="5782"/>
              </w:tabs>
              <w:spacing w:line="240" w:lineRule="auto"/>
              <w:jc w:val="both"/>
              <w:rPr>
                <w:rFonts w:ascii="Times New Roman" w:hAnsi="Times New Roman"/>
                <w:b/>
                <w:color w:val="FF0000"/>
                <w:lang w:eastAsia="pl-PL"/>
              </w:rPr>
            </w:pPr>
            <w:r w:rsidRPr="00914028">
              <w:rPr>
                <w:rFonts w:ascii="Times New Roman" w:hAnsi="Times New Roman"/>
                <w:bCs/>
                <w:lang w:eastAsia="pl-PL"/>
              </w:rPr>
              <w:t xml:space="preserve">Celem zajęć jest umożliwienie studentom położnictwa zdobycia umiejętności i doświadczenia niezbędnych do podjęcia współpracy z innymi przedstawicielami opieki zdrowotnej </w:t>
            </w:r>
            <w:r>
              <w:rPr>
                <w:rFonts w:ascii="Times New Roman" w:hAnsi="Times New Roman"/>
                <w:bCs/>
                <w:lang w:eastAsia="pl-PL"/>
              </w:rPr>
              <w:br/>
            </w:r>
            <w:r w:rsidRPr="00914028">
              <w:rPr>
                <w:rFonts w:ascii="Times New Roman" w:hAnsi="Times New Roman"/>
                <w:bCs/>
                <w:lang w:eastAsia="pl-PL"/>
              </w:rPr>
              <w:t>w celu podniesienia jakości świadczonych usług.</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w leczeniu systemowym nowotworów</w:t>
            </w:r>
          </w:p>
        </w:tc>
        <w:tc>
          <w:tcPr>
            <w:tcW w:w="5954" w:type="dxa"/>
          </w:tcPr>
          <w:p w:rsidR="00B73E1A" w:rsidRPr="00503DA4" w:rsidRDefault="00B73E1A" w:rsidP="001E362E">
            <w:pPr>
              <w:tabs>
                <w:tab w:val="left" w:pos="5782"/>
              </w:tabs>
              <w:spacing w:line="240" w:lineRule="auto"/>
              <w:jc w:val="both"/>
              <w:rPr>
                <w:rFonts w:ascii="Times New Roman" w:hAnsi="Times New Roman"/>
                <w:lang w:eastAsia="pl-PL"/>
              </w:rPr>
            </w:pPr>
            <w:r w:rsidRPr="00503DA4">
              <w:rPr>
                <w:rFonts w:ascii="Times New Roman" w:hAnsi="Times New Roman"/>
                <w:lang w:eastAsia="pl-PL"/>
              </w:rPr>
              <w:t xml:space="preserve">Celem kształcenia jest nabycie przez studenta wiedzy </w:t>
            </w:r>
            <w:r>
              <w:rPr>
                <w:rFonts w:ascii="Times New Roman" w:hAnsi="Times New Roman"/>
                <w:lang w:eastAsia="pl-PL"/>
              </w:rPr>
              <w:br/>
            </w:r>
            <w:r w:rsidRPr="00503DA4">
              <w:rPr>
                <w:rFonts w:ascii="Times New Roman" w:hAnsi="Times New Roman"/>
                <w:lang w:eastAsia="pl-PL"/>
              </w:rPr>
              <w:t>i umiejętności związanych z opieką nad pacjentką poddaną leczeniu systemowego</w:t>
            </w:r>
            <w:r>
              <w:rPr>
                <w:rFonts w:ascii="Times New Roman" w:hAnsi="Times New Roman"/>
                <w:lang w:eastAsia="pl-PL"/>
              </w:rPr>
              <w:t xml:space="preserve"> </w:t>
            </w:r>
            <w:r w:rsidRPr="00503DA4">
              <w:rPr>
                <w:rFonts w:ascii="Times New Roman" w:hAnsi="Times New Roman"/>
                <w:lang w:eastAsia="pl-PL"/>
              </w:rPr>
              <w:t xml:space="preserve">w chorobach nowotworowych, profilaktyką powikłań związanych z terapią oraz edukacją pacjentki i jej rodziny </w:t>
            </w:r>
            <w:r w:rsidRPr="00503DA4">
              <w:rPr>
                <w:rFonts w:ascii="Times New Roman" w:eastAsia="Arial" w:hAnsi="Times New Roman"/>
              </w:rPr>
              <w:t>na temat zasad zachowania się pacjentki podczas leczenia systemowego oraz po zakończonej terapii.</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Leczenie ran w praktyce zawodowej położnej</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lastRenderedPageBreak/>
              <w:t xml:space="preserve">Zajęcia mają ma na celu poszerzenie i usystematyzowanie wiedzy na temat dostępnych metod leczenia ran, ze </w:t>
            </w:r>
            <w:r w:rsidRPr="00503DA4">
              <w:rPr>
                <w:rFonts w:ascii="Times New Roman" w:hAnsi="Times New Roman"/>
                <w:bCs/>
                <w:lang w:eastAsia="pl-PL"/>
              </w:rPr>
              <w:lastRenderedPageBreak/>
              <w:t xml:space="preserve">szczególnym uwzględnieniem ran narażonych lub objętych procesem infekcji, ran </w:t>
            </w:r>
            <w:proofErr w:type="spellStart"/>
            <w:r w:rsidRPr="00503DA4">
              <w:rPr>
                <w:rFonts w:ascii="Times New Roman" w:hAnsi="Times New Roman"/>
                <w:bCs/>
                <w:lang w:eastAsia="pl-PL"/>
              </w:rPr>
              <w:t>odleżynowych</w:t>
            </w:r>
            <w:proofErr w:type="spellEnd"/>
            <w:r w:rsidRPr="00503DA4">
              <w:rPr>
                <w:rFonts w:ascii="Times New Roman" w:hAnsi="Times New Roman"/>
                <w:bCs/>
                <w:lang w:eastAsia="pl-PL"/>
              </w:rPr>
              <w:t xml:space="preserve"> i owrzodzeń nowotworowych. Przedstawione zostaną dostępne środki o działaniu antyseptycznym, które mogą dodatkowo wspomagać proces gojenia.</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10915" w:type="dxa"/>
            <w:gridSpan w:val="2"/>
          </w:tcPr>
          <w:p w:rsidR="00B73E1A" w:rsidRPr="00503DA4" w:rsidRDefault="00B73E1A" w:rsidP="001E362E">
            <w:pPr>
              <w:tabs>
                <w:tab w:val="left" w:pos="5782"/>
              </w:tabs>
              <w:spacing w:line="240" w:lineRule="auto"/>
              <w:jc w:val="center"/>
              <w:rPr>
                <w:rFonts w:ascii="Times New Roman" w:hAnsi="Times New Roman"/>
                <w:b/>
                <w:lang w:eastAsia="pl-PL"/>
              </w:rPr>
            </w:pPr>
            <w:r w:rsidRPr="00503DA4">
              <w:rPr>
                <w:rFonts w:ascii="Times New Roman" w:hAnsi="Times New Roman"/>
                <w:b/>
                <w:lang w:eastAsia="pl-PL"/>
              </w:rPr>
              <w:t>EDUKACJA W PRAKTYCE ZAWODOWEJ POŁOŻNEJ:</w:t>
            </w:r>
          </w:p>
        </w:tc>
      </w:tr>
      <w:tr w:rsidR="00B73E1A" w:rsidRPr="00503DA4" w:rsidTr="001E362E">
        <w:trPr>
          <w:trHeight w:val="410"/>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Edukacja w cukrzycy</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Cs/>
                <w:lang w:eastAsia="pl-PL"/>
              </w:rPr>
              <w:t xml:space="preserve">Zajęcia mają na celu wyposażenie studentów w aktualną, zgodną </w:t>
            </w:r>
            <w:r w:rsidRPr="00503DA4">
              <w:rPr>
                <w:rFonts w:ascii="Times New Roman" w:hAnsi="Times New Roman"/>
                <w:bCs/>
                <w:lang w:eastAsia="pl-PL"/>
              </w:rPr>
              <w:br/>
              <w:t>z wytycznymi i standardami wiedzę dotyczącą specyfiki, sposobów i zasad specjalistycznej opieki sprawowanej przez położną wobec pacjentki</w:t>
            </w:r>
            <w:r>
              <w:rPr>
                <w:rFonts w:ascii="Times New Roman" w:hAnsi="Times New Roman"/>
                <w:bCs/>
                <w:lang w:eastAsia="pl-PL"/>
              </w:rPr>
              <w:t xml:space="preserve"> </w:t>
            </w:r>
            <w:r w:rsidRPr="00503DA4">
              <w:rPr>
                <w:rFonts w:ascii="Times New Roman" w:hAnsi="Times New Roman"/>
                <w:bCs/>
                <w:lang w:eastAsia="pl-PL"/>
              </w:rPr>
              <w:t>z cukrzycą.</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Edukacja i wsparcie kobiety w laktacji</w:t>
            </w: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zapoznanie studenta z wiedzą dotyczącą problemów występujących podczas karmienia piersią. Kształtują umiejętności w zakresie oceny prawidłowego aktu karmienia  </w:t>
            </w:r>
            <w:r>
              <w:rPr>
                <w:rFonts w:ascii="Times New Roman" w:hAnsi="Times New Roman"/>
                <w:bCs/>
                <w:lang w:eastAsia="pl-PL"/>
              </w:rPr>
              <w:br/>
            </w:r>
            <w:r w:rsidRPr="00503DA4">
              <w:rPr>
                <w:rFonts w:ascii="Times New Roman" w:hAnsi="Times New Roman"/>
                <w:bCs/>
                <w:lang w:eastAsia="pl-PL"/>
              </w:rPr>
              <w:t xml:space="preserve">i postępowania w laktacji </w:t>
            </w:r>
            <w:proofErr w:type="gramStart"/>
            <w:r w:rsidRPr="00503DA4">
              <w:rPr>
                <w:rFonts w:ascii="Times New Roman" w:hAnsi="Times New Roman"/>
                <w:bCs/>
                <w:lang w:eastAsia="pl-PL"/>
              </w:rPr>
              <w:t>oraz  udzielania</w:t>
            </w:r>
            <w:proofErr w:type="gramEnd"/>
            <w:r w:rsidRPr="00503DA4">
              <w:rPr>
                <w:rFonts w:ascii="Times New Roman" w:hAnsi="Times New Roman"/>
                <w:bCs/>
                <w:lang w:eastAsia="pl-PL"/>
              </w:rPr>
              <w:t xml:space="preserve"> matkom pomocy </w:t>
            </w:r>
            <w:r>
              <w:rPr>
                <w:rFonts w:ascii="Times New Roman" w:hAnsi="Times New Roman"/>
                <w:bCs/>
                <w:lang w:eastAsia="pl-PL"/>
              </w:rPr>
              <w:br/>
            </w:r>
            <w:r w:rsidRPr="00503DA4">
              <w:rPr>
                <w:rFonts w:ascii="Times New Roman" w:hAnsi="Times New Roman"/>
                <w:bCs/>
                <w:lang w:eastAsia="pl-PL"/>
              </w:rPr>
              <w:t>i wsparcia w niepowodzeniach laktacyjnych. Przygotują</w:t>
            </w:r>
            <w:r>
              <w:rPr>
                <w:rFonts w:ascii="Times New Roman" w:hAnsi="Times New Roman"/>
                <w:bCs/>
                <w:lang w:eastAsia="pl-PL"/>
              </w:rPr>
              <w:t xml:space="preserve"> </w:t>
            </w:r>
            <w:r w:rsidRPr="00503DA4">
              <w:rPr>
                <w:rFonts w:ascii="Times New Roman" w:hAnsi="Times New Roman"/>
                <w:bCs/>
                <w:lang w:eastAsia="pl-PL"/>
              </w:rPr>
              <w:t xml:space="preserve">studentów do sprawowania opieki nad noworodkiem przedwcześnie </w:t>
            </w:r>
            <w:proofErr w:type="gramStart"/>
            <w:r w:rsidRPr="00503DA4">
              <w:rPr>
                <w:rFonts w:ascii="Times New Roman" w:hAnsi="Times New Roman"/>
                <w:bCs/>
                <w:lang w:eastAsia="pl-PL"/>
              </w:rPr>
              <w:t>urodzonym,  w</w:t>
            </w:r>
            <w:proofErr w:type="gramEnd"/>
            <w:r w:rsidRPr="00503DA4">
              <w:rPr>
                <w:rFonts w:ascii="Times New Roman" w:hAnsi="Times New Roman"/>
                <w:bCs/>
                <w:lang w:eastAsia="pl-PL"/>
              </w:rPr>
              <w:t xml:space="preserve"> tym sposobami stymulacji</w:t>
            </w:r>
            <w:r>
              <w:rPr>
                <w:rFonts w:ascii="Times New Roman" w:hAnsi="Times New Roman"/>
                <w:bCs/>
                <w:lang w:eastAsia="pl-PL"/>
              </w:rPr>
              <w:t xml:space="preserve"> </w:t>
            </w:r>
            <w:r w:rsidRPr="00503DA4">
              <w:rPr>
                <w:rFonts w:ascii="Times New Roman" w:hAnsi="Times New Roman"/>
                <w:bCs/>
                <w:lang w:eastAsia="pl-PL"/>
              </w:rPr>
              <w:t>laktacji.</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 xml:space="preserve">Edukacja </w:t>
            </w:r>
            <w:proofErr w:type="spellStart"/>
            <w:r w:rsidRPr="00503DA4">
              <w:rPr>
                <w:rFonts w:ascii="Times New Roman" w:hAnsi="Times New Roman"/>
                <w:b/>
                <w:lang w:eastAsia="pl-PL"/>
              </w:rPr>
              <w:t>uroginekologiczna</w:t>
            </w:r>
            <w:proofErr w:type="spellEnd"/>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Celem kształcenia jest dostarczenie wiedzy z zakresu szeroko rozumianej promocji zdrowia, ze szczególnym uwzględnieniem treści dotyczących edukacji zdrowotnej i terapeutycznej w pracy z kobietą z problemami </w:t>
            </w:r>
            <w:proofErr w:type="spellStart"/>
            <w:proofErr w:type="gramStart"/>
            <w:r w:rsidRPr="00503DA4">
              <w:rPr>
                <w:rFonts w:ascii="Times New Roman" w:hAnsi="Times New Roman"/>
                <w:bCs/>
                <w:lang w:eastAsia="pl-PL"/>
              </w:rPr>
              <w:t>uroginekologicznymi</w:t>
            </w:r>
            <w:proofErr w:type="spellEnd"/>
            <w:r w:rsidRPr="00503DA4">
              <w:rPr>
                <w:rFonts w:ascii="Times New Roman" w:hAnsi="Times New Roman"/>
                <w:bCs/>
                <w:lang w:eastAsia="pl-PL"/>
              </w:rPr>
              <w:t xml:space="preserve"> .</w:t>
            </w:r>
            <w:proofErr w:type="gramEnd"/>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 xml:space="preserve">Edukacja terapeutyczna w chorobach </w:t>
            </w:r>
            <w:proofErr w:type="spellStart"/>
            <w:r w:rsidRPr="00503DA4">
              <w:rPr>
                <w:rFonts w:ascii="Times New Roman" w:hAnsi="Times New Roman"/>
                <w:b/>
                <w:lang w:eastAsia="pl-PL"/>
              </w:rPr>
              <w:t>onkologiczno</w:t>
            </w:r>
            <w:proofErr w:type="spellEnd"/>
            <w:r w:rsidRPr="00503DA4">
              <w:rPr>
                <w:rFonts w:ascii="Times New Roman" w:hAnsi="Times New Roman"/>
                <w:b/>
                <w:lang w:eastAsia="pl-PL"/>
              </w:rPr>
              <w:t xml:space="preserve"> – ginekologicznych</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Cs/>
                <w:lang w:eastAsia="pl-PL"/>
              </w:rPr>
              <w:t xml:space="preserve">Przedmiot ma na celu zapoznanie studentów z podstawami teoretycznymi i praktycznymi opieki pielęgniarsko - położniczej nad kobietą chorą ginekologicznie. Podczas zajęć student pozyska umiejętności prowadzenia edukacji kobiety ze schorzeniami narządu rodnego oraz gruczołu </w:t>
            </w:r>
            <w:proofErr w:type="gramStart"/>
            <w:r w:rsidRPr="00503DA4">
              <w:rPr>
                <w:rFonts w:ascii="Times New Roman" w:hAnsi="Times New Roman"/>
                <w:bCs/>
                <w:lang w:eastAsia="pl-PL"/>
              </w:rPr>
              <w:lastRenderedPageBreak/>
              <w:t>piersiowego,  pogłębi</w:t>
            </w:r>
            <w:proofErr w:type="gramEnd"/>
            <w:r w:rsidRPr="00503DA4">
              <w:rPr>
                <w:rFonts w:ascii="Times New Roman" w:hAnsi="Times New Roman"/>
                <w:bCs/>
                <w:lang w:eastAsia="pl-PL"/>
              </w:rPr>
              <w:t xml:space="preserve"> wiedzę na temat profilaktyki i promowania </w:t>
            </w:r>
            <w:proofErr w:type="spellStart"/>
            <w:r w:rsidRPr="00503DA4">
              <w:rPr>
                <w:rFonts w:ascii="Times New Roman" w:hAnsi="Times New Roman"/>
                <w:bCs/>
                <w:lang w:eastAsia="pl-PL"/>
              </w:rPr>
              <w:t>zachowań</w:t>
            </w:r>
            <w:proofErr w:type="spellEnd"/>
            <w:r w:rsidRPr="00503DA4">
              <w:rPr>
                <w:rFonts w:ascii="Times New Roman" w:hAnsi="Times New Roman"/>
                <w:bCs/>
                <w:lang w:eastAsia="pl-PL"/>
              </w:rPr>
              <w:t xml:space="preserve"> prozdrowotnych.</w:t>
            </w:r>
          </w:p>
        </w:tc>
      </w:tr>
      <w:tr w:rsidR="00B73E1A" w:rsidRPr="00503DA4" w:rsidTr="001E362E">
        <w:tc>
          <w:tcPr>
            <w:tcW w:w="4219" w:type="dxa"/>
            <w:vMerge w:val="restart"/>
          </w:tcPr>
          <w:p w:rsidR="00B73E1A" w:rsidRPr="00503DA4" w:rsidRDefault="00B73E1A" w:rsidP="001E362E">
            <w:pPr>
              <w:tabs>
                <w:tab w:val="left" w:pos="5782"/>
              </w:tabs>
              <w:spacing w:after="0" w:line="240" w:lineRule="auto"/>
              <w:rPr>
                <w:rFonts w:ascii="Times New Roman" w:hAnsi="Times New Roman"/>
                <w:b/>
                <w:lang w:eastAsia="pl-PL"/>
              </w:rPr>
            </w:pPr>
            <w:r w:rsidRPr="00503DA4">
              <w:rPr>
                <w:rFonts w:ascii="Times New Roman" w:hAnsi="Times New Roman"/>
                <w:b/>
                <w:lang w:eastAsia="pl-PL"/>
              </w:rPr>
              <w:lastRenderedPageBreak/>
              <w:t>C</w:t>
            </w:r>
            <w:r>
              <w:rPr>
                <w:rFonts w:ascii="Times New Roman" w:hAnsi="Times New Roman"/>
                <w:b/>
                <w:lang w:eastAsia="pl-PL"/>
              </w:rPr>
              <w:t>.</w:t>
            </w:r>
          </w:p>
          <w:p w:rsidR="00B73E1A" w:rsidRPr="00503DA4" w:rsidRDefault="00B73E1A" w:rsidP="001E362E">
            <w:pPr>
              <w:tabs>
                <w:tab w:val="left" w:pos="5782"/>
              </w:tabs>
              <w:spacing w:after="0" w:line="240" w:lineRule="auto"/>
              <w:rPr>
                <w:rFonts w:ascii="Times New Roman" w:hAnsi="Times New Roman"/>
                <w:b/>
                <w:lang w:eastAsia="pl-PL"/>
              </w:rPr>
            </w:pPr>
            <w:r w:rsidRPr="00503DA4">
              <w:rPr>
                <w:rFonts w:ascii="Times New Roman" w:hAnsi="Times New Roman"/>
                <w:b/>
                <w:lang w:eastAsia="pl-PL"/>
              </w:rPr>
              <w:t>BADANIA NAUKOWE I ROZWÓJ PRAKTYKI ZAWODOWEJ POŁOŻNEJ</w:t>
            </w: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Badania naukowe w praktyce zawodowej położnej</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Student poznaje źródła naukowej informacji medycznej oraz sposoby i miejsca jej przekazywania. Poznaje bazy danych, </w:t>
            </w:r>
            <w:proofErr w:type="gramStart"/>
            <w:r w:rsidRPr="00503DA4">
              <w:rPr>
                <w:rFonts w:ascii="Times New Roman" w:hAnsi="Times New Roman"/>
                <w:bCs/>
                <w:lang w:eastAsia="pl-PL"/>
              </w:rPr>
              <w:t>ze</w:t>
            </w:r>
            <w:proofErr w:type="gramEnd"/>
            <w:r w:rsidRPr="00503DA4">
              <w:rPr>
                <w:rFonts w:ascii="Times New Roman" w:hAnsi="Times New Roman"/>
                <w:bCs/>
                <w:lang w:eastAsia="pl-PL"/>
              </w:rPr>
              <w:t xml:space="preserve"> szczególnym naciskiem na bazy </w:t>
            </w:r>
            <w:proofErr w:type="spellStart"/>
            <w:r w:rsidRPr="00503DA4">
              <w:rPr>
                <w:rFonts w:ascii="Times New Roman" w:hAnsi="Times New Roman"/>
                <w:bCs/>
                <w:lang w:eastAsia="pl-PL"/>
              </w:rPr>
              <w:t>pełnotekstowe</w:t>
            </w:r>
            <w:proofErr w:type="spellEnd"/>
            <w:r w:rsidRPr="00503DA4">
              <w:rPr>
                <w:rFonts w:ascii="Times New Roman" w:hAnsi="Times New Roman"/>
                <w:bCs/>
                <w:lang w:eastAsia="pl-PL"/>
              </w:rPr>
              <w:t xml:space="preserve">, uczy się efektywnych sposobów ich przeszukiwania </w:t>
            </w:r>
            <w:r w:rsidRPr="00503DA4">
              <w:rPr>
                <w:rFonts w:ascii="Times New Roman" w:hAnsi="Times New Roman"/>
                <w:bCs/>
                <w:lang w:eastAsia="pl-PL"/>
              </w:rPr>
              <w:br/>
              <w:t xml:space="preserve">z wykorzystaniem filtrów i operatorów. Zapoznaje się ze sposobami archiwizacji i oznakowania </w:t>
            </w:r>
            <w:proofErr w:type="spellStart"/>
            <w:r w:rsidRPr="00503DA4">
              <w:rPr>
                <w:rFonts w:ascii="Times New Roman" w:hAnsi="Times New Roman"/>
                <w:bCs/>
                <w:lang w:eastAsia="pl-PL"/>
              </w:rPr>
              <w:t>bibliometrycznego</w:t>
            </w:r>
            <w:proofErr w:type="spellEnd"/>
            <w:r w:rsidRPr="00503DA4">
              <w:rPr>
                <w:rFonts w:ascii="Times New Roman" w:hAnsi="Times New Roman"/>
                <w:bCs/>
                <w:lang w:eastAsia="pl-PL"/>
              </w:rPr>
              <w:t xml:space="preserve"> danych naukowych.</w:t>
            </w:r>
          </w:p>
        </w:tc>
      </w:tr>
      <w:tr w:rsidR="00B73E1A" w:rsidRPr="00503DA4" w:rsidTr="001E362E">
        <w:trPr>
          <w:trHeight w:val="977"/>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Informacja naukowa</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W trakcie nauki przedmiotu studenci poznają najważniejsze źródła informacji naukowej, typy prac naukowych sposoby wyszukiwania wiarygodnych informacji naukowych, oceny wiarygodności badań oraz prowadzenie przeglądu literatury. Poznają także sposoby raportowania własnych badań naukowych.</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Statystyka medyczna</w:t>
            </w:r>
          </w:p>
          <w:p w:rsidR="00B73E1A" w:rsidRPr="00503DA4" w:rsidRDefault="00B73E1A" w:rsidP="001E362E">
            <w:pPr>
              <w:tabs>
                <w:tab w:val="left" w:pos="5782"/>
              </w:tabs>
              <w:spacing w:line="240" w:lineRule="auto"/>
              <w:jc w:val="both"/>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Student w trakcie zajęć zdobędzie umiejętności samodzielnego wyszukiwania artykułów naukowych, przygotowania opracowania z zastosowaniem</w:t>
            </w:r>
            <w:r>
              <w:rPr>
                <w:rFonts w:ascii="Times New Roman" w:hAnsi="Times New Roman"/>
                <w:bCs/>
                <w:lang w:eastAsia="pl-PL"/>
              </w:rPr>
              <w:t xml:space="preserve"> </w:t>
            </w:r>
            <w:r w:rsidRPr="00503DA4">
              <w:rPr>
                <w:rFonts w:ascii="Times New Roman" w:hAnsi="Times New Roman"/>
                <w:bCs/>
                <w:lang w:eastAsia="pl-PL"/>
              </w:rPr>
              <w:t>w badaniach analizy</w:t>
            </w:r>
            <w:r>
              <w:rPr>
                <w:rFonts w:ascii="Times New Roman" w:hAnsi="Times New Roman"/>
                <w:bCs/>
                <w:lang w:eastAsia="pl-PL"/>
              </w:rPr>
              <w:t xml:space="preserve"> </w:t>
            </w:r>
            <w:r w:rsidRPr="00503DA4">
              <w:rPr>
                <w:rFonts w:ascii="Times New Roman" w:hAnsi="Times New Roman"/>
                <w:bCs/>
                <w:lang w:eastAsia="pl-PL"/>
              </w:rPr>
              <w:t xml:space="preserve">statystycznej. Pozna metody projektowania bazy danych </w:t>
            </w:r>
            <w:r w:rsidRPr="00503DA4">
              <w:rPr>
                <w:rFonts w:ascii="Times New Roman" w:hAnsi="Times New Roman"/>
                <w:bCs/>
                <w:lang w:eastAsia="pl-PL"/>
              </w:rPr>
              <w:br/>
              <w:t xml:space="preserve">i późniejszego prowadzenia analiz statystycznych. Nauczy się jak w analizach wykorzystywać statystyki parametryczne </w:t>
            </w:r>
            <w:r>
              <w:rPr>
                <w:rFonts w:ascii="Times New Roman" w:hAnsi="Times New Roman"/>
                <w:bCs/>
                <w:lang w:eastAsia="pl-PL"/>
              </w:rPr>
              <w:br/>
            </w:r>
            <w:r w:rsidRPr="00503DA4">
              <w:rPr>
                <w:rFonts w:ascii="Times New Roman" w:hAnsi="Times New Roman"/>
                <w:bCs/>
                <w:lang w:eastAsia="pl-PL"/>
              </w:rPr>
              <w:t>i nieparametryczne dla grup zależnych i niezależnych.</w:t>
            </w:r>
          </w:p>
        </w:tc>
      </w:tr>
      <w:tr w:rsidR="00B73E1A" w:rsidRPr="00503DA4" w:rsidTr="001E362E">
        <w:trPr>
          <w:trHeight w:val="1409"/>
        </w:trPr>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Praktyka zawodowa położnej w perspektywie międzynarodowej</w:t>
            </w:r>
          </w:p>
          <w:p w:rsidR="00B73E1A" w:rsidRPr="00503DA4" w:rsidRDefault="00B73E1A" w:rsidP="001E362E">
            <w:pPr>
              <w:tabs>
                <w:tab w:val="left" w:pos="5782"/>
              </w:tabs>
              <w:spacing w:line="240" w:lineRule="auto"/>
              <w:jc w:val="both"/>
              <w:rPr>
                <w:rFonts w:ascii="Times New Roman" w:hAnsi="Times New Roman"/>
                <w:b/>
                <w:color w:val="C0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Celem zajęć jest zapoznanie studentów ze współczesnymi systemami kształcenia położnych w Polsce i w wybranych krajach Unii Europejskiej i na świecie oraz ze specyfiką różnych systemów opieki zdrowotnej nad kobietą i jej dzieckiem </w:t>
            </w:r>
            <w:r>
              <w:rPr>
                <w:rFonts w:ascii="Times New Roman" w:hAnsi="Times New Roman"/>
                <w:bCs/>
                <w:lang w:eastAsia="pl-PL"/>
              </w:rPr>
              <w:br/>
            </w:r>
            <w:r w:rsidRPr="00503DA4">
              <w:rPr>
                <w:rFonts w:ascii="Times New Roman" w:hAnsi="Times New Roman"/>
                <w:bCs/>
                <w:lang w:eastAsia="pl-PL"/>
              </w:rPr>
              <w:t xml:space="preserve">w Polsce i w wybranych krajach. Student posiądzie wiedzę, jakie strategie i inicjatywy podejmowane są i kierowane do </w:t>
            </w:r>
            <w:r w:rsidRPr="00503DA4">
              <w:rPr>
                <w:rFonts w:ascii="Times New Roman" w:hAnsi="Times New Roman"/>
                <w:bCs/>
                <w:lang w:eastAsia="pl-PL"/>
              </w:rPr>
              <w:lastRenderedPageBreak/>
              <w:t xml:space="preserve">kobiet </w:t>
            </w:r>
            <w:r>
              <w:rPr>
                <w:rFonts w:ascii="Times New Roman" w:hAnsi="Times New Roman"/>
                <w:bCs/>
                <w:lang w:eastAsia="pl-PL"/>
              </w:rPr>
              <w:br/>
            </w:r>
            <w:r w:rsidRPr="00503DA4">
              <w:rPr>
                <w:rFonts w:ascii="Times New Roman" w:hAnsi="Times New Roman"/>
                <w:bCs/>
                <w:lang w:eastAsia="pl-PL"/>
              </w:rPr>
              <w:t>w ramach promocji zdrowia.</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Praktyka zawodowa położnej oparta na dowodach naukowych</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przygotowanie studenta do potwierdzania skuteczności podejmowanych interwencji pielęgniarskich na podstawie dowodów naukowych, w tym rekomendacji </w:t>
            </w:r>
            <w:r>
              <w:rPr>
                <w:rFonts w:ascii="Times New Roman" w:hAnsi="Times New Roman"/>
                <w:bCs/>
                <w:lang w:eastAsia="pl-PL"/>
              </w:rPr>
              <w:br/>
            </w:r>
            <w:r w:rsidRPr="00503DA4">
              <w:rPr>
                <w:rFonts w:ascii="Times New Roman" w:hAnsi="Times New Roman"/>
                <w:bCs/>
                <w:lang w:eastAsia="pl-PL"/>
              </w:rPr>
              <w:t>w zakresie opieki położniczo - ginekologicznej. Student</w:t>
            </w:r>
            <w:r>
              <w:rPr>
                <w:rFonts w:ascii="Times New Roman" w:hAnsi="Times New Roman"/>
                <w:bCs/>
                <w:lang w:eastAsia="pl-PL"/>
              </w:rPr>
              <w:t xml:space="preserve"> </w:t>
            </w:r>
            <w:proofErr w:type="gramStart"/>
            <w:r w:rsidRPr="00503DA4">
              <w:rPr>
                <w:rFonts w:ascii="Times New Roman" w:hAnsi="Times New Roman"/>
                <w:bCs/>
                <w:lang w:eastAsia="pl-PL"/>
              </w:rPr>
              <w:t>nabędzie  umiejętności</w:t>
            </w:r>
            <w:proofErr w:type="gramEnd"/>
            <w:r w:rsidRPr="00503DA4">
              <w:rPr>
                <w:rFonts w:ascii="Times New Roman" w:hAnsi="Times New Roman"/>
                <w:bCs/>
                <w:lang w:eastAsia="pl-PL"/>
              </w:rPr>
              <w:t xml:space="preserve">  korzystania ze specjalistycznej literatury naukowej krajowej i zagranicznej, naukowych baz danych oraz informacji i danych przekazywanych przez międzynarodowe organizacje i stowarzyszenia pielęgniarek i położnych </w:t>
            </w:r>
            <w:r>
              <w:rPr>
                <w:rFonts w:ascii="Times New Roman" w:hAnsi="Times New Roman"/>
                <w:bCs/>
                <w:lang w:eastAsia="pl-PL"/>
              </w:rPr>
              <w:br/>
            </w:r>
            <w:r w:rsidRPr="00503DA4">
              <w:rPr>
                <w:rFonts w:ascii="Times New Roman" w:hAnsi="Times New Roman"/>
                <w:bCs/>
                <w:lang w:eastAsia="pl-PL"/>
              </w:rPr>
              <w:t xml:space="preserve">w zakresie opieki </w:t>
            </w:r>
            <w:proofErr w:type="spellStart"/>
            <w:r w:rsidRPr="00503DA4">
              <w:rPr>
                <w:rFonts w:ascii="Times New Roman" w:hAnsi="Times New Roman"/>
                <w:bCs/>
                <w:lang w:eastAsia="pl-PL"/>
              </w:rPr>
              <w:t>ginekologiczno</w:t>
            </w:r>
            <w:proofErr w:type="spellEnd"/>
            <w:r w:rsidRPr="00503DA4">
              <w:rPr>
                <w:rFonts w:ascii="Times New Roman" w:hAnsi="Times New Roman"/>
                <w:bCs/>
                <w:lang w:eastAsia="pl-PL"/>
              </w:rPr>
              <w:t xml:space="preserve"> – położniczej.</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Seminarium dyplomowe</w:t>
            </w:r>
          </w:p>
          <w:p w:rsidR="00B73E1A" w:rsidRPr="00503DA4" w:rsidRDefault="00B73E1A" w:rsidP="001E362E">
            <w:pPr>
              <w:tabs>
                <w:tab w:val="left" w:pos="5782"/>
              </w:tabs>
              <w:spacing w:line="240" w:lineRule="auto"/>
              <w:rPr>
                <w:rFonts w:ascii="Times New Roman" w:hAnsi="Times New Roman"/>
                <w:b/>
                <w:color w:val="C0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Celem zajęć jest zapoznanie studenta z wymogami obowiązującymi przy realizacji pracy badawczej, ukierunkowanie studenta w zakresie tworzenia własnej pracy dyplomowej, pomoc metodyczna i merytoryczna promotora przy realizacji pracy dyplomowej.</w:t>
            </w:r>
          </w:p>
        </w:tc>
      </w:tr>
      <w:tr w:rsidR="00B73E1A" w:rsidRPr="00503DA4" w:rsidTr="001E362E">
        <w:tc>
          <w:tcPr>
            <w:tcW w:w="4219" w:type="dxa"/>
            <w:vMerge w:val="restart"/>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DO DYSPOZYCJI UCZELNI - OBLIGATORYJNE</w:t>
            </w: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 xml:space="preserve">Standardy postępowania w opiece położniczej nad kobietą w okresie </w:t>
            </w:r>
            <w:proofErr w:type="spellStart"/>
            <w:r w:rsidRPr="00503DA4">
              <w:rPr>
                <w:rFonts w:ascii="Times New Roman" w:hAnsi="Times New Roman"/>
                <w:b/>
                <w:lang w:eastAsia="pl-PL"/>
              </w:rPr>
              <w:t>prekoncepcyjnym</w:t>
            </w:r>
            <w:proofErr w:type="spellEnd"/>
            <w:r>
              <w:rPr>
                <w:rFonts w:ascii="Times New Roman" w:hAnsi="Times New Roman"/>
                <w:b/>
                <w:lang w:eastAsia="pl-PL"/>
              </w:rPr>
              <w:br/>
            </w:r>
            <w:r w:rsidRPr="00503DA4">
              <w:rPr>
                <w:rFonts w:ascii="Times New Roman" w:hAnsi="Times New Roman"/>
                <w:b/>
                <w:lang w:eastAsia="pl-PL"/>
              </w:rPr>
              <w:t>i okołoporodowym</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Zajęcia mają na celu przygotowanie studenta do realizowania specjalistycznej opieki nad pacjentką z chorobami układowymi, </w:t>
            </w:r>
            <w:proofErr w:type="gramStart"/>
            <w:r w:rsidRPr="00503DA4">
              <w:rPr>
                <w:rFonts w:ascii="Times New Roman" w:hAnsi="Times New Roman"/>
                <w:bCs/>
                <w:lang w:eastAsia="pl-PL"/>
              </w:rPr>
              <w:t xml:space="preserve">metabolicznymi,  </w:t>
            </w:r>
            <w:r>
              <w:rPr>
                <w:rFonts w:ascii="Times New Roman" w:hAnsi="Times New Roman"/>
                <w:bCs/>
                <w:lang w:eastAsia="pl-PL"/>
              </w:rPr>
              <w:t>e</w:t>
            </w:r>
            <w:r w:rsidRPr="00503DA4">
              <w:rPr>
                <w:rFonts w:ascii="Times New Roman" w:hAnsi="Times New Roman"/>
                <w:bCs/>
                <w:lang w:eastAsia="pl-PL"/>
              </w:rPr>
              <w:t>ndokrynologicznymi</w:t>
            </w:r>
            <w:proofErr w:type="gramEnd"/>
            <w:r w:rsidRPr="00503DA4">
              <w:rPr>
                <w:rFonts w:ascii="Times New Roman" w:hAnsi="Times New Roman"/>
                <w:bCs/>
                <w:lang w:eastAsia="pl-PL"/>
              </w:rPr>
              <w:t xml:space="preserve"> i onkologicznymi, </w:t>
            </w:r>
            <w:r>
              <w:rPr>
                <w:rFonts w:ascii="Times New Roman" w:hAnsi="Times New Roman"/>
                <w:bCs/>
                <w:lang w:eastAsia="pl-PL"/>
              </w:rPr>
              <w:br/>
            </w:r>
            <w:r w:rsidRPr="00503DA4">
              <w:rPr>
                <w:rFonts w:ascii="Times New Roman" w:hAnsi="Times New Roman"/>
                <w:bCs/>
                <w:lang w:eastAsia="pl-PL"/>
              </w:rPr>
              <w:t>z zaburzeniami psychicznymi oraz nad kobietą zakażoną wirusem HIV w okresie okołoporodowym zgodnie</w:t>
            </w:r>
            <w:r>
              <w:rPr>
                <w:rFonts w:ascii="Times New Roman" w:hAnsi="Times New Roman"/>
                <w:bCs/>
                <w:lang w:eastAsia="pl-PL"/>
              </w:rPr>
              <w:t xml:space="preserve"> </w:t>
            </w:r>
            <w:r w:rsidRPr="00503DA4">
              <w:rPr>
                <w:rFonts w:ascii="Times New Roman" w:hAnsi="Times New Roman"/>
                <w:bCs/>
                <w:lang w:eastAsia="pl-PL"/>
              </w:rPr>
              <w:t xml:space="preserve">z aktualnymi procedurami i standardami. Student zostanie przygotowany do tworzenia, opracowania standardów opieki w położnictwie, które umożliwią realizowanie specjalistycznej opieki nad pacjentkami w okresie </w:t>
            </w:r>
            <w:proofErr w:type="spellStart"/>
            <w:r w:rsidRPr="00503DA4">
              <w:rPr>
                <w:rFonts w:ascii="Times New Roman" w:hAnsi="Times New Roman"/>
                <w:bCs/>
                <w:lang w:eastAsia="pl-PL"/>
              </w:rPr>
              <w:t>prekoncepcyjnym</w:t>
            </w:r>
            <w:proofErr w:type="spellEnd"/>
            <w:r w:rsidRPr="00503DA4">
              <w:rPr>
                <w:rFonts w:ascii="Times New Roman" w:hAnsi="Times New Roman"/>
                <w:bCs/>
                <w:lang w:eastAsia="pl-PL"/>
              </w:rPr>
              <w:t xml:space="preserve"> i okołoporodowym zgodnie z najnowszą wiedzą.</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w stanach zagrożenia życia w okresie okołoporodowym</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Przedmiot ma na celu zapoznanie studentów z podstawami teoretycznymi opieki pielęgniarsko-położniczej nad kobietą ciężarną, rodzącą, położnicą</w:t>
            </w:r>
            <w:r>
              <w:rPr>
                <w:rFonts w:ascii="Times New Roman" w:hAnsi="Times New Roman"/>
                <w:bCs/>
                <w:lang w:eastAsia="pl-PL"/>
              </w:rPr>
              <w:t xml:space="preserve"> </w:t>
            </w:r>
            <w:r w:rsidRPr="00503DA4">
              <w:rPr>
                <w:rFonts w:ascii="Times New Roman" w:hAnsi="Times New Roman"/>
                <w:bCs/>
                <w:lang w:eastAsia="pl-PL"/>
              </w:rPr>
              <w:t>w stanach zagrożenia życia. Przedstawia zakres i charakter opieki położniczej w odniesieniu do wybranych stanów zdrowia kobiety wynikających z funkcji zawodowej położnej w oparciu o wytyczne rekomendacji, standardów i procedur.</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w stanach zagrożenia życia w ginekologii</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zapoznanie studentów z podstawami teoretycznymi opieki pielęgniarsko-położniczej nad kobietą ze schorzeniami ginekologicznymi w stanach zagrożenia życia. Przedstawia zasady postępowania położnej w stanach nagłych </w:t>
            </w:r>
            <w:r>
              <w:rPr>
                <w:rFonts w:ascii="Times New Roman" w:hAnsi="Times New Roman"/>
                <w:bCs/>
                <w:lang w:eastAsia="pl-PL"/>
              </w:rPr>
              <w:br/>
            </w:r>
            <w:r w:rsidRPr="00503DA4">
              <w:rPr>
                <w:rFonts w:ascii="Times New Roman" w:hAnsi="Times New Roman"/>
                <w:bCs/>
                <w:lang w:eastAsia="pl-PL"/>
              </w:rPr>
              <w:t xml:space="preserve">w ginekologii w oparciu o wytyczne rekomendacji, standardów </w:t>
            </w:r>
            <w:r>
              <w:rPr>
                <w:rFonts w:ascii="Times New Roman" w:hAnsi="Times New Roman"/>
                <w:bCs/>
                <w:lang w:eastAsia="pl-PL"/>
              </w:rPr>
              <w:br/>
            </w:r>
            <w:r w:rsidRPr="00503DA4">
              <w:rPr>
                <w:rFonts w:ascii="Times New Roman" w:hAnsi="Times New Roman"/>
                <w:bCs/>
                <w:lang w:eastAsia="pl-PL"/>
              </w:rPr>
              <w:t>i procedur.</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nad kobietą i noworodkiem z rzadkimi problemami zdrowotnymi</w:t>
            </w:r>
          </w:p>
        </w:tc>
        <w:tc>
          <w:tcPr>
            <w:tcW w:w="5954" w:type="dxa"/>
          </w:tcPr>
          <w:p w:rsidR="00B73E1A" w:rsidRPr="00533A54" w:rsidRDefault="00B73E1A" w:rsidP="001E362E">
            <w:pPr>
              <w:jc w:val="both"/>
              <w:rPr>
                <w:rFonts w:ascii="Times New Roman" w:hAnsi="Times New Roman"/>
                <w:bCs/>
                <w:lang w:eastAsia="pl-PL"/>
              </w:rPr>
            </w:pPr>
            <w:r w:rsidRPr="00533A54">
              <w:rPr>
                <w:rFonts w:ascii="Times New Roman" w:hAnsi="Times New Roman"/>
                <w:bCs/>
                <w:lang w:eastAsia="pl-PL"/>
              </w:rPr>
              <w:t xml:space="preserve">Zajęcia mają na celu zapoznanie studentów ze sprawowaniem opieki nad kobietą i noworodkiem z rzadkimi problemami zdrowotnymi oraz przedstawienie współpracy zespołu </w:t>
            </w:r>
            <w:proofErr w:type="spellStart"/>
            <w:r w:rsidRPr="00533A54">
              <w:rPr>
                <w:rFonts w:ascii="Times New Roman" w:hAnsi="Times New Roman"/>
                <w:bCs/>
                <w:lang w:eastAsia="pl-PL"/>
              </w:rPr>
              <w:t>interprofesjonalnego</w:t>
            </w:r>
            <w:proofErr w:type="spellEnd"/>
            <w:r w:rsidRPr="00533A54">
              <w:rPr>
                <w:rFonts w:ascii="Times New Roman" w:hAnsi="Times New Roman"/>
                <w:bCs/>
                <w:lang w:eastAsia="pl-PL"/>
              </w:rPr>
              <w:t xml:space="preserve"> w zakresie opieki nad kobietą i noworodkiem.</w:t>
            </w:r>
          </w:p>
          <w:p w:rsidR="00B73E1A" w:rsidRPr="00533A54" w:rsidRDefault="00B73E1A" w:rsidP="001E362E">
            <w:pPr>
              <w:tabs>
                <w:tab w:val="left" w:pos="5782"/>
              </w:tabs>
              <w:spacing w:line="240" w:lineRule="auto"/>
              <w:jc w:val="both"/>
              <w:rPr>
                <w:rFonts w:ascii="Times New Roman" w:hAnsi="Times New Roman"/>
                <w:bCs/>
                <w:lang w:eastAsia="pl-PL"/>
              </w:rPr>
            </w:pP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Standardy postępowania w opiece ginekologicznej</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zapoznanie z zagadnieniami związanymi </w:t>
            </w:r>
            <w:r>
              <w:rPr>
                <w:rFonts w:ascii="Times New Roman" w:hAnsi="Times New Roman"/>
                <w:bCs/>
                <w:lang w:eastAsia="pl-PL"/>
              </w:rPr>
              <w:br/>
            </w:r>
            <w:r w:rsidRPr="00503DA4">
              <w:rPr>
                <w:rFonts w:ascii="Times New Roman" w:hAnsi="Times New Roman"/>
                <w:bCs/>
                <w:lang w:eastAsia="pl-PL"/>
              </w:rPr>
              <w:t xml:space="preserve">z opieką nad kobietą ze </w:t>
            </w:r>
            <w:proofErr w:type="gramStart"/>
            <w:r w:rsidRPr="00503DA4">
              <w:rPr>
                <w:rFonts w:ascii="Times New Roman" w:hAnsi="Times New Roman"/>
                <w:bCs/>
                <w:lang w:eastAsia="pl-PL"/>
              </w:rPr>
              <w:t>schorzeniami  ginekologicznymi</w:t>
            </w:r>
            <w:proofErr w:type="gramEnd"/>
            <w:r w:rsidRPr="00503DA4">
              <w:rPr>
                <w:rFonts w:ascii="Times New Roman" w:hAnsi="Times New Roman"/>
                <w:bCs/>
                <w:lang w:eastAsia="pl-PL"/>
              </w:rPr>
              <w:t>. Studentowi zostaną przedstawione obowiązujące procedury, standardy i rekomendacje dotyczące postępowania</w:t>
            </w:r>
            <w:r>
              <w:rPr>
                <w:rFonts w:ascii="Times New Roman" w:hAnsi="Times New Roman"/>
                <w:bCs/>
                <w:lang w:eastAsia="pl-PL"/>
              </w:rPr>
              <w:t xml:space="preserve"> </w:t>
            </w:r>
            <w:r w:rsidRPr="00503DA4">
              <w:rPr>
                <w:rFonts w:ascii="Times New Roman" w:hAnsi="Times New Roman"/>
                <w:bCs/>
                <w:lang w:eastAsia="pl-PL"/>
              </w:rPr>
              <w:t>diagnostycznego i leczniczego.</w:t>
            </w:r>
          </w:p>
        </w:tc>
      </w:tr>
      <w:tr w:rsidR="00B73E1A" w:rsidRPr="00503DA4" w:rsidTr="001E362E">
        <w:tc>
          <w:tcPr>
            <w:tcW w:w="4219" w:type="dxa"/>
            <w:vMerge w:val="restart"/>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DO DYSPOZYCJI UCZELNI - FAKULTATYWNE</w:t>
            </w: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Funkcjonowanie seksualne kobiety i jej rodziny</w:t>
            </w: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Student w czasie ćwiczeń zapozna się z problemami dotyczącymi funkcjonowania seksualnego kobiet w okresie dorastania, prokreacji oraz </w:t>
            </w:r>
            <w:proofErr w:type="spellStart"/>
            <w:r w:rsidRPr="00503DA4">
              <w:rPr>
                <w:rFonts w:ascii="Times New Roman" w:hAnsi="Times New Roman"/>
                <w:bCs/>
                <w:lang w:eastAsia="pl-PL"/>
              </w:rPr>
              <w:t>senium</w:t>
            </w:r>
            <w:proofErr w:type="spellEnd"/>
            <w:r w:rsidRPr="00503DA4">
              <w:rPr>
                <w:rFonts w:ascii="Times New Roman" w:hAnsi="Times New Roman"/>
                <w:bCs/>
                <w:lang w:eastAsia="pl-PL"/>
              </w:rPr>
              <w:t xml:space="preserve">. Nauczy się jak pomagać kobietom, które zmagają się z zaburzeniami seksualnymi </w:t>
            </w:r>
            <w:r w:rsidRPr="00503DA4">
              <w:rPr>
                <w:rFonts w:ascii="Times New Roman" w:hAnsi="Times New Roman"/>
                <w:bCs/>
                <w:lang w:eastAsia="pl-PL"/>
              </w:rPr>
              <w:lastRenderedPageBreak/>
              <w:t>wynikającymi z ich stanu zdrowia oraz jak interpretować ekspresję seksualną dzieci w okresie przedszkolnym.</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Opieka położnicza nad kobietą z chorobą nowotworową w okresie okołoporodowym</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Zajęcia mają na celu przygotowanie do realizowania specjalistycznej opieki położniczej nad pacjentką z chorobą </w:t>
            </w:r>
            <w:proofErr w:type="gramStart"/>
            <w:r w:rsidRPr="00503DA4">
              <w:rPr>
                <w:rFonts w:ascii="Times New Roman" w:hAnsi="Times New Roman"/>
                <w:bCs/>
                <w:lang w:eastAsia="pl-PL"/>
              </w:rPr>
              <w:t>nowotworową  w</w:t>
            </w:r>
            <w:proofErr w:type="gramEnd"/>
            <w:r w:rsidRPr="00503DA4">
              <w:rPr>
                <w:rFonts w:ascii="Times New Roman" w:hAnsi="Times New Roman"/>
                <w:bCs/>
                <w:lang w:eastAsia="pl-PL"/>
              </w:rPr>
              <w:t xml:space="preserve"> okresie okołoporodowym zgodnie </w:t>
            </w:r>
            <w:r>
              <w:rPr>
                <w:rFonts w:ascii="Times New Roman" w:hAnsi="Times New Roman"/>
                <w:bCs/>
                <w:lang w:eastAsia="pl-PL"/>
              </w:rPr>
              <w:br/>
            </w:r>
            <w:r w:rsidRPr="00503DA4">
              <w:rPr>
                <w:rFonts w:ascii="Times New Roman" w:hAnsi="Times New Roman"/>
                <w:bCs/>
                <w:lang w:eastAsia="pl-PL"/>
              </w:rPr>
              <w:t xml:space="preserve">z aktualnymi procedurami i standardami. Student zostanie przygotowany do tworzenia, opracowania standardów opieki </w:t>
            </w:r>
            <w:r w:rsidRPr="00503DA4">
              <w:rPr>
                <w:rFonts w:ascii="Times New Roman" w:hAnsi="Times New Roman"/>
                <w:bCs/>
                <w:lang w:eastAsia="pl-PL"/>
              </w:rPr>
              <w:br/>
              <w:t>w położnictwie, które umożliwią realizowanie specjalistycznej opieki nad ciężarną i położnicą chorą onkologicznie.</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Zarządzanie zmianą w podmiotach leczniczych</w:t>
            </w:r>
          </w:p>
        </w:tc>
        <w:tc>
          <w:tcPr>
            <w:tcW w:w="5954" w:type="dxa"/>
          </w:tcPr>
          <w:p w:rsidR="00B73E1A" w:rsidRPr="00503DA4" w:rsidRDefault="00B73E1A" w:rsidP="001E362E">
            <w:pPr>
              <w:pStyle w:val="Akapitzlist"/>
              <w:spacing w:after="0" w:line="240" w:lineRule="auto"/>
              <w:ind w:left="0"/>
              <w:jc w:val="both"/>
              <w:rPr>
                <w:rFonts w:ascii="Times New Roman" w:hAnsi="Times New Roman"/>
              </w:rPr>
            </w:pPr>
            <w:r w:rsidRPr="00503DA4">
              <w:rPr>
                <w:rFonts w:ascii="Times New Roman" w:hAnsi="Times New Roman"/>
              </w:rPr>
              <w:t>Zajęcia mają na celu poznanie przez studenta istoty procesu zmian w podmiotach leczniczych oraz zasad zarządzania zmianą. Nabędzie umiejętności dokonywania za pomocą dostępnych narzędzi analizy otoczenia organizacji i kluczowych obszarów wymagających zmian własnych oraz innych członków podległego zespołu.</w:t>
            </w:r>
          </w:p>
          <w:p w:rsidR="00B73E1A" w:rsidRPr="00503DA4" w:rsidRDefault="00B73E1A" w:rsidP="001E362E">
            <w:pPr>
              <w:pStyle w:val="Akapitzlist"/>
              <w:spacing w:after="0" w:line="240" w:lineRule="auto"/>
              <w:ind w:left="0"/>
              <w:jc w:val="both"/>
              <w:rPr>
                <w:rFonts w:ascii="Times New Roman" w:hAnsi="Times New Roman"/>
                <w:color w:val="FF0000"/>
              </w:rPr>
            </w:pP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Psychologiczne aspekty opieki położniczej</w:t>
            </w:r>
            <w:r>
              <w:rPr>
                <w:rFonts w:ascii="Times New Roman" w:hAnsi="Times New Roman"/>
                <w:b/>
                <w:lang w:eastAsia="pl-PL"/>
              </w:rPr>
              <w:br/>
            </w:r>
            <w:r w:rsidRPr="00503DA4">
              <w:rPr>
                <w:rFonts w:ascii="Times New Roman" w:hAnsi="Times New Roman"/>
                <w:b/>
                <w:lang w:eastAsia="pl-PL"/>
              </w:rPr>
              <w:t>w okresie okołoporodowym</w:t>
            </w:r>
          </w:p>
        </w:tc>
        <w:tc>
          <w:tcPr>
            <w:tcW w:w="5954" w:type="dxa"/>
          </w:tcPr>
          <w:p w:rsidR="00B73E1A" w:rsidRPr="00DC0D52" w:rsidRDefault="00B73E1A" w:rsidP="001E362E">
            <w:pPr>
              <w:jc w:val="both"/>
              <w:rPr>
                <w:rFonts w:ascii="Times New Roman" w:hAnsi="Times New Roman"/>
                <w:bCs/>
                <w:lang w:eastAsia="pl-PL"/>
              </w:rPr>
            </w:pPr>
            <w:r w:rsidRPr="00DC0D52">
              <w:rPr>
                <w:rFonts w:ascii="Times New Roman" w:hAnsi="Times New Roman"/>
                <w:bCs/>
                <w:lang w:eastAsia="pl-PL"/>
              </w:rPr>
              <w:t>Zajęcia mają na celu wskazanie różnych form wsparcia dla kobiety w sytuacjach trudnych w okresie ciąży i połogu, z uwzględnieniem prenatalnej opieki hospicyjnej, oraz po kolejnych niepowodzeniach prokreacyjnych.</w:t>
            </w:r>
          </w:p>
          <w:p w:rsidR="00B73E1A" w:rsidRPr="00DC0D52" w:rsidRDefault="00B73E1A" w:rsidP="001E362E">
            <w:pPr>
              <w:tabs>
                <w:tab w:val="left" w:pos="5782"/>
              </w:tabs>
              <w:spacing w:line="240" w:lineRule="auto"/>
              <w:jc w:val="both"/>
              <w:rPr>
                <w:rFonts w:ascii="Times New Roman" w:hAnsi="Times New Roman"/>
                <w:bCs/>
                <w:lang w:eastAsia="pl-PL"/>
              </w:rPr>
            </w:pP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Mechanizm działania leków i wystawiania recept</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zaznajomienie studentów </w:t>
            </w:r>
            <w:r>
              <w:rPr>
                <w:rFonts w:ascii="Times New Roman" w:hAnsi="Times New Roman"/>
                <w:bCs/>
                <w:lang w:eastAsia="pl-PL"/>
              </w:rPr>
              <w:br/>
            </w:r>
            <w:r w:rsidRPr="00503DA4">
              <w:rPr>
                <w:rFonts w:ascii="Times New Roman" w:hAnsi="Times New Roman"/>
                <w:bCs/>
                <w:lang w:eastAsia="pl-PL"/>
              </w:rPr>
              <w:t>z mechanizmami działania określonych grup leków, na które położne/położnicy mogą wystawiać recepty. Z uwagi na fakultatywnych charakter przedmiotu zostaną przede wszystkim omówione grupy leków które można ordynować w ramach przedłużenia zalecenia lekarskiego. W trakcie ćwiczeń studenci zostaną zapoznani również</w:t>
            </w:r>
            <w:r>
              <w:rPr>
                <w:rFonts w:ascii="Times New Roman" w:hAnsi="Times New Roman"/>
                <w:bCs/>
                <w:lang w:eastAsia="pl-PL"/>
              </w:rPr>
              <w:t xml:space="preserve"> </w:t>
            </w:r>
            <w:r w:rsidRPr="00503DA4">
              <w:rPr>
                <w:rFonts w:ascii="Times New Roman" w:hAnsi="Times New Roman"/>
                <w:bCs/>
                <w:lang w:eastAsia="pl-PL"/>
              </w:rPr>
              <w:t>z procedurą wystawiania recept.</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Terapia produktami leczniczymi</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Przedmiot ma na celu zaznajomienie studentów </w:t>
            </w:r>
            <w:r>
              <w:rPr>
                <w:rFonts w:ascii="Times New Roman" w:hAnsi="Times New Roman"/>
                <w:bCs/>
                <w:lang w:eastAsia="pl-PL"/>
              </w:rPr>
              <w:br/>
            </w:r>
            <w:r w:rsidRPr="00503DA4">
              <w:rPr>
                <w:rFonts w:ascii="Times New Roman" w:hAnsi="Times New Roman"/>
                <w:bCs/>
                <w:lang w:eastAsia="pl-PL"/>
              </w:rPr>
              <w:t>z</w:t>
            </w:r>
            <w:r>
              <w:rPr>
                <w:rFonts w:ascii="Times New Roman" w:hAnsi="Times New Roman"/>
                <w:bCs/>
                <w:lang w:eastAsia="pl-PL"/>
              </w:rPr>
              <w:t xml:space="preserve"> </w:t>
            </w:r>
            <w:r w:rsidRPr="00503DA4">
              <w:rPr>
                <w:rFonts w:ascii="Times New Roman" w:hAnsi="Times New Roman"/>
                <w:bCs/>
                <w:lang w:eastAsia="pl-PL"/>
              </w:rPr>
              <w:t>podstawowymi zasadami dotyczącymi terapii wybranymi produktami leczniczymi i środkami spożywczymi specjalnego przeznaczenia. W trakcie przedmiotu zostaną także podsumowane najważniejsze zasady związane z prawidłową suplementacją diety oraz stosowaniem produktów z kategorii OTC.</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color w:val="FF0000"/>
                <w:lang w:eastAsia="pl-PL"/>
              </w:rPr>
            </w:pPr>
            <w:r w:rsidRPr="00503DA4">
              <w:rPr>
                <w:rFonts w:ascii="Times New Roman" w:hAnsi="Times New Roman"/>
                <w:b/>
                <w:lang w:eastAsia="pl-PL"/>
              </w:rPr>
              <w:t>Hospicjum prenatalne</w:t>
            </w:r>
            <w:r w:rsidRPr="00503DA4">
              <w:rPr>
                <w:rFonts w:ascii="Times New Roman" w:hAnsi="Times New Roman"/>
                <w:b/>
                <w:color w:val="FF0000"/>
                <w:lang w:eastAsia="pl-PL"/>
              </w:rPr>
              <w:t xml:space="preserve"> </w:t>
            </w:r>
          </w:p>
          <w:p w:rsidR="00B73E1A" w:rsidRPr="00503DA4" w:rsidRDefault="00B73E1A" w:rsidP="001E362E">
            <w:pPr>
              <w:tabs>
                <w:tab w:val="left" w:pos="5782"/>
              </w:tabs>
              <w:spacing w:line="240" w:lineRule="auto"/>
              <w:rPr>
                <w:rFonts w:ascii="Times New Roman" w:hAnsi="Times New Roman"/>
                <w:b/>
                <w:color w:val="C0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W trakcie zajęć student zapozna się z istotą funkcjonowania hospicjów prenatalnych, które zapewniają profesjonalną </w:t>
            </w:r>
            <w:r>
              <w:rPr>
                <w:rFonts w:ascii="Times New Roman" w:hAnsi="Times New Roman"/>
                <w:bCs/>
                <w:lang w:eastAsia="pl-PL"/>
              </w:rPr>
              <w:br/>
            </w:r>
            <w:r w:rsidRPr="00503DA4">
              <w:rPr>
                <w:rFonts w:ascii="Times New Roman" w:hAnsi="Times New Roman"/>
                <w:bCs/>
                <w:lang w:eastAsia="pl-PL"/>
              </w:rPr>
              <w:t xml:space="preserve">i kompleksową pomoc rodzicom, którzy oczekują </w:t>
            </w:r>
            <w:proofErr w:type="gramStart"/>
            <w:r w:rsidRPr="00503DA4">
              <w:rPr>
                <w:rFonts w:ascii="Times New Roman" w:hAnsi="Times New Roman"/>
                <w:bCs/>
                <w:lang w:eastAsia="pl-PL"/>
              </w:rPr>
              <w:t>narodzin  poważnie</w:t>
            </w:r>
            <w:proofErr w:type="gramEnd"/>
            <w:r w:rsidRPr="00503DA4">
              <w:rPr>
                <w:rFonts w:ascii="Times New Roman" w:hAnsi="Times New Roman"/>
                <w:bCs/>
                <w:lang w:eastAsia="pl-PL"/>
              </w:rPr>
              <w:t xml:space="preserve"> chorego dziecka z tzw. wadą letalną.</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Psychoonkologia</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Cs/>
                <w:lang w:eastAsia="pl-PL"/>
              </w:rPr>
              <w:t xml:space="preserve">Celem zajęć jest dostarczenie podstawowej wiedzy na temat psychoonkologii jako wykładnika przyczyn organicznych </w:t>
            </w:r>
            <w:r>
              <w:rPr>
                <w:rFonts w:ascii="Times New Roman" w:hAnsi="Times New Roman"/>
                <w:bCs/>
                <w:lang w:eastAsia="pl-PL"/>
              </w:rPr>
              <w:br/>
            </w:r>
            <w:r w:rsidRPr="00503DA4">
              <w:rPr>
                <w:rFonts w:ascii="Times New Roman" w:hAnsi="Times New Roman"/>
                <w:bCs/>
                <w:lang w:eastAsia="pl-PL"/>
              </w:rPr>
              <w:t xml:space="preserve">i psychologicznych </w:t>
            </w:r>
            <w:proofErr w:type="gramStart"/>
            <w:r w:rsidRPr="00503DA4">
              <w:rPr>
                <w:rFonts w:ascii="Times New Roman" w:hAnsi="Times New Roman"/>
                <w:bCs/>
                <w:lang w:eastAsia="pl-PL"/>
              </w:rPr>
              <w:t>występowania  zaburzeń</w:t>
            </w:r>
            <w:proofErr w:type="gramEnd"/>
            <w:r w:rsidRPr="00503DA4">
              <w:rPr>
                <w:rFonts w:ascii="Times New Roman" w:hAnsi="Times New Roman"/>
                <w:bCs/>
                <w:lang w:eastAsia="pl-PL"/>
              </w:rPr>
              <w:t xml:space="preserve"> psychicznych. Student zdobywa również wiedzę dotyczącą wpływu chorób nowotworowych na </w:t>
            </w:r>
            <w:proofErr w:type="gramStart"/>
            <w:r w:rsidRPr="00503DA4">
              <w:rPr>
                <w:rFonts w:ascii="Times New Roman" w:hAnsi="Times New Roman"/>
                <w:bCs/>
                <w:lang w:eastAsia="pl-PL"/>
              </w:rPr>
              <w:t>ewolucję  zaburzeń</w:t>
            </w:r>
            <w:proofErr w:type="gramEnd"/>
            <w:r w:rsidRPr="00503DA4">
              <w:rPr>
                <w:rFonts w:ascii="Times New Roman" w:hAnsi="Times New Roman"/>
                <w:bCs/>
                <w:lang w:eastAsia="pl-PL"/>
              </w:rPr>
              <w:t xml:space="preserve"> psychicznych. </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 xml:space="preserve">Medycyna sądowa w położnictwie i ginekologii </w:t>
            </w:r>
          </w:p>
        </w:tc>
        <w:tc>
          <w:tcPr>
            <w:tcW w:w="5954" w:type="dxa"/>
          </w:tcPr>
          <w:p w:rsidR="00B73E1A" w:rsidRPr="00503DA4" w:rsidRDefault="00B73E1A" w:rsidP="001E362E">
            <w:pPr>
              <w:tabs>
                <w:tab w:val="left" w:pos="5782"/>
              </w:tabs>
              <w:spacing w:line="240" w:lineRule="auto"/>
              <w:jc w:val="both"/>
              <w:rPr>
                <w:rFonts w:ascii="Times New Roman" w:hAnsi="Times New Roman"/>
                <w:lang w:eastAsia="pl-PL"/>
              </w:rPr>
            </w:pPr>
            <w:r w:rsidRPr="00503DA4">
              <w:rPr>
                <w:rFonts w:ascii="Times New Roman" w:hAnsi="Times New Roman"/>
                <w:lang w:eastAsia="pl-PL"/>
              </w:rPr>
              <w:t xml:space="preserve">Student zapozna się </w:t>
            </w:r>
            <w:proofErr w:type="gramStart"/>
            <w:r w:rsidRPr="00503DA4">
              <w:rPr>
                <w:rFonts w:ascii="Times New Roman" w:hAnsi="Times New Roman"/>
                <w:lang w:eastAsia="pl-PL"/>
              </w:rPr>
              <w:t>z  dziedziną</w:t>
            </w:r>
            <w:proofErr w:type="gramEnd"/>
            <w:r w:rsidRPr="00503DA4">
              <w:rPr>
                <w:rFonts w:ascii="Times New Roman" w:hAnsi="Times New Roman"/>
                <w:lang w:eastAsia="pl-PL"/>
              </w:rPr>
              <w:t xml:space="preserve"> nauki - medycyną sądową -  zajmującą się wykorzystaniem wiedzy medycznej dla celów prawnych oraz wymiaru sprawiedliwości Pozna zakres działań lekarza specjalisty medycyny sadowej oraz najczęstsze przewinienia zawodowe, w których obwinionymi byli lekarze ginekolodzy i położnicy oraz położne.  </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Jakość w zarządzaniu podmiotami leczniczymi</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Student zostanie zapoznany </w:t>
            </w:r>
            <w:proofErr w:type="gramStart"/>
            <w:r w:rsidRPr="00503DA4">
              <w:rPr>
                <w:rFonts w:ascii="Times New Roman" w:hAnsi="Times New Roman"/>
                <w:bCs/>
                <w:lang w:eastAsia="pl-PL"/>
              </w:rPr>
              <w:t>z  podstawowymi</w:t>
            </w:r>
            <w:proofErr w:type="gramEnd"/>
            <w:r w:rsidRPr="00503DA4">
              <w:rPr>
                <w:rFonts w:ascii="Times New Roman" w:hAnsi="Times New Roman"/>
                <w:bCs/>
                <w:lang w:eastAsia="pl-PL"/>
              </w:rPr>
              <w:t xml:space="preserve"> zagadnieniami dotyczącymi zarządzania jakością w podmiotach leczniczych oraz zasadami </w:t>
            </w:r>
            <w:r w:rsidRPr="00503DA4">
              <w:rPr>
                <w:rFonts w:ascii="Times New Roman" w:hAnsi="Times New Roman"/>
              </w:rPr>
              <w:t>przygotowania placówki do zewnętrznej oceny jakości. Z</w:t>
            </w:r>
            <w:r w:rsidRPr="00503DA4">
              <w:rPr>
                <w:rFonts w:ascii="Times New Roman" w:hAnsi="Times New Roman"/>
                <w:bCs/>
                <w:lang w:eastAsia="pl-PL"/>
              </w:rPr>
              <w:t xml:space="preserve">dobędzie również umiejętności praktyczne związane </w:t>
            </w:r>
            <w:r>
              <w:rPr>
                <w:rFonts w:ascii="Times New Roman" w:hAnsi="Times New Roman"/>
                <w:bCs/>
                <w:lang w:eastAsia="pl-PL"/>
              </w:rPr>
              <w:br/>
            </w:r>
            <w:proofErr w:type="gramStart"/>
            <w:r w:rsidRPr="00503DA4">
              <w:rPr>
                <w:rFonts w:ascii="Times New Roman" w:hAnsi="Times New Roman"/>
                <w:bCs/>
                <w:lang w:eastAsia="pl-PL"/>
              </w:rPr>
              <w:t>z  wykorzystaniem</w:t>
            </w:r>
            <w:proofErr w:type="gramEnd"/>
            <w:r w:rsidRPr="00503DA4">
              <w:rPr>
                <w:rFonts w:ascii="Times New Roman" w:hAnsi="Times New Roman"/>
                <w:bCs/>
                <w:lang w:eastAsia="pl-PL"/>
              </w:rPr>
              <w:t xml:space="preserve"> tej wiedzy w praktyce biznesowej. </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proofErr w:type="spellStart"/>
            <w:r w:rsidRPr="00503DA4">
              <w:rPr>
                <w:rFonts w:ascii="Times New Roman" w:hAnsi="Times New Roman"/>
                <w:b/>
                <w:lang w:eastAsia="pl-PL"/>
              </w:rPr>
              <w:t>Oncofertility</w:t>
            </w:r>
            <w:proofErr w:type="spellEnd"/>
          </w:p>
        </w:tc>
        <w:tc>
          <w:tcPr>
            <w:tcW w:w="5954"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lang w:eastAsia="pl-PL"/>
              </w:rPr>
              <w:t xml:space="preserve">Student pozna w trakcie zajęć nową gałąź medycyny – </w:t>
            </w:r>
            <w:proofErr w:type="spellStart"/>
            <w:r w:rsidRPr="00503DA4">
              <w:rPr>
                <w:rFonts w:ascii="Times New Roman" w:hAnsi="Times New Roman"/>
                <w:lang w:eastAsia="pl-PL"/>
              </w:rPr>
              <w:t>onkofertility</w:t>
            </w:r>
            <w:proofErr w:type="spellEnd"/>
            <w:r w:rsidRPr="00503DA4">
              <w:rPr>
                <w:rFonts w:ascii="Times New Roman" w:hAnsi="Times New Roman"/>
                <w:lang w:eastAsia="pl-PL"/>
              </w:rPr>
              <w:t xml:space="preserve"> - łączącą onkologię z medycyną rozrodu.  Przedstawione zostaną metody zabezpieczenia płodności </w:t>
            </w:r>
            <w:r>
              <w:rPr>
                <w:rFonts w:ascii="Times New Roman" w:hAnsi="Times New Roman"/>
                <w:lang w:eastAsia="pl-PL"/>
              </w:rPr>
              <w:br/>
            </w:r>
            <w:r w:rsidRPr="00503DA4">
              <w:rPr>
                <w:rFonts w:ascii="Times New Roman" w:hAnsi="Times New Roman"/>
                <w:lang w:eastAsia="pl-PL"/>
              </w:rPr>
              <w:lastRenderedPageBreak/>
              <w:t xml:space="preserve">u pacjentek poddawanych terapii przeciwnowotworowej oraz procedury postępowania w </w:t>
            </w:r>
            <w:proofErr w:type="spellStart"/>
            <w:r w:rsidRPr="00503DA4">
              <w:rPr>
                <w:rFonts w:ascii="Times New Roman" w:hAnsi="Times New Roman"/>
                <w:lang w:eastAsia="pl-PL"/>
              </w:rPr>
              <w:t>onkofertility</w:t>
            </w:r>
            <w:proofErr w:type="spellEnd"/>
            <w:r w:rsidRPr="00503DA4">
              <w:rPr>
                <w:rFonts w:ascii="Times New Roman" w:hAnsi="Times New Roman"/>
                <w:lang w:eastAsia="pl-PL"/>
              </w:rPr>
              <w:t xml:space="preserve">. </w:t>
            </w: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Komunikacja z kobietą i jej rodziną w trudnych sytuacjach klinicznych</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after="0" w:line="240" w:lineRule="auto"/>
              <w:jc w:val="both"/>
              <w:rPr>
                <w:rFonts w:ascii="Times New Roman" w:hAnsi="Times New Roman"/>
                <w:bCs/>
                <w:lang w:eastAsia="pl-PL"/>
              </w:rPr>
            </w:pPr>
            <w:r w:rsidRPr="00503DA4">
              <w:rPr>
                <w:rFonts w:ascii="Times New Roman" w:hAnsi="Times New Roman"/>
                <w:bCs/>
                <w:lang w:eastAsia="pl-PL"/>
              </w:rPr>
              <w:t xml:space="preserve">Zajęcia mają na celu przygotowanie studentów do właściwego komunikowania się z pacjentką i jej rodziną w trudnych sytuacjach klinicznych. Student </w:t>
            </w:r>
            <w:proofErr w:type="gramStart"/>
            <w:r w:rsidRPr="00503DA4">
              <w:rPr>
                <w:rFonts w:ascii="Times New Roman" w:hAnsi="Times New Roman"/>
                <w:bCs/>
                <w:lang w:eastAsia="pl-PL"/>
              </w:rPr>
              <w:t>nabędzie  umiejętności</w:t>
            </w:r>
            <w:proofErr w:type="gramEnd"/>
            <w:r>
              <w:rPr>
                <w:rFonts w:ascii="Times New Roman" w:hAnsi="Times New Roman"/>
                <w:bCs/>
                <w:lang w:eastAsia="pl-PL"/>
              </w:rPr>
              <w:t xml:space="preserve"> </w:t>
            </w:r>
            <w:r>
              <w:rPr>
                <w:rFonts w:ascii="Times New Roman" w:hAnsi="Times New Roman"/>
                <w:bCs/>
                <w:lang w:eastAsia="pl-PL"/>
              </w:rPr>
              <w:br/>
            </w:r>
            <w:r w:rsidRPr="00503DA4">
              <w:rPr>
                <w:rFonts w:ascii="Times New Roman" w:hAnsi="Times New Roman"/>
                <w:bCs/>
                <w:lang w:eastAsia="pl-PL"/>
              </w:rPr>
              <w:t>z zakresu komunikacji z pacjentem z wykorzystaniem</w:t>
            </w:r>
            <w:r>
              <w:rPr>
                <w:rFonts w:ascii="Times New Roman" w:hAnsi="Times New Roman"/>
                <w:bCs/>
                <w:lang w:eastAsia="pl-PL"/>
              </w:rPr>
              <w:t xml:space="preserve"> </w:t>
            </w:r>
            <w:r>
              <w:rPr>
                <w:rFonts w:ascii="Times New Roman" w:hAnsi="Times New Roman"/>
                <w:bCs/>
                <w:lang w:eastAsia="pl-PL"/>
              </w:rPr>
              <w:br/>
            </w:r>
            <w:r w:rsidRPr="00503DA4">
              <w:rPr>
                <w:rFonts w:ascii="Times New Roman" w:hAnsi="Times New Roman"/>
                <w:bCs/>
                <w:lang w:eastAsia="pl-PL"/>
              </w:rPr>
              <w:t xml:space="preserve">elementów komunikacji terapeutycznej, asertywnego sposobu komunikowania się z pacjentem trudnym oraz współpracy </w:t>
            </w:r>
            <w:r>
              <w:rPr>
                <w:rFonts w:ascii="Times New Roman" w:hAnsi="Times New Roman"/>
                <w:bCs/>
                <w:lang w:eastAsia="pl-PL"/>
              </w:rPr>
              <w:br/>
            </w:r>
            <w:r w:rsidRPr="00503DA4">
              <w:rPr>
                <w:rFonts w:ascii="Times New Roman" w:hAnsi="Times New Roman"/>
                <w:bCs/>
                <w:lang w:eastAsia="pl-PL"/>
              </w:rPr>
              <w:t xml:space="preserve">w zespole terapeutycznym. </w:t>
            </w:r>
          </w:p>
          <w:p w:rsidR="00B73E1A" w:rsidRPr="00503DA4" w:rsidRDefault="00B73E1A" w:rsidP="001E362E">
            <w:pPr>
              <w:tabs>
                <w:tab w:val="left" w:pos="5782"/>
              </w:tabs>
              <w:spacing w:after="0" w:line="240" w:lineRule="auto"/>
              <w:jc w:val="both"/>
              <w:rPr>
                <w:rFonts w:ascii="Times New Roman" w:hAnsi="Times New Roman"/>
                <w:bCs/>
                <w:lang w:eastAsia="pl-PL"/>
              </w:rPr>
            </w:pP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Polityka społeczna i senioralna</w:t>
            </w:r>
          </w:p>
          <w:p w:rsidR="00B73E1A" w:rsidRPr="00503DA4" w:rsidRDefault="00B73E1A" w:rsidP="001E362E">
            <w:pPr>
              <w:tabs>
                <w:tab w:val="left" w:pos="5782"/>
              </w:tabs>
              <w:spacing w:line="240" w:lineRule="auto"/>
              <w:rPr>
                <w:rFonts w:ascii="Times New Roman" w:hAnsi="Times New Roman"/>
                <w:b/>
                <w:color w:val="C00000"/>
                <w:lang w:eastAsia="pl-PL"/>
              </w:rPr>
            </w:pPr>
          </w:p>
        </w:tc>
        <w:tc>
          <w:tcPr>
            <w:tcW w:w="5954" w:type="dxa"/>
          </w:tcPr>
          <w:p w:rsidR="00B73E1A" w:rsidRPr="00503DA4" w:rsidRDefault="00B73E1A" w:rsidP="001E362E">
            <w:pPr>
              <w:tabs>
                <w:tab w:val="left" w:pos="5782"/>
              </w:tabs>
              <w:spacing w:after="0" w:line="240" w:lineRule="auto"/>
              <w:jc w:val="both"/>
              <w:rPr>
                <w:rFonts w:ascii="Times New Roman" w:hAnsi="Times New Roman"/>
                <w:bCs/>
                <w:lang w:eastAsia="pl-PL"/>
              </w:rPr>
            </w:pPr>
            <w:r w:rsidRPr="00503DA4">
              <w:rPr>
                <w:rFonts w:ascii="Times New Roman" w:hAnsi="Times New Roman"/>
                <w:bCs/>
                <w:lang w:eastAsia="pl-PL"/>
              </w:rPr>
              <w:t>Student zdobędzie wiedzę teoretyczną i praktyczną dotyczącą biologicznych, psychologicznych i społecznych aspektów procesu starzenia się oraz niepełnosprawności. Podstawowym celem jest przygotowanie absolwenta do podejmowania profesjonalnych działań na rzecz pomocy osobom starszym, chorym i niepełnosprawnym.</w:t>
            </w:r>
          </w:p>
          <w:p w:rsidR="00B73E1A" w:rsidRPr="00503DA4" w:rsidRDefault="00B73E1A" w:rsidP="001E362E">
            <w:pPr>
              <w:tabs>
                <w:tab w:val="left" w:pos="5782"/>
              </w:tabs>
              <w:spacing w:after="0" w:line="240" w:lineRule="auto"/>
              <w:jc w:val="both"/>
              <w:rPr>
                <w:rFonts w:ascii="Times New Roman" w:hAnsi="Times New Roman"/>
                <w:b/>
                <w:lang w:eastAsia="pl-PL"/>
              </w:rPr>
            </w:pPr>
          </w:p>
        </w:tc>
      </w:tr>
      <w:tr w:rsidR="00B73E1A" w:rsidRPr="00503DA4" w:rsidTr="001E362E">
        <w:tc>
          <w:tcPr>
            <w:tcW w:w="4219" w:type="dxa"/>
            <w:vMerge/>
          </w:tcPr>
          <w:p w:rsidR="00B73E1A" w:rsidRPr="00503DA4" w:rsidRDefault="00B73E1A" w:rsidP="001E362E">
            <w:pPr>
              <w:tabs>
                <w:tab w:val="left" w:pos="5782"/>
              </w:tabs>
              <w:spacing w:line="240" w:lineRule="auto"/>
              <w:jc w:val="both"/>
              <w:rPr>
                <w:rFonts w:ascii="Times New Roman" w:hAnsi="Times New Roman"/>
                <w:b/>
                <w:lang w:eastAsia="pl-PL"/>
              </w:rPr>
            </w:pP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Profilaktyka uzależnień</w:t>
            </w:r>
          </w:p>
          <w:p w:rsidR="00B73E1A" w:rsidRPr="00503DA4" w:rsidRDefault="00B73E1A" w:rsidP="001E362E">
            <w:pPr>
              <w:tabs>
                <w:tab w:val="left" w:pos="5782"/>
              </w:tabs>
              <w:spacing w:line="240" w:lineRule="auto"/>
              <w:rPr>
                <w:rFonts w:ascii="Times New Roman" w:hAnsi="Times New Roman"/>
                <w:b/>
                <w:color w:val="FF0000"/>
                <w:lang w:eastAsia="pl-PL"/>
              </w:rPr>
            </w:pPr>
          </w:p>
        </w:tc>
        <w:tc>
          <w:tcPr>
            <w:tcW w:w="5954" w:type="dxa"/>
          </w:tcPr>
          <w:p w:rsidR="00B73E1A" w:rsidRPr="00503DA4" w:rsidRDefault="00B73E1A" w:rsidP="001E362E">
            <w:pPr>
              <w:tabs>
                <w:tab w:val="left" w:pos="5782"/>
              </w:tabs>
              <w:spacing w:line="240" w:lineRule="auto"/>
              <w:jc w:val="both"/>
              <w:rPr>
                <w:rFonts w:ascii="Times New Roman" w:hAnsi="Times New Roman"/>
                <w:bCs/>
                <w:lang w:eastAsia="pl-PL"/>
              </w:rPr>
            </w:pPr>
            <w:r w:rsidRPr="00503DA4">
              <w:rPr>
                <w:rFonts w:ascii="Times New Roman" w:hAnsi="Times New Roman"/>
                <w:bCs/>
                <w:lang w:eastAsia="pl-PL"/>
              </w:rPr>
              <w:t xml:space="preserve">Zajęcia mają na celu nauczenie studenta rozpoznawania </w:t>
            </w:r>
            <w:r>
              <w:rPr>
                <w:rFonts w:ascii="Times New Roman" w:hAnsi="Times New Roman"/>
                <w:bCs/>
                <w:lang w:eastAsia="pl-PL"/>
              </w:rPr>
              <w:br/>
            </w:r>
            <w:r w:rsidRPr="00503DA4">
              <w:rPr>
                <w:rFonts w:ascii="Times New Roman" w:hAnsi="Times New Roman"/>
                <w:bCs/>
                <w:lang w:eastAsia="pl-PL"/>
              </w:rPr>
              <w:t>i różnicowania uzależnień, mechanizmów ich powstawania oraz zaznajomienie z najskuteczniejszymi metodami leczenia</w:t>
            </w:r>
            <w:r>
              <w:rPr>
                <w:rFonts w:ascii="Times New Roman" w:hAnsi="Times New Roman"/>
                <w:bCs/>
                <w:lang w:eastAsia="pl-PL"/>
              </w:rPr>
              <w:t xml:space="preserve"> </w:t>
            </w:r>
            <w:r w:rsidRPr="00503DA4">
              <w:rPr>
                <w:rFonts w:ascii="Times New Roman" w:hAnsi="Times New Roman"/>
                <w:bCs/>
                <w:lang w:eastAsia="pl-PL"/>
              </w:rPr>
              <w:t>uzależnień od poszczególnych substancji psychoaktywnych.</w:t>
            </w:r>
          </w:p>
        </w:tc>
      </w:tr>
      <w:tr w:rsidR="00B73E1A" w:rsidRPr="00503DA4" w:rsidTr="001E362E">
        <w:tc>
          <w:tcPr>
            <w:tcW w:w="4219" w:type="dxa"/>
          </w:tcPr>
          <w:p w:rsidR="00B73E1A" w:rsidRPr="00503DA4" w:rsidRDefault="00B73E1A" w:rsidP="001E362E">
            <w:pPr>
              <w:tabs>
                <w:tab w:val="left" w:pos="5782"/>
              </w:tabs>
              <w:spacing w:line="240" w:lineRule="auto"/>
              <w:jc w:val="both"/>
              <w:rPr>
                <w:rFonts w:ascii="Times New Roman" w:hAnsi="Times New Roman"/>
                <w:b/>
                <w:lang w:eastAsia="pl-PL"/>
              </w:rPr>
            </w:pPr>
            <w:r w:rsidRPr="00503DA4">
              <w:rPr>
                <w:rFonts w:ascii="Times New Roman" w:hAnsi="Times New Roman"/>
                <w:b/>
                <w:lang w:eastAsia="pl-PL"/>
              </w:rPr>
              <w:t>DODATKOWO</w:t>
            </w:r>
          </w:p>
        </w:tc>
        <w:tc>
          <w:tcPr>
            <w:tcW w:w="4961" w:type="dxa"/>
          </w:tcPr>
          <w:p w:rsidR="00B73E1A" w:rsidRPr="00503DA4" w:rsidRDefault="00B73E1A" w:rsidP="001E362E">
            <w:pPr>
              <w:tabs>
                <w:tab w:val="left" w:pos="5782"/>
              </w:tabs>
              <w:spacing w:line="240" w:lineRule="auto"/>
              <w:rPr>
                <w:rFonts w:ascii="Times New Roman" w:hAnsi="Times New Roman"/>
                <w:b/>
                <w:lang w:eastAsia="pl-PL"/>
              </w:rPr>
            </w:pPr>
            <w:r w:rsidRPr="00503DA4">
              <w:rPr>
                <w:rFonts w:ascii="Times New Roman" w:hAnsi="Times New Roman"/>
                <w:b/>
                <w:lang w:eastAsia="pl-PL"/>
              </w:rPr>
              <w:t>Szkolenie ogólne w zakresie BHP oraz ergonomii</w:t>
            </w:r>
          </w:p>
        </w:tc>
        <w:tc>
          <w:tcPr>
            <w:tcW w:w="5954" w:type="dxa"/>
          </w:tcPr>
          <w:p w:rsidR="00B73E1A" w:rsidRPr="00503DA4" w:rsidRDefault="00B73E1A" w:rsidP="001E362E">
            <w:pPr>
              <w:tabs>
                <w:tab w:val="left" w:pos="5782"/>
              </w:tabs>
              <w:spacing w:line="240" w:lineRule="auto"/>
              <w:jc w:val="both"/>
              <w:rPr>
                <w:rFonts w:ascii="Times New Roman" w:hAnsi="Times New Roman"/>
                <w:b/>
                <w:lang w:eastAsia="pl-PL"/>
              </w:rPr>
            </w:pPr>
          </w:p>
        </w:tc>
      </w:tr>
    </w:tbl>
    <w:p w:rsidR="00B73E1A" w:rsidRDefault="00B73E1A" w:rsidP="00B73E1A">
      <w:pPr>
        <w:spacing w:after="0" w:line="240" w:lineRule="auto"/>
        <w:jc w:val="both"/>
        <w:rPr>
          <w:rFonts w:ascii="Times New Roman" w:hAnsi="Times New Roman"/>
        </w:rPr>
      </w:pPr>
    </w:p>
    <w:p w:rsidR="00B73E1A" w:rsidRDefault="00B73E1A" w:rsidP="00B73E1A">
      <w:pPr>
        <w:spacing w:after="0" w:line="240" w:lineRule="auto"/>
        <w:jc w:val="both"/>
        <w:rPr>
          <w:rFonts w:ascii="Times New Roman" w:hAnsi="Times New Roman"/>
        </w:rPr>
      </w:pPr>
    </w:p>
    <w:p w:rsidR="00B73E1A" w:rsidRDefault="00B73E1A" w:rsidP="00B73E1A">
      <w:pPr>
        <w:spacing w:after="0" w:line="240" w:lineRule="auto"/>
        <w:jc w:val="both"/>
        <w:rPr>
          <w:rFonts w:ascii="Times New Roman" w:hAnsi="Times New Roman"/>
        </w:rPr>
      </w:pPr>
    </w:p>
    <w:p w:rsidR="00B73E1A" w:rsidRPr="00B73E1A" w:rsidRDefault="00B73E1A" w:rsidP="00B73E1A">
      <w:pPr>
        <w:spacing w:after="0" w:line="240" w:lineRule="auto"/>
        <w:jc w:val="both"/>
        <w:rPr>
          <w:rFonts w:ascii="Times New Roman" w:hAnsi="Times New Roman"/>
          <w:bCs/>
          <w:lang w:eastAsia="pl-PL"/>
        </w:rPr>
      </w:pPr>
      <w:bookmarkStart w:id="0" w:name="_GoBack"/>
      <w:r w:rsidRPr="00B73E1A">
        <w:rPr>
          <w:rFonts w:ascii="Times New Roman" w:hAnsi="Times New Roman"/>
          <w:bCs/>
          <w:lang w:eastAsia="pl-PL"/>
        </w:rPr>
        <w:t>Projekt programu studiów – część B) – Opis procesu prowadzącego do uzyskania efektów uczenia się (z umieszczoną pod tabelą informacją, kiedy został zaopiniowany przez</w:t>
      </w:r>
    </w:p>
    <w:p w:rsidR="00B73E1A" w:rsidRPr="00B73E1A" w:rsidRDefault="00B73E1A" w:rsidP="00B73E1A">
      <w:pPr>
        <w:spacing w:after="0" w:line="240" w:lineRule="auto"/>
        <w:jc w:val="both"/>
        <w:rPr>
          <w:rFonts w:ascii="Times New Roman" w:hAnsi="Times New Roman"/>
          <w:bCs/>
          <w:lang w:eastAsia="pl-PL"/>
        </w:rPr>
      </w:pPr>
      <w:r w:rsidRPr="00B73E1A">
        <w:rPr>
          <w:rFonts w:ascii="Times New Roman" w:hAnsi="Times New Roman"/>
          <w:bCs/>
          <w:lang w:eastAsia="pl-PL"/>
        </w:rPr>
        <w:t>radę dziekańską i radę dyscypliny naukowej, do której przypisany jest kierunek lub rady dyscyplin naukowych oraz samorząd studencki oraz od jakiego roku akademickiego</w:t>
      </w:r>
    </w:p>
    <w:p w:rsidR="00B73E1A" w:rsidRPr="00B73E1A" w:rsidRDefault="00B73E1A" w:rsidP="00B73E1A">
      <w:pPr>
        <w:spacing w:after="0" w:line="240" w:lineRule="auto"/>
        <w:jc w:val="both"/>
        <w:rPr>
          <w:rFonts w:ascii="Times New Roman" w:hAnsi="Times New Roman"/>
          <w:bCs/>
          <w:lang w:eastAsia="pl-PL"/>
        </w:rPr>
      </w:pPr>
      <w:r w:rsidRPr="00B73E1A">
        <w:rPr>
          <w:rFonts w:ascii="Times New Roman" w:hAnsi="Times New Roman"/>
          <w:bCs/>
          <w:lang w:eastAsia="pl-PL"/>
        </w:rPr>
        <w:lastRenderedPageBreak/>
        <w:t>miałby obowiązywać). Jeżeli kierunek studiów jest przyporządkowany do więcej niż jednej dyscypliny naukowej, program studiów opiniuje rada dyscypliny naukowej, rada</w:t>
      </w:r>
    </w:p>
    <w:p w:rsidR="00B73E1A" w:rsidRPr="00B73E1A" w:rsidRDefault="00B73E1A" w:rsidP="00B73E1A">
      <w:pPr>
        <w:spacing w:after="0" w:line="240" w:lineRule="auto"/>
        <w:jc w:val="both"/>
        <w:rPr>
          <w:rFonts w:ascii="Times New Roman" w:hAnsi="Times New Roman"/>
          <w:bCs/>
          <w:lang w:eastAsia="pl-PL"/>
        </w:rPr>
      </w:pPr>
      <w:r w:rsidRPr="00B73E1A">
        <w:rPr>
          <w:rFonts w:ascii="Times New Roman" w:hAnsi="Times New Roman"/>
          <w:bCs/>
          <w:lang w:eastAsia="pl-PL"/>
        </w:rPr>
        <w:t xml:space="preserve">rozwoju dyscypliny </w:t>
      </w:r>
      <w:proofErr w:type="gramStart"/>
      <w:r w:rsidRPr="00B73E1A">
        <w:rPr>
          <w:rFonts w:ascii="Times New Roman" w:hAnsi="Times New Roman"/>
          <w:bCs/>
          <w:lang w:eastAsia="pl-PL"/>
        </w:rPr>
        <w:t>naukowej,</w:t>
      </w:r>
      <w:proofErr w:type="gramEnd"/>
      <w:r w:rsidRPr="00B73E1A">
        <w:rPr>
          <w:rFonts w:ascii="Times New Roman" w:hAnsi="Times New Roman"/>
          <w:bCs/>
          <w:lang w:eastAsia="pl-PL"/>
        </w:rPr>
        <w:t xml:space="preserve"> albo rada instytutu dyscypliny wiodącej na wniosek komisji, w której skład wchodzą przedstawiciele wszystkich rad dyscyplin naukowych, rad</w:t>
      </w:r>
    </w:p>
    <w:p w:rsidR="00B73E1A" w:rsidRPr="00B73E1A" w:rsidRDefault="00B73E1A" w:rsidP="00B73E1A">
      <w:pPr>
        <w:spacing w:after="0" w:line="240" w:lineRule="auto"/>
        <w:jc w:val="both"/>
        <w:rPr>
          <w:rFonts w:ascii="Times New Roman" w:hAnsi="Times New Roman"/>
          <w:bCs/>
          <w:lang w:eastAsia="pl-PL"/>
        </w:rPr>
      </w:pPr>
      <w:r w:rsidRPr="00B73E1A">
        <w:rPr>
          <w:rFonts w:ascii="Times New Roman" w:hAnsi="Times New Roman"/>
          <w:bCs/>
          <w:lang w:eastAsia="pl-PL"/>
        </w:rPr>
        <w:t>rozwoju dyscyplin naukowych albo rad instytutów, do których przyporządkowany jest kierunek studiów. Program musi być podpisany przez dziekana wydziału.</w:t>
      </w:r>
    </w:p>
    <w:bookmarkEnd w:id="0"/>
    <w:p w:rsidR="00B73E1A" w:rsidRPr="00B622EE" w:rsidRDefault="00B73E1A" w:rsidP="00B73E1A">
      <w:pPr>
        <w:spacing w:after="0" w:line="240" w:lineRule="auto"/>
        <w:rPr>
          <w:rFonts w:ascii="Times New Roman" w:hAnsi="Times New Roman"/>
          <w:bCs/>
          <w:iCs/>
          <w:sz w:val="20"/>
          <w:szCs w:val="20"/>
          <w:lang w:eastAsia="pl-PL"/>
        </w:rPr>
      </w:pPr>
      <w:r w:rsidRPr="00B622EE">
        <w:rPr>
          <w:rFonts w:ascii="Times New Roman" w:hAnsi="Times New Roman"/>
          <w:bCs/>
          <w:iCs/>
          <w:sz w:val="20"/>
          <w:szCs w:val="20"/>
          <w:lang w:eastAsia="pl-PL"/>
        </w:rPr>
        <w:t xml:space="preserve">Program studiów obowiązuje od semestru </w:t>
      </w:r>
      <w:r>
        <w:rPr>
          <w:rFonts w:ascii="Times New Roman" w:hAnsi="Times New Roman"/>
          <w:bCs/>
          <w:iCs/>
          <w:sz w:val="20"/>
          <w:szCs w:val="20"/>
          <w:lang w:eastAsia="pl-PL"/>
        </w:rPr>
        <w:t>zimowego</w:t>
      </w:r>
      <w:r w:rsidRPr="00B622EE">
        <w:rPr>
          <w:rFonts w:ascii="Times New Roman" w:hAnsi="Times New Roman"/>
          <w:bCs/>
          <w:iCs/>
          <w:sz w:val="20"/>
          <w:szCs w:val="20"/>
          <w:lang w:eastAsia="pl-PL"/>
        </w:rPr>
        <w:t xml:space="preserve"> roku akademickiego </w:t>
      </w:r>
      <w:r>
        <w:rPr>
          <w:rFonts w:ascii="Times New Roman" w:hAnsi="Times New Roman"/>
          <w:bCs/>
          <w:iCs/>
          <w:sz w:val="20"/>
          <w:szCs w:val="20"/>
          <w:lang w:eastAsia="pl-PL"/>
        </w:rPr>
        <w:t>2026/2027</w:t>
      </w:r>
      <w:r w:rsidRPr="00B622EE">
        <w:rPr>
          <w:rFonts w:ascii="Times New Roman" w:hAnsi="Times New Roman"/>
          <w:bCs/>
          <w:iCs/>
          <w:sz w:val="20"/>
          <w:szCs w:val="20"/>
          <w:lang w:eastAsia="pl-PL"/>
        </w:rPr>
        <w:t>.</w:t>
      </w:r>
    </w:p>
    <w:p w:rsidR="00B73E1A" w:rsidRDefault="00B73E1A" w:rsidP="00B73E1A">
      <w:pPr>
        <w:spacing w:after="0" w:line="240" w:lineRule="auto"/>
        <w:rPr>
          <w:rFonts w:ascii="Times New Roman" w:hAnsi="Times New Roman"/>
          <w:bCs/>
          <w:iCs/>
          <w:sz w:val="20"/>
          <w:szCs w:val="20"/>
          <w:lang w:eastAsia="pl-PL"/>
        </w:rPr>
      </w:pPr>
      <w:r w:rsidRPr="00B622EE">
        <w:rPr>
          <w:rFonts w:ascii="Times New Roman" w:hAnsi="Times New Roman"/>
          <w:bCs/>
          <w:iCs/>
          <w:sz w:val="20"/>
          <w:szCs w:val="20"/>
          <w:lang w:eastAsia="pl-PL"/>
        </w:rPr>
        <w:t xml:space="preserve">Projekt programu studiów został zaopiniowany przez </w:t>
      </w:r>
      <w:r>
        <w:rPr>
          <w:rFonts w:ascii="Times New Roman" w:hAnsi="Times New Roman"/>
          <w:bCs/>
          <w:iCs/>
          <w:sz w:val="20"/>
          <w:szCs w:val="20"/>
          <w:lang w:eastAsia="pl-PL"/>
        </w:rPr>
        <w:t>Radę Dyscypliny Nauki o Zdrowiu (uchwała nr 22/2026) oraz Radę Dziekańską (uchwała nr 19/2026)</w:t>
      </w:r>
      <w:r w:rsidRPr="00B622EE">
        <w:rPr>
          <w:rFonts w:ascii="Times New Roman" w:hAnsi="Times New Roman"/>
          <w:bCs/>
          <w:iCs/>
          <w:sz w:val="20"/>
          <w:szCs w:val="20"/>
          <w:lang w:eastAsia="pl-PL"/>
        </w:rPr>
        <w:t xml:space="preserve"> w dniu </w:t>
      </w:r>
      <w:r>
        <w:rPr>
          <w:rFonts w:ascii="Times New Roman" w:hAnsi="Times New Roman"/>
          <w:bCs/>
          <w:iCs/>
          <w:sz w:val="20"/>
          <w:szCs w:val="20"/>
          <w:lang w:eastAsia="pl-PL"/>
        </w:rPr>
        <w:t>19.03.2026 r.</w:t>
      </w:r>
    </w:p>
    <w:p w:rsidR="00B73E1A" w:rsidRDefault="00B73E1A" w:rsidP="00B73E1A">
      <w:pPr>
        <w:spacing w:after="0" w:line="240" w:lineRule="auto"/>
        <w:rPr>
          <w:rFonts w:ascii="Times New Roman" w:hAnsi="Times New Roman"/>
          <w:bCs/>
          <w:iCs/>
          <w:sz w:val="20"/>
          <w:szCs w:val="20"/>
          <w:lang w:eastAsia="pl-PL"/>
        </w:rPr>
      </w:pPr>
    </w:p>
    <w:p w:rsidR="00B73E1A" w:rsidRPr="00B622EE" w:rsidRDefault="00B73E1A" w:rsidP="00B73E1A">
      <w:pPr>
        <w:spacing w:after="0" w:line="240" w:lineRule="auto"/>
        <w:rPr>
          <w:rFonts w:ascii="Times New Roman" w:hAnsi="Times New Roman"/>
          <w:bCs/>
          <w:iCs/>
          <w:sz w:val="20"/>
          <w:szCs w:val="20"/>
          <w:lang w:eastAsia="pl-PL"/>
        </w:rPr>
      </w:pPr>
    </w:p>
    <w:p w:rsidR="00B73E1A" w:rsidRDefault="00B73E1A" w:rsidP="00B73E1A">
      <w:pPr>
        <w:spacing w:after="0" w:line="240" w:lineRule="auto"/>
        <w:jc w:val="center"/>
        <w:rPr>
          <w:rFonts w:ascii="Times New Roman" w:hAnsi="Times New Roman"/>
          <w:bCs/>
          <w:iCs/>
          <w:sz w:val="20"/>
          <w:szCs w:val="20"/>
          <w:lang w:eastAsia="pl-PL"/>
        </w:rPr>
      </w:pPr>
      <w:r>
        <w:rPr>
          <w:rFonts w:ascii="Times New Roman" w:hAnsi="Times New Roman"/>
          <w:bCs/>
          <w:iCs/>
          <w:sz w:val="20"/>
          <w:szCs w:val="20"/>
          <w:lang w:eastAsia="pl-PL"/>
        </w:rPr>
        <w:t>Dziekan</w:t>
      </w:r>
    </w:p>
    <w:p w:rsidR="00B73E1A" w:rsidRDefault="00B73E1A" w:rsidP="00B73E1A">
      <w:pPr>
        <w:spacing w:after="0" w:line="240" w:lineRule="auto"/>
        <w:jc w:val="center"/>
        <w:rPr>
          <w:rFonts w:ascii="Times New Roman" w:hAnsi="Times New Roman"/>
          <w:bCs/>
          <w:iCs/>
          <w:sz w:val="20"/>
          <w:szCs w:val="20"/>
          <w:lang w:eastAsia="pl-PL"/>
        </w:rPr>
      </w:pPr>
      <w:r>
        <w:rPr>
          <w:rFonts w:ascii="Times New Roman" w:hAnsi="Times New Roman"/>
          <w:bCs/>
          <w:iCs/>
          <w:sz w:val="20"/>
          <w:szCs w:val="20"/>
          <w:lang w:eastAsia="pl-PL"/>
        </w:rPr>
        <w:t>Wydziału Nauk o Zdrowiu</w:t>
      </w:r>
    </w:p>
    <w:p w:rsidR="00B73E1A" w:rsidRDefault="00B73E1A" w:rsidP="00B73E1A">
      <w:pPr>
        <w:spacing w:after="0" w:line="240" w:lineRule="auto"/>
        <w:jc w:val="center"/>
        <w:rPr>
          <w:rFonts w:ascii="Times New Roman" w:hAnsi="Times New Roman"/>
          <w:bCs/>
          <w:iCs/>
          <w:sz w:val="20"/>
          <w:szCs w:val="20"/>
          <w:lang w:eastAsia="pl-PL"/>
        </w:rPr>
      </w:pPr>
      <w:r>
        <w:rPr>
          <w:rFonts w:ascii="Times New Roman" w:hAnsi="Times New Roman"/>
          <w:bCs/>
          <w:iCs/>
          <w:sz w:val="20"/>
          <w:szCs w:val="20"/>
          <w:lang w:eastAsia="pl-PL"/>
        </w:rPr>
        <w:t>/-/</w:t>
      </w:r>
    </w:p>
    <w:p w:rsidR="00B73E1A" w:rsidRPr="00B622EE" w:rsidRDefault="00B73E1A" w:rsidP="00B73E1A">
      <w:pPr>
        <w:spacing w:after="0" w:line="240" w:lineRule="auto"/>
        <w:jc w:val="center"/>
        <w:rPr>
          <w:rFonts w:ascii="Times New Roman" w:hAnsi="Times New Roman"/>
          <w:bCs/>
          <w:iCs/>
          <w:sz w:val="20"/>
          <w:szCs w:val="20"/>
          <w:lang w:eastAsia="pl-PL"/>
        </w:rPr>
      </w:pPr>
      <w:r>
        <w:rPr>
          <w:rFonts w:ascii="Times New Roman" w:hAnsi="Times New Roman"/>
          <w:bCs/>
          <w:iCs/>
          <w:sz w:val="20"/>
          <w:szCs w:val="20"/>
          <w:lang w:eastAsia="pl-PL"/>
        </w:rPr>
        <w:t>Prof. dr hab. Paweł Zalewski</w:t>
      </w:r>
    </w:p>
    <w:p w:rsidR="00B73E1A" w:rsidRPr="00B622EE" w:rsidRDefault="00B73E1A" w:rsidP="00B73E1A">
      <w:pPr>
        <w:spacing w:after="0" w:line="240" w:lineRule="auto"/>
        <w:jc w:val="center"/>
        <w:rPr>
          <w:rFonts w:ascii="Times New Roman" w:hAnsi="Times New Roman"/>
          <w:bCs/>
          <w:iCs/>
          <w:sz w:val="20"/>
          <w:szCs w:val="20"/>
          <w:lang w:eastAsia="pl-PL"/>
        </w:rPr>
      </w:pPr>
      <w:r w:rsidRPr="00B622EE">
        <w:rPr>
          <w:rFonts w:ascii="Times New Roman" w:hAnsi="Times New Roman"/>
          <w:bCs/>
          <w:iCs/>
          <w:sz w:val="20"/>
          <w:szCs w:val="20"/>
          <w:lang w:eastAsia="pl-PL"/>
        </w:rPr>
        <w:t>(podpis Dziekana)</w:t>
      </w:r>
    </w:p>
    <w:p w:rsidR="00AA70D8" w:rsidRDefault="00AA70D8"/>
    <w:sectPr w:rsidR="00AA70D8" w:rsidSect="00B73E1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CE7"/>
    <w:multiLevelType w:val="hybridMultilevel"/>
    <w:tmpl w:val="1456ADB8"/>
    <w:lvl w:ilvl="0" w:tplc="360CD53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D3D5F"/>
    <w:multiLevelType w:val="multilevel"/>
    <w:tmpl w:val="A6DCB5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22D15"/>
    <w:multiLevelType w:val="hybridMultilevel"/>
    <w:tmpl w:val="7BE456E0"/>
    <w:lvl w:ilvl="0" w:tplc="FD2C12F0">
      <w:start w:val="1"/>
      <w:numFmt w:val="decimal"/>
      <w:lvlText w:val="%1."/>
      <w:lvlJc w:val="left"/>
      <w:pPr>
        <w:ind w:left="720" w:hanging="360"/>
      </w:pPr>
      <w:rPr>
        <w:rFonts w:ascii="Times New Roman" w:eastAsia="Calibri" w:hAnsi="Times New Roman" w:cs="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DB2D4B"/>
    <w:multiLevelType w:val="hybridMultilevel"/>
    <w:tmpl w:val="80BE7546"/>
    <w:lvl w:ilvl="0" w:tplc="478AFDB2">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4" w15:restartNumberingAfterBreak="0">
    <w:nsid w:val="1DCD760C"/>
    <w:multiLevelType w:val="hybridMultilevel"/>
    <w:tmpl w:val="202C7EE8"/>
    <w:lvl w:ilvl="0" w:tplc="133C56A0">
      <w:start w:val="1"/>
      <w:numFmt w:val="decimal"/>
      <w:lvlText w:val="%1."/>
      <w:lvlJc w:val="left"/>
      <w:pPr>
        <w:ind w:left="36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70F09"/>
    <w:multiLevelType w:val="hybridMultilevel"/>
    <w:tmpl w:val="9F9CB716"/>
    <w:lvl w:ilvl="0" w:tplc="6D04A6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B94C91"/>
    <w:multiLevelType w:val="hybridMultilevel"/>
    <w:tmpl w:val="4F56F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248F7"/>
    <w:multiLevelType w:val="hybridMultilevel"/>
    <w:tmpl w:val="EEBA15D4"/>
    <w:lvl w:ilvl="0" w:tplc="360CD53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AC3335"/>
    <w:multiLevelType w:val="hybridMultilevel"/>
    <w:tmpl w:val="A87C2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31D97"/>
    <w:multiLevelType w:val="hybridMultilevel"/>
    <w:tmpl w:val="6E2AA23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1F64773"/>
    <w:multiLevelType w:val="hybridMultilevel"/>
    <w:tmpl w:val="1E60A002"/>
    <w:lvl w:ilvl="0" w:tplc="FD2C12F0">
      <w:start w:val="1"/>
      <w:numFmt w:val="decimal"/>
      <w:lvlText w:val="%1."/>
      <w:lvlJc w:val="left"/>
      <w:pPr>
        <w:ind w:left="720" w:hanging="360"/>
      </w:pPr>
      <w:rPr>
        <w:rFonts w:ascii="Times New Roman" w:eastAsia="Calibri" w:hAnsi="Times New Roman" w:cs="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2F6880"/>
    <w:multiLevelType w:val="hybridMultilevel"/>
    <w:tmpl w:val="E9D42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3D7623"/>
    <w:multiLevelType w:val="hybridMultilevel"/>
    <w:tmpl w:val="79C02ADE"/>
    <w:lvl w:ilvl="0" w:tplc="0415000F">
      <w:start w:val="1"/>
      <w:numFmt w:val="decimal"/>
      <w:lvlText w:val="%1."/>
      <w:lvlJc w:val="left"/>
      <w:pPr>
        <w:ind w:left="720" w:hanging="360"/>
      </w:pPr>
    </w:lvl>
    <w:lvl w:ilvl="1" w:tplc="016E3B4C">
      <w:start w:val="1"/>
      <w:numFmt w:val="lowerLetter"/>
      <w:lvlText w:val="%2)"/>
      <w:lvlJc w:val="left"/>
      <w:pPr>
        <w:ind w:left="1440" w:hanging="360"/>
      </w:pPr>
    </w:lvl>
    <w:lvl w:ilvl="2" w:tplc="B5B0CE04">
      <w:start w:val="1"/>
      <w:numFmt w:val="decimal"/>
      <w:lvlText w:val="%3)"/>
      <w:lvlJc w:val="right"/>
      <w:pPr>
        <w:ind w:left="606"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8552CA0"/>
    <w:multiLevelType w:val="hybridMultilevel"/>
    <w:tmpl w:val="67E89BD4"/>
    <w:lvl w:ilvl="0" w:tplc="C03092BA">
      <w:start w:val="2"/>
      <w:numFmt w:val="decimal"/>
      <w:lvlText w:val="%1)"/>
      <w:lvlJc w:val="left"/>
      <w:pPr>
        <w:tabs>
          <w:tab w:val="num" w:pos="1069"/>
        </w:tabs>
        <w:ind w:left="1069"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B659B9"/>
    <w:multiLevelType w:val="hybridMultilevel"/>
    <w:tmpl w:val="C7CC4F38"/>
    <w:lvl w:ilvl="0" w:tplc="87CC3982">
      <w:start w:val="1"/>
      <w:numFmt w:val="decimal"/>
      <w:lvlText w:val="%1."/>
      <w:lvlJc w:val="left"/>
      <w:pPr>
        <w:ind w:left="360" w:hanging="360"/>
      </w:pPr>
      <w:rPr>
        <w:rFonts w:ascii="Times New Roman" w:hAnsi="Times New Roman" w:cs="Times New Roman" w:hint="default"/>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D5F2B06"/>
    <w:multiLevelType w:val="hybridMultilevel"/>
    <w:tmpl w:val="39EC6FFA"/>
    <w:lvl w:ilvl="0" w:tplc="8764A76A">
      <w:start w:val="1"/>
      <w:numFmt w:val="decimal"/>
      <w:lvlText w:val="%1."/>
      <w:lvlJc w:val="left"/>
      <w:pPr>
        <w:tabs>
          <w:tab w:val="num" w:pos="1080"/>
        </w:tabs>
        <w:ind w:left="1080" w:hanging="720"/>
      </w:pPr>
      <w:rPr>
        <w:rFonts w:ascii="Times New Roman" w:eastAsia="Times New Roman" w:hAnsi="Times New Roman" w:cs="Times New Roman"/>
      </w:rPr>
    </w:lvl>
    <w:lvl w:ilvl="1" w:tplc="F3ACA408">
      <w:start w:val="1"/>
      <w:numFmt w:val="decimal"/>
      <w:lvlText w:val="%2."/>
      <w:lvlJc w:val="left"/>
      <w:pPr>
        <w:tabs>
          <w:tab w:val="num" w:pos="644"/>
        </w:tabs>
        <w:ind w:left="644" w:hanging="360"/>
      </w:pPr>
      <w:rPr>
        <w:rFonts w:ascii="Times New Roman" w:eastAsia="Times New Roman" w:hAnsi="Times New Roman" w:cs="Times New Roman"/>
      </w:rPr>
    </w:lvl>
    <w:lvl w:ilvl="2" w:tplc="47645EBE">
      <w:start w:val="1"/>
      <w:numFmt w:val="decimal"/>
      <w:lvlText w:val="%3)"/>
      <w:lvlJc w:val="left"/>
      <w:pPr>
        <w:tabs>
          <w:tab w:val="num" w:pos="2340"/>
        </w:tabs>
        <w:ind w:left="2340" w:hanging="360"/>
      </w:pPr>
      <w:rPr>
        <w:strike w:val="0"/>
        <w:dstrike w:val="0"/>
        <w:u w:val="none"/>
        <w:effect w:val="none"/>
      </w:rPr>
    </w:lvl>
    <w:lvl w:ilvl="3" w:tplc="AF0ABCF4">
      <w:start w:val="1"/>
      <w:numFmt w:val="decimal"/>
      <w:lvlText w:val="%4)"/>
      <w:lvlJc w:val="left"/>
      <w:pPr>
        <w:tabs>
          <w:tab w:val="num" w:pos="1353"/>
        </w:tabs>
        <w:ind w:left="1353" w:hanging="360"/>
      </w:pPr>
      <w:rPr>
        <w:rFonts w:ascii="Times New Roman" w:eastAsia="Times New Roman" w:hAnsi="Times New Roman" w:cs="Times New Roman"/>
      </w:rPr>
    </w:lvl>
    <w:lvl w:ilvl="4" w:tplc="A5E4BD32">
      <w:start w:val="1"/>
      <w:numFmt w:val="bullet"/>
      <w:lvlText w:val="-"/>
      <w:lvlJc w:val="left"/>
      <w:pPr>
        <w:tabs>
          <w:tab w:val="num" w:pos="3600"/>
        </w:tabs>
        <w:ind w:left="3600" w:hanging="360"/>
      </w:pPr>
      <w:rPr>
        <w:rFonts w:ascii="Times New Roman" w:eastAsia="Times New Roman" w:hAnsi="Times New Roman" w:cs="Times New Roman" w:hint="default"/>
      </w:rPr>
    </w:lvl>
    <w:lvl w:ilvl="5" w:tplc="360CD536">
      <w:start w:val="1"/>
      <w:numFmt w:val="bullet"/>
      <w:lvlText w:val="–"/>
      <w:lvlJc w:val="left"/>
      <w:pPr>
        <w:tabs>
          <w:tab w:val="num" w:pos="4500"/>
        </w:tabs>
        <w:ind w:left="4500" w:hanging="360"/>
      </w:pPr>
      <w:rPr>
        <w:rFonts w:ascii="Times New Roman" w:eastAsia="Times New Roman" w:hAnsi="Times New Roman" w:cs="Times New Roman" w:hint="default"/>
      </w:rPr>
    </w:lvl>
    <w:lvl w:ilvl="6" w:tplc="9C84EE08">
      <w:start w:val="1"/>
      <w:numFmt w:val="bullet"/>
      <w:lvlText w:val=""/>
      <w:lvlJc w:val="left"/>
      <w:pPr>
        <w:tabs>
          <w:tab w:val="num" w:pos="5040"/>
        </w:tabs>
        <w:ind w:left="5040" w:hanging="360"/>
      </w:pPr>
      <w:rPr>
        <w:rFonts w:ascii="Symbol" w:eastAsia="Times New Roman" w:hAnsi="Symbol" w:cs="Times New Roman" w:hint="default"/>
      </w:rPr>
    </w:lvl>
    <w:lvl w:ilvl="7" w:tplc="14ECF0B6">
      <w:start w:val="2"/>
      <w:numFmt w:val="upperRoman"/>
      <w:lvlText w:val="%8&gt;"/>
      <w:lvlJc w:val="left"/>
      <w:pPr>
        <w:ind w:left="6120" w:hanging="720"/>
      </w:pPr>
    </w:lvl>
    <w:lvl w:ilvl="8" w:tplc="7C3EECCE">
      <w:start w:val="1"/>
      <w:numFmt w:val="lowerLetter"/>
      <w:lvlText w:val="%9)"/>
      <w:lvlJc w:val="left"/>
      <w:pPr>
        <w:ind w:left="6660" w:hanging="360"/>
      </w:pPr>
      <w:rPr>
        <w:rFonts w:eastAsia="Times New Roman"/>
        <w:sz w:val="20"/>
      </w:rPr>
    </w:lvl>
  </w:abstractNum>
  <w:abstractNum w:abstractNumId="16" w15:restartNumberingAfterBreak="0">
    <w:nsid w:val="6EF91408"/>
    <w:multiLevelType w:val="hybridMultilevel"/>
    <w:tmpl w:val="0E08B676"/>
    <w:lvl w:ilvl="0" w:tplc="D916E120">
      <w:start w:val="1"/>
      <w:numFmt w:val="upperRoman"/>
      <w:lvlText w:val="%1."/>
      <w:lvlJc w:val="left"/>
      <w:pPr>
        <w:ind w:left="1004" w:hanging="720"/>
      </w:pPr>
      <w:rPr>
        <w:rFonts w:cs="Times New Roman" w:hint="default"/>
        <w:color w:val="auto"/>
      </w:rPr>
    </w:lvl>
    <w:lvl w:ilvl="1" w:tplc="0415000F">
      <w:start w:val="1"/>
      <w:numFmt w:val="decimal"/>
      <w:lvlText w:val="%2."/>
      <w:lvlJc w:val="left"/>
      <w:pPr>
        <w:tabs>
          <w:tab w:val="num" w:pos="360"/>
        </w:tabs>
        <w:ind w:left="360" w:hanging="360"/>
      </w:pPr>
      <w:rPr>
        <w:rFonts w:hint="default"/>
        <w:b/>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77525EC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1A2750"/>
    <w:multiLevelType w:val="hybridMultilevel"/>
    <w:tmpl w:val="D82EE2EA"/>
    <w:lvl w:ilvl="0" w:tplc="68586D4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2"/>
    </w:lvlOverride>
    <w:lvlOverride w:ilvl="8">
      <w:startOverride w:val="1"/>
    </w:lvlOverride>
  </w:num>
  <w:num w:numId="3">
    <w:abstractNumId w:val="1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12">
    <w:abstractNumId w:val="3"/>
  </w:num>
  <w:num w:numId="13">
    <w:abstractNumId w:val="16"/>
  </w:num>
  <w:num w:numId="14">
    <w:abstractNumId w:val="4"/>
  </w:num>
  <w:num w:numId="15">
    <w:abstractNumId w:val="8"/>
  </w:num>
  <w:num w:numId="16">
    <w:abstractNumId w:val="1"/>
  </w:num>
  <w:num w:numId="17">
    <w:abstractNumId w:val="5"/>
  </w:num>
  <w:num w:numId="18">
    <w:abstractNumId w:val="6"/>
  </w:num>
  <w:num w:numId="19">
    <w:abstractNumId w:val="0"/>
  </w:num>
  <w:num w:numId="20">
    <w:abstractNumId w:val="15"/>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1A"/>
    <w:rsid w:val="00767B77"/>
    <w:rsid w:val="00AA70D8"/>
    <w:rsid w:val="00B73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CC88"/>
  <w15:chartTrackingRefBased/>
  <w15:docId w15:val="{ADB9CD07-DF9F-45A0-9E08-DF5CB25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3E1A"/>
    <w:pPr>
      <w:spacing w:after="160" w:line="259" w:lineRule="auto"/>
    </w:pPr>
    <w:rPr>
      <w:rFonts w:asciiTheme="minorHAnsi" w:eastAsiaTheme="minorHAnsi" w:hAnsiTheme="minorHAnsi" w:cstheme="minorBidi"/>
      <w:sz w:val="22"/>
      <w:szCs w:val="22"/>
    </w:rPr>
  </w:style>
  <w:style w:type="paragraph" w:styleId="Nagwek1">
    <w:name w:val="heading 1"/>
    <w:basedOn w:val="Normalny"/>
    <w:next w:val="Normalny"/>
    <w:link w:val="Nagwek1Znak"/>
    <w:qFormat/>
    <w:rsid w:val="00767B77"/>
    <w:pPr>
      <w:keepNext/>
      <w:outlineLvl w:val="0"/>
    </w:pPr>
    <w:rPr>
      <w:rFonts w:eastAsia="Times New Roman"/>
      <w:sz w:val="24"/>
    </w:rPr>
  </w:style>
  <w:style w:type="paragraph" w:styleId="Nagwek2">
    <w:name w:val="heading 2"/>
    <w:basedOn w:val="Normalny"/>
    <w:next w:val="Normalny"/>
    <w:link w:val="Nagwek2Znak"/>
    <w:qFormat/>
    <w:rsid w:val="00767B77"/>
    <w:pPr>
      <w:keepNext/>
      <w:jc w:val="center"/>
      <w:outlineLvl w:val="1"/>
    </w:pPr>
    <w:rPr>
      <w:rFonts w:eastAsia="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67B77"/>
    <w:rPr>
      <w:rFonts w:ascii="Times New Roman" w:eastAsia="Times New Roman" w:hAnsi="Times New Roman"/>
      <w:sz w:val="24"/>
      <w:lang w:eastAsia="pl-PL"/>
    </w:rPr>
  </w:style>
  <w:style w:type="character" w:customStyle="1" w:styleId="Nagwek2Znak">
    <w:name w:val="Nagłówek 2 Znak"/>
    <w:link w:val="Nagwek2"/>
    <w:rsid w:val="00767B77"/>
    <w:rPr>
      <w:rFonts w:ascii="Times New Roman" w:eastAsia="Times New Roman" w:hAnsi="Times New Roman"/>
      <w:sz w:val="24"/>
      <w:lang w:eastAsia="pl-PL"/>
    </w:rPr>
  </w:style>
  <w:style w:type="paragraph" w:styleId="Tekstdymka">
    <w:name w:val="Balloon Text"/>
    <w:basedOn w:val="Normalny"/>
    <w:link w:val="TekstdymkaZnak"/>
    <w:uiPriority w:val="99"/>
    <w:semiHidden/>
    <w:rsid w:val="00B73E1A"/>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uiPriority w:val="99"/>
    <w:semiHidden/>
    <w:rsid w:val="00B73E1A"/>
    <w:rPr>
      <w:rFonts w:ascii="Tahoma" w:hAnsi="Tahoma" w:cs="Tahoma"/>
      <w:sz w:val="16"/>
      <w:szCs w:val="16"/>
      <w:lang w:eastAsia="pl-PL"/>
    </w:rPr>
  </w:style>
  <w:style w:type="paragraph" w:styleId="Nagwek">
    <w:name w:val="header"/>
    <w:basedOn w:val="Normalny"/>
    <w:link w:val="NagwekZnak"/>
    <w:uiPriority w:val="99"/>
    <w:rsid w:val="00B73E1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B73E1A"/>
    <w:rPr>
      <w:rFonts w:ascii="Times New Roman" w:eastAsia="Times New Roman" w:hAnsi="Times New Roman"/>
      <w:lang w:eastAsia="pl-PL"/>
    </w:rPr>
  </w:style>
  <w:style w:type="paragraph" w:styleId="Stopka">
    <w:name w:val="footer"/>
    <w:basedOn w:val="Normalny"/>
    <w:link w:val="StopkaZnak"/>
    <w:uiPriority w:val="99"/>
    <w:rsid w:val="00B73E1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B73E1A"/>
    <w:rPr>
      <w:rFonts w:ascii="Times New Roman" w:eastAsia="Times New Roman" w:hAnsi="Times New Roman"/>
      <w:lang w:eastAsia="pl-PL"/>
    </w:rPr>
  </w:style>
  <w:style w:type="paragraph" w:styleId="Tekstprzypisudolnego">
    <w:name w:val="footnote text"/>
    <w:basedOn w:val="Normalny"/>
    <w:link w:val="TekstprzypisudolnegoZnak"/>
    <w:uiPriority w:val="99"/>
    <w:rsid w:val="00B73E1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73E1A"/>
    <w:rPr>
      <w:rFonts w:ascii="Times New Roman" w:eastAsia="Times New Roman" w:hAnsi="Times New Roman"/>
      <w:lang w:eastAsia="pl-PL"/>
    </w:rPr>
  </w:style>
  <w:style w:type="character" w:styleId="Odwoanieprzypisudolnego">
    <w:name w:val="footnote reference"/>
    <w:uiPriority w:val="99"/>
    <w:semiHidden/>
    <w:rsid w:val="00B73E1A"/>
    <w:rPr>
      <w:rFonts w:cs="Times New Roman"/>
      <w:vertAlign w:val="superscript"/>
    </w:rPr>
  </w:style>
  <w:style w:type="table" w:styleId="Tabela-Siatka">
    <w:name w:val="Table Grid"/>
    <w:basedOn w:val="Standardowy"/>
    <w:uiPriority w:val="99"/>
    <w:rsid w:val="00B73E1A"/>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B73E1A"/>
    <w:rPr>
      <w:sz w:val="16"/>
      <w:szCs w:val="16"/>
    </w:rPr>
  </w:style>
  <w:style w:type="paragraph" w:styleId="Tekstkomentarza">
    <w:name w:val="annotation text"/>
    <w:basedOn w:val="Normalny"/>
    <w:link w:val="TekstkomentarzaZnak"/>
    <w:uiPriority w:val="99"/>
    <w:unhideWhenUsed/>
    <w:rsid w:val="00B73E1A"/>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B73E1A"/>
  </w:style>
  <w:style w:type="paragraph" w:styleId="Tematkomentarza">
    <w:name w:val="annotation subject"/>
    <w:basedOn w:val="Tekstkomentarza"/>
    <w:next w:val="Tekstkomentarza"/>
    <w:link w:val="TematkomentarzaZnak"/>
    <w:uiPriority w:val="99"/>
    <w:semiHidden/>
    <w:unhideWhenUsed/>
    <w:rsid w:val="00B73E1A"/>
    <w:rPr>
      <w:b/>
      <w:bCs/>
    </w:rPr>
  </w:style>
  <w:style w:type="character" w:customStyle="1" w:styleId="TematkomentarzaZnak">
    <w:name w:val="Temat komentarza Znak"/>
    <w:basedOn w:val="TekstkomentarzaZnak"/>
    <w:link w:val="Tematkomentarza"/>
    <w:uiPriority w:val="99"/>
    <w:semiHidden/>
    <w:rsid w:val="00B73E1A"/>
    <w:rPr>
      <w:b/>
      <w:bCs/>
    </w:rPr>
  </w:style>
  <w:style w:type="character" w:styleId="Hipercze">
    <w:name w:val="Hyperlink"/>
    <w:uiPriority w:val="99"/>
    <w:semiHidden/>
    <w:unhideWhenUsed/>
    <w:rsid w:val="00B73E1A"/>
    <w:rPr>
      <w:color w:val="0000FF"/>
      <w:u w:val="single"/>
    </w:rPr>
  </w:style>
  <w:style w:type="paragraph" w:styleId="Akapitzlist">
    <w:name w:val="List Paragraph"/>
    <w:basedOn w:val="Normalny"/>
    <w:uiPriority w:val="34"/>
    <w:qFormat/>
    <w:rsid w:val="00B73E1A"/>
    <w:pPr>
      <w:ind w:left="720"/>
      <w:contextualSpacing/>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116</Pages>
  <Words>23597</Words>
  <Characters>141588</Characters>
  <Application>Microsoft Office Word</Application>
  <DocSecurity>0</DocSecurity>
  <Lines>1179</Lines>
  <Paragraphs>329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Tyburczy (asiatyburczy)</dc:creator>
  <cp:keywords/>
  <dc:description/>
  <cp:lastModifiedBy>Joanna Tyburczy (asiatyburczy)</cp:lastModifiedBy>
  <cp:revision>1</cp:revision>
  <dcterms:created xsi:type="dcterms:W3CDTF">2026-06-30T13:28:00Z</dcterms:created>
  <dcterms:modified xsi:type="dcterms:W3CDTF">2026-06-30T13:30:00Z</dcterms:modified>
</cp:coreProperties>
</file>