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3F" w:rsidRPr="00BA1F22" w:rsidRDefault="004B2D3F" w:rsidP="004B2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BA1F22">
        <w:rPr>
          <w:rFonts w:ascii="Times New Roman" w:hAnsi="Times New Roman"/>
          <w:sz w:val="20"/>
          <w:szCs w:val="20"/>
        </w:rPr>
        <w:t xml:space="preserve">Wykaz zajęć, które na kierunku </w:t>
      </w:r>
      <w:r>
        <w:rPr>
          <w:rFonts w:ascii="Times New Roman" w:hAnsi="Times New Roman"/>
          <w:sz w:val="20"/>
          <w:szCs w:val="20"/>
        </w:rPr>
        <w:t>elektroradiologia</w:t>
      </w:r>
      <w:r w:rsidRPr="00BA1F22">
        <w:rPr>
          <w:rFonts w:ascii="Times New Roman" w:hAnsi="Times New Roman"/>
          <w:sz w:val="20"/>
          <w:szCs w:val="20"/>
        </w:rPr>
        <w:t xml:space="preserve"> I</w:t>
      </w:r>
      <w:r w:rsidRPr="00BA1F22">
        <w:rPr>
          <w:rFonts w:ascii="Times New Roman" w:hAnsi="Times New Roman"/>
          <w:sz w:val="20"/>
          <w:szCs w:val="20"/>
          <w:vertAlign w:val="superscript"/>
        </w:rPr>
        <w:t>o</w:t>
      </w:r>
      <w:r w:rsidRPr="00BA1F22">
        <w:rPr>
          <w:rFonts w:ascii="Times New Roman" w:hAnsi="Times New Roman"/>
          <w:sz w:val="20"/>
          <w:szCs w:val="20"/>
        </w:rPr>
        <w:t xml:space="preserve"> studia </w:t>
      </w:r>
      <w:r>
        <w:rPr>
          <w:rFonts w:ascii="Times New Roman" w:hAnsi="Times New Roman"/>
          <w:sz w:val="20"/>
          <w:szCs w:val="20"/>
        </w:rPr>
        <w:t>nie</w:t>
      </w:r>
      <w:r w:rsidRPr="00BA1F22">
        <w:rPr>
          <w:rFonts w:ascii="Times New Roman" w:hAnsi="Times New Roman"/>
          <w:sz w:val="20"/>
          <w:szCs w:val="20"/>
        </w:rPr>
        <w:t>stacjonarne będą nauczane zdalnie</w:t>
      </w:r>
    </w:p>
    <w:p w:rsidR="004B2D3F" w:rsidRPr="00BA1F22" w:rsidRDefault="004B2D3F" w:rsidP="004B2D3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A1F22">
        <w:rPr>
          <w:rFonts w:ascii="Times New Roman" w:hAnsi="Times New Roman"/>
          <w:sz w:val="20"/>
          <w:szCs w:val="20"/>
        </w:rPr>
        <w:t>(</w:t>
      </w:r>
      <w:r w:rsidRPr="00BA1F22">
        <w:rPr>
          <w:rFonts w:ascii="Times New Roman" w:hAnsi="Times New Roman"/>
          <w:color w:val="FF0000"/>
          <w:sz w:val="20"/>
          <w:szCs w:val="20"/>
        </w:rPr>
        <w:t>kolor czerwony</w:t>
      </w:r>
      <w:r w:rsidRPr="00BA1F22">
        <w:rPr>
          <w:rFonts w:ascii="Times New Roman" w:hAnsi="Times New Roman"/>
          <w:sz w:val="20"/>
          <w:szCs w:val="20"/>
        </w:rPr>
        <w:t>) oraz w części zdalnie (</w:t>
      </w:r>
      <w:r w:rsidRPr="00BA1F22">
        <w:rPr>
          <w:rFonts w:ascii="Times New Roman" w:hAnsi="Times New Roman"/>
          <w:color w:val="2E74B5" w:themeColor="accent1" w:themeShade="BF"/>
          <w:sz w:val="20"/>
          <w:szCs w:val="20"/>
        </w:rPr>
        <w:t>kolor niebieski</w:t>
      </w:r>
      <w:r w:rsidRPr="00BA1F22">
        <w:rPr>
          <w:rFonts w:ascii="Times New Roman" w:hAnsi="Times New Roman"/>
          <w:sz w:val="20"/>
          <w:szCs w:val="20"/>
        </w:rPr>
        <w:t>)</w:t>
      </w:r>
    </w:p>
    <w:p w:rsidR="004B2D3F" w:rsidRDefault="004B2D3F" w:rsidP="004B2D3F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0"/>
        <w:gridCol w:w="3809"/>
        <w:gridCol w:w="748"/>
        <w:gridCol w:w="748"/>
        <w:gridCol w:w="748"/>
        <w:gridCol w:w="748"/>
        <w:gridCol w:w="748"/>
      </w:tblGrid>
      <w:tr w:rsidR="004B2D3F" w:rsidRPr="00F16824" w:rsidTr="00FB7672">
        <w:trPr>
          <w:trHeight w:val="435"/>
        </w:trPr>
        <w:tc>
          <w:tcPr>
            <w:tcW w:w="9889" w:type="dxa"/>
            <w:gridSpan w:val="7"/>
            <w:noWrap/>
            <w:hideMark/>
          </w:tcPr>
          <w:p w:rsidR="004B2D3F" w:rsidRPr="00F16824" w:rsidRDefault="004B2D3F" w:rsidP="00FB767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II</w:t>
            </w:r>
            <w:r w:rsidRPr="00F16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ROK </w:t>
            </w:r>
            <w:r w:rsidR="00DF2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ELEKTRORADIOLOGII NIESTACJONARNEJ</w:t>
            </w:r>
            <w:bookmarkStart w:id="0" w:name="_GoBack"/>
            <w:bookmarkEnd w:id="0"/>
          </w:p>
        </w:tc>
      </w:tr>
      <w:tr w:rsidR="004B2D3F" w:rsidRPr="00F16824" w:rsidTr="00FB7672">
        <w:trPr>
          <w:trHeight w:val="1302"/>
        </w:trPr>
        <w:tc>
          <w:tcPr>
            <w:tcW w:w="2340" w:type="dxa"/>
            <w:vMerge w:val="restart"/>
            <w:vAlign w:val="center"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4431" w:type="dxa"/>
            <w:vMerge w:val="restart"/>
            <w:vAlign w:val="center"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708" w:type="dxa"/>
            <w:noWrap/>
            <w:textDirection w:val="tbRl"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567" w:type="dxa"/>
            <w:noWrap/>
            <w:textDirection w:val="tbRl"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709" w:type="dxa"/>
            <w:noWrap/>
            <w:textDirection w:val="tbRl"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67" w:type="dxa"/>
            <w:noWrap/>
            <w:textDirection w:val="tbRl"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lektorat</w:t>
            </w:r>
          </w:p>
        </w:tc>
        <w:tc>
          <w:tcPr>
            <w:tcW w:w="567" w:type="dxa"/>
            <w:textDirection w:val="tbRl"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praktyka zawodowa</w:t>
            </w:r>
          </w:p>
        </w:tc>
      </w:tr>
      <w:tr w:rsidR="004B2D3F" w:rsidRPr="00F16824" w:rsidTr="00FB7672">
        <w:trPr>
          <w:trHeight w:val="70"/>
        </w:trPr>
        <w:tc>
          <w:tcPr>
            <w:tcW w:w="2340" w:type="dxa"/>
            <w:vMerge/>
            <w:hideMark/>
          </w:tcPr>
          <w:p w:rsidR="004B2D3F" w:rsidRPr="00F16824" w:rsidRDefault="004B2D3F" w:rsidP="00FB76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Merge/>
            <w:hideMark/>
          </w:tcPr>
          <w:p w:rsidR="004B2D3F" w:rsidRPr="00F16824" w:rsidRDefault="004B2D3F" w:rsidP="00FB76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noWrap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67" w:type="dxa"/>
            <w:noWrap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09" w:type="dxa"/>
            <w:noWrap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67" w:type="dxa"/>
            <w:noWrap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 </w:t>
            </w:r>
          </w:p>
        </w:tc>
        <w:tc>
          <w:tcPr>
            <w:tcW w:w="567" w:type="dxa"/>
            <w:noWrap/>
            <w:hideMark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</w:t>
            </w:r>
          </w:p>
        </w:tc>
      </w:tr>
      <w:tr w:rsidR="004B2D3F" w:rsidRPr="00F16824" w:rsidTr="00FB7672">
        <w:trPr>
          <w:trHeight w:val="276"/>
        </w:trPr>
        <w:tc>
          <w:tcPr>
            <w:tcW w:w="2340" w:type="dxa"/>
            <w:noWrap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</w:rPr>
            </w:pPr>
            <w:r w:rsidRPr="00315006">
              <w:rPr>
                <w:rFonts w:ascii="Times New Roman" w:hAnsi="Times New Roman" w:cs="Times New Roman"/>
                <w:bCs/>
              </w:rPr>
              <w:t>Prawo w pracy</w:t>
            </w:r>
          </w:p>
        </w:tc>
        <w:tc>
          <w:tcPr>
            <w:tcW w:w="708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15006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15006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4B2D3F" w:rsidRPr="00F16824" w:rsidTr="00FB7672">
        <w:trPr>
          <w:trHeight w:val="250"/>
        </w:trPr>
        <w:tc>
          <w:tcPr>
            <w:tcW w:w="2340" w:type="dxa"/>
            <w:noWrap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</w:rPr>
            </w:pPr>
            <w:r w:rsidRPr="00315006">
              <w:rPr>
                <w:rFonts w:ascii="Times New Roman" w:hAnsi="Times New Roman" w:cs="Times New Roman"/>
                <w:bCs/>
              </w:rPr>
              <w:t xml:space="preserve">Ekonomika zdrowia </w:t>
            </w:r>
          </w:p>
        </w:tc>
        <w:tc>
          <w:tcPr>
            <w:tcW w:w="708" w:type="dxa"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B2D3F" w:rsidRPr="00F16824" w:rsidTr="00FB7672">
        <w:trPr>
          <w:trHeight w:val="380"/>
        </w:trPr>
        <w:tc>
          <w:tcPr>
            <w:tcW w:w="2340" w:type="dxa"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</w:rPr>
            </w:pPr>
            <w:r w:rsidRPr="00315006">
              <w:rPr>
                <w:rFonts w:ascii="Times New Roman" w:hAnsi="Times New Roman" w:cs="Times New Roman"/>
                <w:bCs/>
              </w:rPr>
              <w:t xml:space="preserve">Promocja zdrowia </w:t>
            </w:r>
          </w:p>
        </w:tc>
        <w:tc>
          <w:tcPr>
            <w:tcW w:w="708" w:type="dxa"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B2D3F" w:rsidRPr="00F16824" w:rsidTr="00FB7672">
        <w:trPr>
          <w:trHeight w:val="278"/>
        </w:trPr>
        <w:tc>
          <w:tcPr>
            <w:tcW w:w="2340" w:type="dxa"/>
            <w:noWrap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</w:rPr>
            </w:pPr>
            <w:r w:rsidRPr="00315006">
              <w:rPr>
                <w:rFonts w:ascii="Times New Roman" w:hAnsi="Times New Roman" w:cs="Times New Roman"/>
                <w:bCs/>
              </w:rPr>
              <w:t>Seminarium licencjackie</w:t>
            </w:r>
          </w:p>
        </w:tc>
        <w:tc>
          <w:tcPr>
            <w:tcW w:w="708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00B0F0"/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B2D3F" w:rsidRPr="00F16824" w:rsidTr="00FB7672">
        <w:trPr>
          <w:trHeight w:val="244"/>
        </w:trPr>
        <w:tc>
          <w:tcPr>
            <w:tcW w:w="2340" w:type="dxa"/>
            <w:noWrap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</w:rPr>
            </w:pPr>
            <w:r w:rsidRPr="00315006">
              <w:rPr>
                <w:rFonts w:ascii="Times New Roman" w:hAnsi="Times New Roman" w:cs="Times New Roman"/>
                <w:bCs/>
              </w:rPr>
              <w:t xml:space="preserve">Epidemiologia kliniczna </w:t>
            </w:r>
          </w:p>
        </w:tc>
        <w:tc>
          <w:tcPr>
            <w:tcW w:w="708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B2D3F" w:rsidRPr="00F16824" w:rsidTr="00FB7672">
        <w:trPr>
          <w:trHeight w:val="414"/>
        </w:trPr>
        <w:tc>
          <w:tcPr>
            <w:tcW w:w="2340" w:type="dxa"/>
            <w:noWrap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</w:rPr>
            </w:pPr>
            <w:r w:rsidRPr="00315006">
              <w:rPr>
                <w:rFonts w:ascii="Times New Roman" w:hAnsi="Times New Roman" w:cs="Times New Roman"/>
                <w:bCs/>
              </w:rPr>
              <w:t>Europejska polityka zdrowotna</w:t>
            </w:r>
          </w:p>
        </w:tc>
        <w:tc>
          <w:tcPr>
            <w:tcW w:w="708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B2D3F" w:rsidRPr="00F16824" w:rsidTr="00FB7672">
        <w:trPr>
          <w:trHeight w:val="308"/>
        </w:trPr>
        <w:tc>
          <w:tcPr>
            <w:tcW w:w="2340" w:type="dxa"/>
            <w:noWrap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</w:rPr>
            </w:pPr>
            <w:r w:rsidRPr="00315006">
              <w:rPr>
                <w:rFonts w:ascii="Times New Roman" w:hAnsi="Times New Roman" w:cs="Times New Roman"/>
                <w:bCs/>
              </w:rPr>
              <w:t xml:space="preserve">Radioterapia </w:t>
            </w:r>
          </w:p>
        </w:tc>
        <w:tc>
          <w:tcPr>
            <w:tcW w:w="708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00B0F0"/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4B2D3F" w:rsidRPr="00F16824" w:rsidTr="00FB7672">
        <w:trPr>
          <w:trHeight w:val="364"/>
        </w:trPr>
        <w:tc>
          <w:tcPr>
            <w:tcW w:w="2340" w:type="dxa"/>
            <w:noWrap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</w:rPr>
            </w:pPr>
            <w:r w:rsidRPr="00315006">
              <w:rPr>
                <w:rFonts w:ascii="Times New Roman" w:hAnsi="Times New Roman" w:cs="Times New Roman"/>
                <w:bCs/>
              </w:rPr>
              <w:t>Rezonans magnetyczny</w:t>
            </w:r>
          </w:p>
        </w:tc>
        <w:tc>
          <w:tcPr>
            <w:tcW w:w="708" w:type="dxa"/>
            <w:noWrap/>
            <w:vAlign w:val="bottom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noWrap/>
            <w:vAlign w:val="bottom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60</w:t>
            </w:r>
          </w:p>
        </w:tc>
      </w:tr>
      <w:tr w:rsidR="004B2D3F" w:rsidRPr="00F16824" w:rsidTr="00FB7672">
        <w:trPr>
          <w:trHeight w:val="406"/>
        </w:trPr>
        <w:tc>
          <w:tcPr>
            <w:tcW w:w="2340" w:type="dxa"/>
            <w:noWrap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</w:rPr>
            </w:pPr>
            <w:r w:rsidRPr="00315006">
              <w:rPr>
                <w:rFonts w:ascii="Times New Roman" w:hAnsi="Times New Roman" w:cs="Times New Roman"/>
                <w:bCs/>
              </w:rPr>
              <w:t>Radiologia ogólna i kliniczna</w:t>
            </w:r>
          </w:p>
        </w:tc>
        <w:tc>
          <w:tcPr>
            <w:tcW w:w="708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00B0F0"/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B2D3F" w:rsidRPr="00F16824" w:rsidTr="00FB7672">
        <w:trPr>
          <w:trHeight w:val="600"/>
        </w:trPr>
        <w:tc>
          <w:tcPr>
            <w:tcW w:w="2340" w:type="dxa"/>
            <w:noWrap/>
          </w:tcPr>
          <w:p w:rsidR="004B2D3F" w:rsidRPr="00F16824" w:rsidRDefault="004B2D3F" w:rsidP="00FB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15006">
              <w:rPr>
                <w:rFonts w:ascii="Times New Roman" w:hAnsi="Times New Roman" w:cs="Times New Roman"/>
                <w:bCs/>
                <w:color w:val="000000"/>
              </w:rPr>
              <w:t>Nowotwór w świetle najnowszych doniesień naukowych</w:t>
            </w:r>
          </w:p>
        </w:tc>
        <w:tc>
          <w:tcPr>
            <w:tcW w:w="708" w:type="dxa"/>
            <w:noWrap/>
            <w:vAlign w:val="center"/>
          </w:tcPr>
          <w:p w:rsidR="004B2D3F" w:rsidRPr="00315006" w:rsidRDefault="004B2D3F" w:rsidP="00FB767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1500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B2D3F" w:rsidRPr="00315006" w:rsidRDefault="004B2D3F" w:rsidP="00FB767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4B2D3F" w:rsidRDefault="004B2D3F" w:rsidP="004B2D3F"/>
    <w:p w:rsidR="004B2D3F" w:rsidRDefault="004B2D3F"/>
    <w:sectPr w:rsidR="004B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F"/>
    <w:rsid w:val="004B2D3F"/>
    <w:rsid w:val="009A149D"/>
    <w:rsid w:val="00D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1467-BB4B-4CEF-9052-BE8AFC1F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2020-04-15T06:25:00Z</dcterms:created>
  <dcterms:modified xsi:type="dcterms:W3CDTF">2020-04-15T06:28:00Z</dcterms:modified>
</cp:coreProperties>
</file>