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E4" w:rsidRDefault="001845E4" w:rsidP="001845E4">
      <w:pPr>
        <w:pStyle w:val="NormalnyWeb"/>
        <w:spacing w:before="0" w:after="0"/>
      </w:pPr>
      <w:r>
        <w:rPr>
          <w:b/>
          <w:bCs/>
        </w:rPr>
        <w:t xml:space="preserve">Ratownictwo Medyczne niestacjonarne,   </w:t>
      </w:r>
      <w:r>
        <w:rPr>
          <w:rFonts w:ascii="Calibri" w:hAnsi="Calibri"/>
          <w:b/>
          <w:bCs/>
          <w:color w:val="000000"/>
        </w:rPr>
        <w:t xml:space="preserve">wykaz zajęć, które na kierunku będą </w:t>
      </w:r>
      <w:r>
        <w:rPr>
          <w:rFonts w:ascii="Calibri" w:hAnsi="Calibri"/>
          <w:b/>
          <w:bCs/>
          <w:color w:val="FF0000"/>
        </w:rPr>
        <w:t>nauczane zdalnie (kolor czerwony</w:t>
      </w:r>
      <w:r>
        <w:rPr>
          <w:rFonts w:ascii="Calibri" w:hAnsi="Calibri"/>
          <w:b/>
          <w:bCs/>
          <w:color w:val="000000"/>
        </w:rPr>
        <w:t xml:space="preserve">) oraz w </w:t>
      </w:r>
      <w:r>
        <w:rPr>
          <w:rFonts w:ascii="Calibri" w:hAnsi="Calibri"/>
          <w:b/>
          <w:bCs/>
          <w:color w:val="00B0F0"/>
        </w:rPr>
        <w:t xml:space="preserve">częściowo zdalnie (kolor niebieski) </w:t>
      </w:r>
    </w:p>
    <w:p w:rsidR="00892D52" w:rsidRDefault="00CB750C"/>
    <w:p w:rsidR="001845E4" w:rsidRDefault="001845E4" w:rsidP="001845E4">
      <w:pPr>
        <w:pStyle w:val="Textbody"/>
        <w:spacing w:after="0"/>
        <w:rPr>
          <w:b/>
          <w:bCs/>
        </w:rPr>
      </w:pPr>
      <w:r>
        <w:rPr>
          <w:b/>
          <w:bCs/>
        </w:rPr>
        <w:t>2 rok IV semestr</w:t>
      </w:r>
    </w:p>
    <w:p w:rsidR="001845E4" w:rsidRDefault="001845E4" w:rsidP="001845E4">
      <w:pPr>
        <w:rPr>
          <w:rFonts w:cs="Mangal"/>
          <w:szCs w:val="21"/>
        </w:rPr>
        <w:sectPr w:rsidR="001845E4" w:rsidSect="001845E4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DB6157" w:rsidRPr="00CB750C" w:rsidRDefault="00DB6157" w:rsidP="00CB750C">
      <w:pPr>
        <w:pStyle w:val="Textbody"/>
        <w:spacing w:after="0"/>
        <w:rPr>
          <w:b/>
          <w:bCs/>
        </w:rPr>
        <w:sectPr w:rsidR="00DB6157" w:rsidRPr="00CB750C" w:rsidSect="00DB6157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  <w:bookmarkStart w:id="0" w:name="_GoBack"/>
      <w:bookmarkEnd w:id="0"/>
    </w:p>
    <w:p w:rsidR="00DB6157" w:rsidRDefault="00DB6157" w:rsidP="00DB6157">
      <w:pPr>
        <w:pStyle w:val="Textbody"/>
      </w:pPr>
    </w:p>
    <w:p w:rsidR="00DB6157" w:rsidRDefault="00DB6157" w:rsidP="00DB6157">
      <w:pPr>
        <w:rPr>
          <w:rFonts w:cs="Mangal"/>
          <w:szCs w:val="21"/>
        </w:rPr>
        <w:sectPr w:rsidR="00DB6157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136"/>
        <w:gridCol w:w="4239"/>
        <w:gridCol w:w="966"/>
        <w:gridCol w:w="1551"/>
        <w:gridCol w:w="924"/>
        <w:gridCol w:w="490"/>
        <w:gridCol w:w="490"/>
        <w:gridCol w:w="490"/>
        <w:gridCol w:w="1259"/>
        <w:gridCol w:w="963"/>
        <w:gridCol w:w="1372"/>
      </w:tblGrid>
      <w:tr w:rsidR="00DB6157" w:rsidTr="00DB6157">
        <w:tc>
          <w:tcPr>
            <w:tcW w:w="1826" w:type="dxa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Nazwa grupy przedmiotów</w:t>
            </w:r>
          </w:p>
        </w:tc>
        <w:tc>
          <w:tcPr>
            <w:tcW w:w="4239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  <w:p w:rsidR="00DB6157" w:rsidRDefault="00DB6157">
            <w:pPr>
              <w:pStyle w:val="TableContents"/>
            </w:pPr>
            <w:r>
              <w:t>Nazwa przedmiotu/jednostka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Kod przedmiotu</w:t>
            </w:r>
            <w:r>
              <w:br/>
              <w:t>w systemie USOS</w:t>
            </w:r>
          </w:p>
        </w:tc>
        <w:tc>
          <w:tcPr>
            <w:tcW w:w="924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Liczba pkt. ECTS</w:t>
            </w:r>
          </w:p>
        </w:tc>
        <w:tc>
          <w:tcPr>
            <w:tcW w:w="3692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Liczba godzin z bezpośrednim udziałem nauczycieli – wg formy zajęć</w:t>
            </w:r>
          </w:p>
        </w:tc>
        <w:tc>
          <w:tcPr>
            <w:tcW w:w="1372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Forma zaliczenia</w:t>
            </w:r>
          </w:p>
        </w:tc>
      </w:tr>
      <w:tr w:rsidR="00DB6157" w:rsidTr="00DB6157">
        <w:tc>
          <w:tcPr>
            <w:tcW w:w="6201" w:type="dxa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6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68" w:type="dxa"/>
            <w:gridSpan w:val="2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4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W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Ć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L</w:t>
            </w: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Praktyka</w:t>
            </w: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Razem</w:t>
            </w:r>
          </w:p>
        </w:tc>
        <w:tc>
          <w:tcPr>
            <w:tcW w:w="1372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157" w:rsidTr="00DB6157">
        <w:tc>
          <w:tcPr>
            <w:tcW w:w="1826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Lektorat z języka obcego</w:t>
            </w: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 xml:space="preserve">Język </w:t>
            </w:r>
            <w:proofErr w:type="spellStart"/>
            <w:r>
              <w:t>obcyZ</w:t>
            </w:r>
            <w:proofErr w:type="spellEnd"/>
            <w:r>
              <w:t>. Lingwistyki Stosowanej–dr hab. A. Bączkowska</w:t>
            </w:r>
          </w:p>
        </w:tc>
        <w:tc>
          <w:tcPr>
            <w:tcW w:w="2517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1800-R2-JO-S1L</w:t>
            </w: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3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Egzamin</w:t>
            </w:r>
          </w:p>
        </w:tc>
      </w:tr>
      <w:tr w:rsidR="00DB6157" w:rsidTr="00DB6157">
        <w:tc>
          <w:tcPr>
            <w:tcW w:w="1826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  <w:r>
              <w:t>Przedmioty do wyboru</w:t>
            </w:r>
          </w:p>
          <w:p w:rsidR="00DB6157" w:rsidRDefault="00DB6157">
            <w:pPr>
              <w:pStyle w:val="TableContents"/>
            </w:pP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 xml:space="preserve">Zastosowanie medycznych czynności ratunkowych w praktyce w odniesieniu </w:t>
            </w:r>
            <w:proofErr w:type="spellStart"/>
            <w:r>
              <w:t>dozdarzeń</w:t>
            </w:r>
            <w:proofErr w:type="spellEnd"/>
            <w:r>
              <w:t xml:space="preserve"> jednostkowych i mnogich K. Medycyny Ratunkowej i Katastrof</w:t>
            </w:r>
          </w:p>
          <w:p w:rsidR="00DB6157" w:rsidRDefault="00DB6157">
            <w:pPr>
              <w:pStyle w:val="TableContents"/>
            </w:pPr>
            <w:r>
              <w:t>– dr A. El-</w:t>
            </w:r>
            <w:proofErr w:type="spellStart"/>
            <w:r>
              <w:t>Essa</w:t>
            </w:r>
            <w:proofErr w:type="spellEnd"/>
          </w:p>
        </w:tc>
        <w:tc>
          <w:tcPr>
            <w:tcW w:w="966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do wyboru</w:t>
            </w:r>
          </w:p>
        </w:tc>
        <w:tc>
          <w:tcPr>
            <w:tcW w:w="1551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1800-R2-MCRJiM-S1</w:t>
            </w: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4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10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30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 na ocenę</w:t>
            </w:r>
          </w:p>
        </w:tc>
      </w:tr>
      <w:tr w:rsidR="00DB6157" w:rsidTr="00DB6157">
        <w:tc>
          <w:tcPr>
            <w:tcW w:w="1690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</w:tc>
        <w:tc>
          <w:tcPr>
            <w:tcW w:w="4375" w:type="dxa"/>
            <w:gridSpan w:val="2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Stany zagrożenia zdrowotnego spowodowane katastrofami środowiskowymi K. Medycyny Ratunkowej i Katastrof</w:t>
            </w:r>
          </w:p>
          <w:p w:rsidR="00DB6157" w:rsidRDefault="00DB6157">
            <w:pPr>
              <w:pStyle w:val="TableContents"/>
            </w:pPr>
            <w:r>
              <w:t>– dr A. El-</w:t>
            </w:r>
            <w:proofErr w:type="spellStart"/>
            <w:r>
              <w:t>Essa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do wyboru</w:t>
            </w:r>
          </w:p>
        </w:tc>
        <w:tc>
          <w:tcPr>
            <w:tcW w:w="1551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1800-R2-MRśrod-S1</w:t>
            </w:r>
          </w:p>
        </w:tc>
        <w:tc>
          <w:tcPr>
            <w:tcW w:w="924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4,5</w:t>
            </w:r>
          </w:p>
        </w:tc>
        <w:tc>
          <w:tcPr>
            <w:tcW w:w="490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20</w:t>
            </w:r>
          </w:p>
        </w:tc>
        <w:tc>
          <w:tcPr>
            <w:tcW w:w="490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 na ocenę</w:t>
            </w:r>
          </w:p>
        </w:tc>
      </w:tr>
      <w:tr w:rsidR="00DB6157" w:rsidTr="00DB6157">
        <w:tc>
          <w:tcPr>
            <w:tcW w:w="1826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1" w:type="dxa"/>
            <w:gridSpan w:val="2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7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</w:tc>
        <w:tc>
          <w:tcPr>
            <w:tcW w:w="924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2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b/>
                <w:bCs/>
                <w:color w:val="FF333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b/>
                <w:bCs/>
                <w:color w:val="6666F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9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3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2" w:type="dxa"/>
            <w:vMerge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6157" w:rsidTr="00DB6157">
        <w:tc>
          <w:tcPr>
            <w:tcW w:w="1826" w:type="dxa"/>
            <w:gridSpan w:val="2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Nauki w zakresie ratownictwa medycznego</w:t>
            </w: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Ratownictwo wodne w aspekcie medycyny ratunkowej K. Medycyny Ratunkowej i Katastrof</w:t>
            </w:r>
          </w:p>
          <w:p w:rsidR="00DB6157" w:rsidRDefault="00DB6157">
            <w:pPr>
              <w:pStyle w:val="TableContents"/>
            </w:pPr>
            <w:r>
              <w:t>– dr A. El-</w:t>
            </w:r>
            <w:proofErr w:type="spellStart"/>
            <w:r>
              <w:t>Essa</w:t>
            </w:r>
            <w:proofErr w:type="spellEnd"/>
          </w:p>
        </w:tc>
        <w:tc>
          <w:tcPr>
            <w:tcW w:w="2517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1,5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15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35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 na ocenę</w:t>
            </w:r>
          </w:p>
        </w:tc>
      </w:tr>
      <w:tr w:rsidR="00DB6157" w:rsidTr="00DB6157">
        <w:tc>
          <w:tcPr>
            <w:tcW w:w="6201" w:type="dxa"/>
            <w:gridSpan w:val="2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Leczenie hiperbaryczne K. Medycyny Ratunkowej i Katastrof</w:t>
            </w:r>
          </w:p>
          <w:p w:rsidR="00DB6157" w:rsidRDefault="00DB6157">
            <w:pPr>
              <w:pStyle w:val="TableContents"/>
            </w:pPr>
            <w:r>
              <w:t>– dr A. El-</w:t>
            </w:r>
            <w:proofErr w:type="spellStart"/>
            <w:r>
              <w:t>Essa</w:t>
            </w:r>
            <w:proofErr w:type="spellEnd"/>
          </w:p>
        </w:tc>
        <w:tc>
          <w:tcPr>
            <w:tcW w:w="2517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3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 na ocenę</w:t>
            </w:r>
          </w:p>
        </w:tc>
      </w:tr>
      <w:tr w:rsidR="00DB6157" w:rsidTr="00DB6157">
        <w:tc>
          <w:tcPr>
            <w:tcW w:w="6201" w:type="dxa"/>
            <w:gridSpan w:val="2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 xml:space="preserve">Medycyna </w:t>
            </w:r>
            <w:proofErr w:type="spellStart"/>
            <w:r>
              <w:t>sądowaK</w:t>
            </w:r>
            <w:proofErr w:type="spellEnd"/>
            <w:r>
              <w:t>. Medycyny Sądowej</w:t>
            </w:r>
          </w:p>
          <w:p w:rsidR="00DB6157" w:rsidRDefault="00DB6157">
            <w:pPr>
              <w:pStyle w:val="TableContents"/>
            </w:pPr>
            <w:r>
              <w:t>–prof. dr hab. T. Grzybowski</w:t>
            </w:r>
          </w:p>
        </w:tc>
        <w:tc>
          <w:tcPr>
            <w:tcW w:w="2517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1800-R2-MS-S1</w:t>
            </w: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2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10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15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 na ocenę</w:t>
            </w:r>
          </w:p>
        </w:tc>
      </w:tr>
      <w:tr w:rsidR="00DB6157" w:rsidTr="00DB6157">
        <w:tc>
          <w:tcPr>
            <w:tcW w:w="1826" w:type="dxa"/>
            <w:gridSpan w:val="2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lastRenderedPageBreak/>
              <w:t>Praktyki</w:t>
            </w: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 xml:space="preserve">Praktyka wakacyjna z zakresu medycznych czynności ratunkowych – </w:t>
            </w:r>
            <w:proofErr w:type="spellStart"/>
            <w:r>
              <w:t>zespołyratownictwa</w:t>
            </w:r>
            <w:proofErr w:type="spellEnd"/>
            <w:r>
              <w:t xml:space="preserve"> medycznego K. Medycyny Ratunkowej i Katastrof</w:t>
            </w:r>
          </w:p>
          <w:p w:rsidR="00DB6157" w:rsidRDefault="00DB6157">
            <w:pPr>
              <w:pStyle w:val="TableContents"/>
            </w:pPr>
            <w:r>
              <w:t>– dr A. El-</w:t>
            </w:r>
            <w:proofErr w:type="spellStart"/>
            <w:r>
              <w:t>Essa</w:t>
            </w:r>
            <w:proofErr w:type="spellEnd"/>
          </w:p>
        </w:tc>
        <w:tc>
          <w:tcPr>
            <w:tcW w:w="2517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1800-R2-PW-S1</w:t>
            </w: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4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</w:t>
            </w:r>
          </w:p>
        </w:tc>
      </w:tr>
      <w:tr w:rsidR="00DB6157" w:rsidTr="00DB6157">
        <w:tc>
          <w:tcPr>
            <w:tcW w:w="6201" w:type="dxa"/>
            <w:gridSpan w:val="2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Praktyka wakacyjna z zakresu medycznych czynności ratunkowych – Szpitalny Oddział Ratunkowy K. Medycyny Ratunkowej i Katastrof</w:t>
            </w:r>
          </w:p>
          <w:p w:rsidR="00DB6157" w:rsidRDefault="00DB6157">
            <w:pPr>
              <w:pStyle w:val="TableContents"/>
            </w:pPr>
            <w:r>
              <w:t>– dr A. El-</w:t>
            </w:r>
            <w:proofErr w:type="spellStart"/>
            <w:r>
              <w:t>Essa</w:t>
            </w:r>
            <w:proofErr w:type="spellEnd"/>
          </w:p>
        </w:tc>
        <w:tc>
          <w:tcPr>
            <w:tcW w:w="2517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1800-R2-PW-S1</w:t>
            </w: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2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</w:t>
            </w:r>
          </w:p>
        </w:tc>
      </w:tr>
      <w:tr w:rsidR="00DB6157" w:rsidTr="00DB6157">
        <w:tc>
          <w:tcPr>
            <w:tcW w:w="6201" w:type="dxa"/>
            <w:gridSpan w:val="2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DB6157" w:rsidRDefault="00DB6157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3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Praktyka wakacyjna z zakresu zadań dysponenta zespołów ratownictwa medycznego K. Medycyny Ratunkowej i Katastrof</w:t>
            </w:r>
          </w:p>
          <w:p w:rsidR="00DB6157" w:rsidRDefault="00DB6157">
            <w:pPr>
              <w:pStyle w:val="TableContents"/>
            </w:pPr>
            <w:r>
              <w:t>– dr A. El-</w:t>
            </w:r>
            <w:proofErr w:type="spellStart"/>
            <w:r>
              <w:t>Essa</w:t>
            </w:r>
            <w:proofErr w:type="spellEnd"/>
          </w:p>
        </w:tc>
        <w:tc>
          <w:tcPr>
            <w:tcW w:w="2517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1800-R2-PW-S1</w:t>
            </w: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2</w:t>
            </w: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Zaliczenie</w:t>
            </w:r>
          </w:p>
        </w:tc>
      </w:tr>
      <w:tr w:rsidR="00DB6157" w:rsidTr="00DB6157">
        <w:tc>
          <w:tcPr>
            <w:tcW w:w="1826" w:type="dxa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</w:tc>
        <w:tc>
          <w:tcPr>
            <w:tcW w:w="6756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Razem</w:t>
            </w:r>
          </w:p>
        </w:tc>
        <w:tc>
          <w:tcPr>
            <w:tcW w:w="92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30</w:t>
            </w:r>
          </w:p>
        </w:tc>
        <w:tc>
          <w:tcPr>
            <w:tcW w:w="2729" w:type="dxa"/>
            <w:gridSpan w:val="4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</w:tc>
        <w:tc>
          <w:tcPr>
            <w:tcW w:w="963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6157" w:rsidRDefault="00DB6157">
            <w:pPr>
              <w:pStyle w:val="TableContents"/>
            </w:pPr>
            <w:r>
              <w:t>415</w:t>
            </w:r>
          </w:p>
        </w:tc>
        <w:tc>
          <w:tcPr>
            <w:tcW w:w="13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6157" w:rsidRDefault="00DB6157">
            <w:pPr>
              <w:pStyle w:val="TableContents"/>
            </w:pPr>
          </w:p>
        </w:tc>
      </w:tr>
    </w:tbl>
    <w:p w:rsidR="001845E4" w:rsidRDefault="001845E4" w:rsidP="001845E4">
      <w:pPr>
        <w:rPr>
          <w:rFonts w:cs="Mangal"/>
          <w:szCs w:val="21"/>
        </w:rPr>
        <w:sectPr w:rsidR="001845E4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1845E4" w:rsidRDefault="001845E4"/>
    <w:sectPr w:rsidR="001845E4" w:rsidSect="00184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00"/>
    <w:rsid w:val="00084300"/>
    <w:rsid w:val="001845E4"/>
    <w:rsid w:val="005028DE"/>
    <w:rsid w:val="00801108"/>
    <w:rsid w:val="00CB750C"/>
    <w:rsid w:val="00D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7FF3E-66C4-481A-B29F-690B310F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45E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1845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845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6</cp:revision>
  <dcterms:created xsi:type="dcterms:W3CDTF">2020-05-08T06:07:00Z</dcterms:created>
  <dcterms:modified xsi:type="dcterms:W3CDTF">2020-05-08T06:13:00Z</dcterms:modified>
</cp:coreProperties>
</file>