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8FD" w:rsidRPr="00C05BD2" w:rsidRDefault="00FF68FD" w:rsidP="00FF68FD">
      <w:pPr>
        <w:spacing w:after="0" w:line="360" w:lineRule="auto"/>
        <w:jc w:val="center"/>
        <w:rPr>
          <w:rFonts w:ascii="Times New Roman" w:hAnsi="Times New Roman"/>
          <w:b/>
        </w:rPr>
      </w:pPr>
      <w:r w:rsidRPr="00C05BD2">
        <w:rPr>
          <w:rFonts w:ascii="Times New Roman" w:hAnsi="Times New Roman"/>
          <w:b/>
        </w:rPr>
        <w:t>P l a n   s t u d i ó w – nabór 2026/2027</w:t>
      </w:r>
    </w:p>
    <w:p w:rsidR="00FF68FD" w:rsidRPr="00C05BD2" w:rsidRDefault="00FF68FD" w:rsidP="00FF68FD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FF68FD" w:rsidRPr="00C05BD2" w:rsidTr="00C51B41">
        <w:trPr>
          <w:trHeight w:val="58"/>
        </w:trPr>
        <w:tc>
          <w:tcPr>
            <w:tcW w:w="7508" w:type="dxa"/>
            <w:shd w:val="clear" w:color="auto" w:fill="FFFFFF"/>
          </w:tcPr>
          <w:p w:rsidR="00FF68FD" w:rsidRPr="00C05BD2" w:rsidRDefault="00FF68FD" w:rsidP="00C51B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BD2">
              <w:rPr>
                <w:rFonts w:ascii="Times New Roman" w:hAnsi="Times New Roman"/>
                <w:b/>
              </w:rPr>
              <w:t>Wydział prowadzący studia:</w:t>
            </w:r>
          </w:p>
        </w:tc>
        <w:tc>
          <w:tcPr>
            <w:tcW w:w="7371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Wydział Nauk o Zdrowiu</w:t>
            </w:r>
          </w:p>
        </w:tc>
      </w:tr>
      <w:tr w:rsidR="00FF68FD" w:rsidRPr="00C05BD2" w:rsidTr="00C51B41">
        <w:trPr>
          <w:trHeight w:val="58"/>
        </w:trPr>
        <w:tc>
          <w:tcPr>
            <w:tcW w:w="7508" w:type="dxa"/>
            <w:shd w:val="clear" w:color="auto" w:fill="FFFFFF"/>
          </w:tcPr>
          <w:p w:rsidR="00FF68FD" w:rsidRPr="00C05BD2" w:rsidRDefault="00FF68FD" w:rsidP="00C51B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BD2">
              <w:rPr>
                <w:rFonts w:ascii="Times New Roman" w:hAnsi="Times New Roman"/>
              </w:rPr>
              <w:t xml:space="preserve"> </w:t>
            </w:r>
            <w:r w:rsidRPr="00C05BD2">
              <w:rPr>
                <w:rFonts w:ascii="Times New Roman" w:hAnsi="Times New Roman"/>
                <w:b/>
              </w:rPr>
              <w:t>Kierunek na którym są prowadzone studia:</w:t>
            </w:r>
          </w:p>
        </w:tc>
        <w:tc>
          <w:tcPr>
            <w:tcW w:w="7371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ratownictwo medyczne</w:t>
            </w:r>
          </w:p>
        </w:tc>
      </w:tr>
      <w:tr w:rsidR="00FF68FD" w:rsidRPr="00C05BD2" w:rsidTr="00C51B41">
        <w:trPr>
          <w:trHeight w:val="58"/>
        </w:trPr>
        <w:tc>
          <w:tcPr>
            <w:tcW w:w="7508" w:type="dxa"/>
            <w:shd w:val="clear" w:color="auto" w:fill="FFFFFF"/>
          </w:tcPr>
          <w:p w:rsidR="00FF68FD" w:rsidRPr="00C05BD2" w:rsidRDefault="00FF68FD" w:rsidP="00C51B4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05BD2">
              <w:rPr>
                <w:rFonts w:ascii="Times New Roman" w:hAnsi="Times New Roman"/>
                <w:b/>
              </w:rPr>
              <w:t>Poziom studiów:</w:t>
            </w:r>
          </w:p>
        </w:tc>
        <w:tc>
          <w:tcPr>
            <w:tcW w:w="7371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studia drugiego stopnia</w:t>
            </w:r>
          </w:p>
        </w:tc>
      </w:tr>
      <w:tr w:rsidR="00FF68FD" w:rsidRPr="00C05BD2" w:rsidTr="00C51B41">
        <w:trPr>
          <w:trHeight w:val="58"/>
        </w:trPr>
        <w:tc>
          <w:tcPr>
            <w:tcW w:w="7508" w:type="dxa"/>
            <w:shd w:val="clear" w:color="auto" w:fill="FFFFFF"/>
          </w:tcPr>
          <w:p w:rsidR="00FF68FD" w:rsidRPr="00C05BD2" w:rsidRDefault="00FF68FD" w:rsidP="00C51B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C05BD2">
              <w:rPr>
                <w:rFonts w:ascii="Times New Roman" w:hAnsi="Times New Roman"/>
                <w:b/>
              </w:rPr>
              <w:t>Poziom</w:t>
            </w:r>
            <w:r w:rsidRPr="00C05BD2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</w:tc>
        <w:tc>
          <w:tcPr>
            <w:tcW w:w="7371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7</w:t>
            </w:r>
          </w:p>
        </w:tc>
      </w:tr>
      <w:tr w:rsidR="00FF68FD" w:rsidRPr="00C05BD2" w:rsidTr="00C51B41">
        <w:tc>
          <w:tcPr>
            <w:tcW w:w="7508" w:type="dxa"/>
            <w:shd w:val="clear" w:color="auto" w:fill="FFFFFF"/>
          </w:tcPr>
          <w:p w:rsidR="00FF68FD" w:rsidRPr="00C05BD2" w:rsidRDefault="00FF68FD" w:rsidP="00C51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  <w:b/>
              </w:rPr>
              <w:t>Profil studiów:</w:t>
            </w:r>
            <w:r w:rsidRPr="00C05B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05BD2">
              <w:rPr>
                <w:rFonts w:ascii="Times New Roman" w:hAnsi="Times New Roman"/>
              </w:rPr>
              <w:t>ogólnoakademicki</w:t>
            </w:r>
            <w:proofErr w:type="spellEnd"/>
          </w:p>
        </w:tc>
      </w:tr>
      <w:tr w:rsidR="00FF68FD" w:rsidRPr="00C05BD2" w:rsidTr="00C51B41">
        <w:tc>
          <w:tcPr>
            <w:tcW w:w="7508" w:type="dxa"/>
          </w:tcPr>
          <w:p w:rsidR="00FF68FD" w:rsidRPr="00C05BD2" w:rsidRDefault="00FF68FD" w:rsidP="00C51B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BD2">
              <w:rPr>
                <w:rFonts w:ascii="Times New Roman" w:hAnsi="Times New Roman"/>
                <w:b/>
              </w:rPr>
              <w:t>Forma studiów:</w:t>
            </w:r>
          </w:p>
        </w:tc>
        <w:tc>
          <w:tcPr>
            <w:tcW w:w="7371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niestacjonarne</w:t>
            </w:r>
          </w:p>
        </w:tc>
      </w:tr>
      <w:tr w:rsidR="00FF68FD" w:rsidRPr="00C05BD2" w:rsidTr="00C51B41">
        <w:tc>
          <w:tcPr>
            <w:tcW w:w="7508" w:type="dxa"/>
          </w:tcPr>
          <w:p w:rsidR="00FF68FD" w:rsidRPr="00C05BD2" w:rsidRDefault="00FF68FD" w:rsidP="00C51B41">
            <w:pPr>
              <w:spacing w:after="0" w:line="24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4 </w:t>
            </w:r>
          </w:p>
        </w:tc>
      </w:tr>
      <w:tr w:rsidR="00FF68FD" w:rsidRPr="00C05BD2" w:rsidTr="00C51B41">
        <w:tc>
          <w:tcPr>
            <w:tcW w:w="7508" w:type="dxa"/>
          </w:tcPr>
          <w:p w:rsidR="00FF68FD" w:rsidRPr="00C05BD2" w:rsidRDefault="00FF68FD" w:rsidP="00C51B41">
            <w:pPr>
              <w:spacing w:after="0" w:line="24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C05BD2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120 </w:t>
            </w:r>
          </w:p>
        </w:tc>
      </w:tr>
      <w:tr w:rsidR="00FF68FD" w:rsidRPr="00C05BD2" w:rsidTr="00C51B41">
        <w:tc>
          <w:tcPr>
            <w:tcW w:w="7508" w:type="dxa"/>
            <w:tcBorders>
              <w:bottom w:val="single" w:sz="4" w:space="0" w:color="auto"/>
            </w:tcBorders>
          </w:tcPr>
          <w:p w:rsidR="00FF68FD" w:rsidRPr="00C05BD2" w:rsidRDefault="00FF68FD" w:rsidP="00C51B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BD2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1407</w:t>
            </w:r>
          </w:p>
        </w:tc>
      </w:tr>
    </w:tbl>
    <w:p w:rsidR="00FF68FD" w:rsidRPr="00C05BD2" w:rsidRDefault="00FF68FD" w:rsidP="00FF68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68FD" w:rsidRPr="00C05BD2" w:rsidRDefault="00FF68FD" w:rsidP="00FF68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68FD" w:rsidRPr="00C05BD2" w:rsidRDefault="00FF68FD" w:rsidP="00FF68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68FD" w:rsidRPr="00C05BD2" w:rsidRDefault="00FF68FD" w:rsidP="00FF68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68FD" w:rsidRPr="00C05BD2" w:rsidRDefault="00FF68FD" w:rsidP="00FF68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68FD" w:rsidRPr="00C05BD2" w:rsidRDefault="00FF68FD" w:rsidP="00FF68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68FD" w:rsidRPr="00C05BD2" w:rsidRDefault="00FF68FD" w:rsidP="00FF68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68FD" w:rsidRPr="00C05BD2" w:rsidRDefault="00FF68FD" w:rsidP="00FF68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68FD" w:rsidRPr="00C05BD2" w:rsidRDefault="00FF68FD" w:rsidP="00FF68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68FD" w:rsidRPr="00C05BD2" w:rsidRDefault="00FF68FD" w:rsidP="00FF68FD">
      <w:pPr>
        <w:spacing w:after="160" w:line="259" w:lineRule="auto"/>
        <w:rPr>
          <w:rFonts w:ascii="Times New Roman" w:eastAsia="Aptos" w:hAnsi="Times New Roman"/>
          <w:b/>
          <w:bCs/>
          <w:kern w:val="2"/>
          <w14:ligatures w14:val="standardContextual"/>
        </w:rPr>
      </w:pPr>
    </w:p>
    <w:p w:rsidR="00FF68FD" w:rsidRPr="00C05BD2" w:rsidRDefault="00FF68FD" w:rsidP="00FF68FD">
      <w:pPr>
        <w:spacing w:after="160" w:line="259" w:lineRule="auto"/>
        <w:rPr>
          <w:rFonts w:ascii="Times New Roman" w:eastAsia="Aptos" w:hAnsi="Times New Roman"/>
          <w:b/>
          <w:bCs/>
          <w:kern w:val="2"/>
          <w14:ligatures w14:val="standardContextual"/>
        </w:rPr>
        <w:sectPr w:rsidR="00FF68FD" w:rsidRPr="00C05BD2" w:rsidSect="00C05BD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F68FD" w:rsidRPr="00C05BD2" w:rsidRDefault="00FF68FD" w:rsidP="00FF68FD">
      <w:pPr>
        <w:spacing w:after="160" w:line="259" w:lineRule="auto"/>
        <w:rPr>
          <w:rFonts w:ascii="Times New Roman" w:eastAsia="Aptos" w:hAnsi="Times New Roman"/>
          <w:b/>
          <w:bCs/>
          <w:kern w:val="2"/>
          <w14:ligatures w14:val="standardContextual"/>
        </w:rPr>
      </w:pPr>
      <w:r w:rsidRPr="00C05BD2">
        <w:rPr>
          <w:rFonts w:ascii="Times New Roman" w:eastAsia="Aptos" w:hAnsi="Times New Roman"/>
          <w:b/>
          <w:bCs/>
          <w:kern w:val="2"/>
          <w14:ligatures w14:val="standardContextual"/>
        </w:rPr>
        <w:lastRenderedPageBreak/>
        <w:t>I rok (rozliczenie semestralne)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722"/>
        <w:gridCol w:w="1973"/>
        <w:gridCol w:w="1372"/>
        <w:gridCol w:w="1243"/>
        <w:gridCol w:w="821"/>
        <w:gridCol w:w="714"/>
        <w:gridCol w:w="456"/>
        <w:gridCol w:w="396"/>
        <w:gridCol w:w="456"/>
        <w:gridCol w:w="456"/>
        <w:gridCol w:w="459"/>
        <w:gridCol w:w="396"/>
        <w:gridCol w:w="396"/>
        <w:gridCol w:w="456"/>
        <w:gridCol w:w="456"/>
        <w:gridCol w:w="456"/>
        <w:gridCol w:w="883"/>
        <w:gridCol w:w="883"/>
      </w:tblGrid>
      <w:tr w:rsidR="00FF68FD" w:rsidRPr="00C05BD2" w:rsidTr="00FF68FD">
        <w:trPr>
          <w:trHeight w:val="261"/>
        </w:trPr>
        <w:tc>
          <w:tcPr>
            <w:tcW w:w="1722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Nazwa grupy przedmiotów</w:t>
            </w:r>
          </w:p>
        </w:tc>
        <w:tc>
          <w:tcPr>
            <w:tcW w:w="1973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372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Nazwa jednostki organizacyjnej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Kod przedmiotu w USOS/ISCED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Liczna punktów ECTS</w:t>
            </w:r>
          </w:p>
        </w:tc>
        <w:tc>
          <w:tcPr>
            <w:tcW w:w="714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Ogólna liczba godzin</w:t>
            </w:r>
          </w:p>
        </w:tc>
        <w:tc>
          <w:tcPr>
            <w:tcW w:w="4383" w:type="dxa"/>
            <w:gridSpan w:val="10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766" w:type="dxa"/>
            <w:gridSpan w:val="2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Forma zaliczenia</w:t>
            </w:r>
          </w:p>
        </w:tc>
      </w:tr>
      <w:tr w:rsidR="00FF68FD" w:rsidRPr="00C05BD2" w:rsidTr="00FF68FD">
        <w:trPr>
          <w:trHeight w:val="196"/>
        </w:trPr>
        <w:tc>
          <w:tcPr>
            <w:tcW w:w="1722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73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23" w:type="dxa"/>
            <w:gridSpan w:val="5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I semestr</w:t>
            </w:r>
          </w:p>
        </w:tc>
        <w:tc>
          <w:tcPr>
            <w:tcW w:w="2160" w:type="dxa"/>
            <w:gridSpan w:val="5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II semestr</w:t>
            </w:r>
          </w:p>
        </w:tc>
        <w:tc>
          <w:tcPr>
            <w:tcW w:w="1766" w:type="dxa"/>
            <w:gridSpan w:val="2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F68FD" w:rsidRPr="00C05BD2" w:rsidTr="00FF68FD">
        <w:trPr>
          <w:trHeight w:val="624"/>
        </w:trPr>
        <w:tc>
          <w:tcPr>
            <w:tcW w:w="1722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73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39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459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39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39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83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 </w:t>
            </w:r>
            <w:proofErr w:type="spellStart"/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883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 </w:t>
            </w:r>
            <w:proofErr w:type="spellStart"/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</w:tr>
      <w:tr w:rsidR="00FF68FD" w:rsidRPr="00C05BD2" w:rsidTr="00FF68FD">
        <w:trPr>
          <w:trHeight w:val="57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A. NAUKI SPOŁECZNE I HUMANISTYCZNE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Prawo medyczne i prawo w praktyce zawodowej ratownika medycznego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K. Podstaw Prawa Medycznego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 A.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Gałeska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-Śliwka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1800-R1-NSHPM-N2Z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A. NAUKI SPOŁECZNE I HUMANISTYCZNE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Marketing i zarządzanie w ochronie zdrowia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K. Ekonomiki Zdrowia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hab. B. Łyszczarz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1800-R1-NSHMiZ-N2Z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A. NAUKI SPOŁECZNE I HUMANISTYCZNE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Organizacja i zarządzanie w ratownictwie medycznym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K. Ekonomiki Zdrowia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hab. B. Łyszczarz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1800-R1-NSHOiZ-N2L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F68FD" w:rsidRPr="00C05BD2" w:rsidTr="00FF68FD">
        <w:trPr>
          <w:trHeight w:val="57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A. NAUKI SPOŁECZNE I HUMANISTYCZNE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Język obcy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Centrum Języków Specjalistycznych w Medycynie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 K.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Jóskowska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05BD2">
              <w:rPr>
                <w:rFonts w:ascii="Times New Roman" w:hAnsi="Times New Roman"/>
                <w:sz w:val="12"/>
                <w:szCs w:val="12"/>
              </w:rPr>
              <w:t>4800-NOZ-ratjausm1n-z</w:t>
            </w:r>
          </w:p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2"/>
                <w:szCs w:val="12"/>
              </w:rPr>
              <w:t>4800-NOZRATJAUSM1n-L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A. NAUKI SPOŁECZNE I HUMANISTYCZNE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Komunikacja w zespole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K. Ratownictwa Medycznego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 P. Żuratyński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1800-R1-NSHK-N2L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 xml:space="preserve">Anestezjologia i intensywna terapia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6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 xml:space="preserve">K. </w:t>
            </w:r>
            <w:r w:rsidR="00550BC6" w:rsidRPr="00550BC6">
              <w:rPr>
                <w:rFonts w:ascii="Times New Roman" w:hAnsi="Times New Roman"/>
                <w:sz w:val="16"/>
                <w:szCs w:val="16"/>
              </w:rPr>
              <w:t>Ratownictwa Medycznego</w:t>
            </w:r>
            <w:r w:rsidR="00550BC6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F68FD" w:rsidRPr="00C05BD2" w:rsidRDefault="00550BC6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0BC6">
              <w:rPr>
                <w:rFonts w:ascii="Times New Roman" w:hAnsi="Times New Roman"/>
                <w:sz w:val="16"/>
                <w:szCs w:val="16"/>
              </w:rPr>
              <w:t xml:space="preserve">dr Przemysław </w:t>
            </w:r>
            <w:proofErr w:type="spellStart"/>
            <w:r w:rsidRPr="00550BC6">
              <w:rPr>
                <w:rFonts w:ascii="Times New Roman" w:hAnsi="Times New Roman"/>
                <w:sz w:val="16"/>
                <w:szCs w:val="16"/>
              </w:rPr>
              <w:t>Żuratyński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1800-R1-ZPRAIT-N2Z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Medycyna sądowa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K. Medycyny Sądowej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prof. dr hab. T. Grzybowski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1800-R1-ZPRMS-N2Z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Diagnostyka obrazowa w ratownictwie medycznym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 xml:space="preserve">K. </w:t>
            </w:r>
            <w:proofErr w:type="spellStart"/>
            <w:r w:rsidRPr="00C05BD2">
              <w:rPr>
                <w:rFonts w:ascii="Times New Roman" w:hAnsi="Times New Roman"/>
                <w:sz w:val="16"/>
                <w:szCs w:val="16"/>
              </w:rPr>
              <w:t>Elektroradiologii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 hab. M. Weber-Rajek, prof. UMK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1800-R1-ZPRDO-N2Z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Diagnostyka laboratoryjna z elementami krwiolecznictwa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K. Diagnostyki Laboratoryjnej</w:t>
            </w:r>
          </w:p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 hab. M.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Krintus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prof. UMK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1800-R1-ZPRDL-N2L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lastRenderedPageBreak/>
              <w:t>C. BADANIA NAUKOWE W RATOWNICTWIE MEDYCZNYM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Badania naukowe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K. Ratownictwa Medycznego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 xml:space="preserve"> P. Żuratyński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1800-R1-BNBN-N2Z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C. BADANIA NAUKOWE W RATOWNICTWIE MEDYCZNYM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Seminarium dyplomowe i przygotowanie do egzaminu dyplomowego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K. Ratownictwa Medycznego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 P. Żuratyński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1800-R1-BNSEM-N2L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C. BADANIA NAUKOWE W RATOWNICTWIE MEDYCZNYM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Statystyka medyczna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 xml:space="preserve">K. </w:t>
            </w:r>
            <w:r w:rsidR="00550BC6" w:rsidRPr="00550BC6">
              <w:rPr>
                <w:rFonts w:ascii="Times New Roman" w:hAnsi="Times New Roman"/>
                <w:sz w:val="16"/>
                <w:szCs w:val="16"/>
              </w:rPr>
              <w:t>Biostatystyki i Teorii Układów Biomedycznych</w:t>
            </w:r>
            <w:r w:rsidR="00550BC6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550BC6" w:rsidRPr="00550BC6">
              <w:rPr>
                <w:rFonts w:ascii="Times New Roman" w:hAnsi="Times New Roman"/>
                <w:sz w:val="16"/>
                <w:szCs w:val="16"/>
              </w:rPr>
              <w:t>dr hab. Katarzyna Buszko, prof. UMK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1800-R1-BNSM-N2Z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E. OFERTA WŁASNA UCZELNI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Anestezjologia i intensywna terapia dzieci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6" w:rsidRDefault="00550BC6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0BC6">
              <w:rPr>
                <w:rFonts w:ascii="Times New Roman" w:hAnsi="Times New Roman"/>
                <w:sz w:val="16"/>
                <w:szCs w:val="16"/>
              </w:rPr>
              <w:t xml:space="preserve">K. Ratownictwa Medycznego dr </w:t>
            </w:r>
          </w:p>
          <w:p w:rsidR="00FF68FD" w:rsidRPr="00C05BD2" w:rsidRDefault="00550BC6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0BC6">
              <w:rPr>
                <w:rFonts w:ascii="Times New Roman" w:hAnsi="Times New Roman"/>
                <w:sz w:val="16"/>
                <w:szCs w:val="16"/>
              </w:rPr>
              <w:t xml:space="preserve">P. </w:t>
            </w:r>
            <w:proofErr w:type="spellStart"/>
            <w:r w:rsidRPr="00550BC6">
              <w:rPr>
                <w:rFonts w:ascii="Times New Roman" w:hAnsi="Times New Roman"/>
                <w:sz w:val="16"/>
                <w:szCs w:val="16"/>
              </w:rPr>
              <w:t>Żuratyński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1800-R1-OWUAiIT-N2L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E. OFERTA WŁASNA UCZELNI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Ultrasonografia w ratownictwie medycznym i medycynie ratunkowej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K. Ratownictwa Medycznego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 P. Żuratyński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1800-R1-OWUU-N2L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F68FD" w:rsidRPr="00C05BD2" w:rsidTr="00FF68FD">
        <w:trPr>
          <w:trHeight w:val="57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E. OFERTA WŁASNA UCZELNI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Dysponowanie i zarządzanie siłami i środkami systemu PRM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8FD" w:rsidRDefault="00FF68FD" w:rsidP="00FF68FD">
            <w:r w:rsidRPr="00445B93">
              <w:rPr>
                <w:rFonts w:ascii="Times New Roman" w:hAnsi="Times New Roman"/>
                <w:sz w:val="16"/>
                <w:szCs w:val="16"/>
              </w:rPr>
              <w:t>K. Ratownictwa Medycznego dr P. Żuratyński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1800-R1-OWUDiZ-N2L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F68FD" w:rsidRPr="00C05BD2" w:rsidTr="00FF68FD">
        <w:trPr>
          <w:trHeight w:val="57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E. OFERTA WŁASNA UCZELNI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Medyczna ewakuacja lotnicza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8FD" w:rsidRDefault="00FF68FD" w:rsidP="00FF68FD">
            <w:r w:rsidRPr="00445B93">
              <w:rPr>
                <w:rFonts w:ascii="Times New Roman" w:hAnsi="Times New Roman"/>
                <w:sz w:val="16"/>
                <w:szCs w:val="16"/>
              </w:rPr>
              <w:t>K. Ratownictwa Medycznego dr P. Żuratyński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1800-R2-OWUMEL-N2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F68FD" w:rsidRPr="00C05BD2" w:rsidTr="00FF68FD">
        <w:trPr>
          <w:trHeight w:val="56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D. PRAKTYKI ZAWODOWE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Praktyki śródroczne: Oddział anestezjologii i intensywnej terapii dorosłych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8FD" w:rsidRDefault="00FF68FD" w:rsidP="00FF68FD">
            <w:r w:rsidRPr="00445B93">
              <w:rPr>
                <w:rFonts w:ascii="Times New Roman" w:hAnsi="Times New Roman"/>
                <w:sz w:val="16"/>
                <w:szCs w:val="16"/>
              </w:rPr>
              <w:t>K. Ratownictwa Medycznego dr P. Żuratyński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1800-R1-PZOAITD-N2L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D. PRAKTYKI ZAWODOWE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Praktyki wakacyjne: Oddział anestezjologii i intensywnej terapii dzieci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8FD" w:rsidRDefault="00FF68FD" w:rsidP="00FF68FD">
            <w:r w:rsidRPr="00445B93">
              <w:rPr>
                <w:rFonts w:ascii="Times New Roman" w:hAnsi="Times New Roman"/>
                <w:sz w:val="16"/>
                <w:szCs w:val="16"/>
              </w:rPr>
              <w:t>K. Ratownictwa Medycznego dr P. Żuratyński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1800-R1-PZOAITDZ- N2L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FF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ZAJĘCIA INNE WYMAGANE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Przysposobienie biblioteczne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Dyrektor biblioteki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1800-R1-PBIBL-N2Z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ZAJĘCIA INNE WYMAGANE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Elementy bezpieczeństwa i higieny pracy oraz ergonomii (szkolenie ogólne)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Dziekan Wydziału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Cs/>
                <w:sz w:val="16"/>
                <w:szCs w:val="16"/>
              </w:rPr>
              <w:t>9001-eBHP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F68FD" w:rsidRPr="00C05BD2" w:rsidTr="00FF68FD">
        <w:trPr>
          <w:trHeight w:val="288"/>
        </w:trPr>
        <w:tc>
          <w:tcPr>
            <w:tcW w:w="1722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73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72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1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14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834</w:t>
            </w:r>
          </w:p>
        </w:tc>
        <w:tc>
          <w:tcPr>
            <w:tcW w:w="456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396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56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456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59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96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396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56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56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456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883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FF68FD" w:rsidRPr="00C05BD2" w:rsidRDefault="00FF68FD" w:rsidP="00FF68FD">
      <w:pPr>
        <w:spacing w:after="160" w:line="259" w:lineRule="auto"/>
        <w:rPr>
          <w:rFonts w:ascii="Times New Roman" w:eastAsia="Aptos" w:hAnsi="Times New Roman"/>
          <w:kern w:val="2"/>
          <w:sz w:val="18"/>
          <w:szCs w:val="18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  <w:lastRenderedPageBreak/>
        <w:t>Zajęcia z grupy zajęć A realizowane zajęć w warunkach symulowanych w oparciu o scenariusze wysokiej wierności (co najmniej 20 % liczby godzin):</w:t>
      </w:r>
    </w:p>
    <w:p w:rsidR="00FF68FD" w:rsidRPr="00C05BD2" w:rsidRDefault="00FF68FD" w:rsidP="00FF68F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Komunikacja w zespole – 15 godzin (25%)</w:t>
      </w:r>
    </w:p>
    <w:p w:rsidR="00FF68FD" w:rsidRPr="00C05BD2" w:rsidRDefault="00FF68FD" w:rsidP="00FF68FD">
      <w:pPr>
        <w:spacing w:after="0" w:line="240" w:lineRule="auto"/>
        <w:ind w:left="720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  <w:t>Zajęcia z grupy zajęć B realizowane zajęć w warunkach symulowanych w oparciu o scenariusze wysokiej wierności (co najmniej 20 % liczby godzin):</w:t>
      </w:r>
    </w:p>
    <w:p w:rsidR="00FF68FD" w:rsidRPr="00C05BD2" w:rsidRDefault="00FF68FD" w:rsidP="00FF68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Anestezjologia i intensywna terapia – 10 godzin (25%)</w:t>
      </w:r>
    </w:p>
    <w:p w:rsidR="00FF68FD" w:rsidRPr="00C05BD2" w:rsidRDefault="00FF68FD" w:rsidP="00FF68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Medycyna sądowa – 7 godzin (23%)</w:t>
      </w:r>
    </w:p>
    <w:p w:rsidR="00FF68FD" w:rsidRPr="00C05BD2" w:rsidRDefault="00FF68FD" w:rsidP="00FF68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Diagnostyka obrazowa w ratownictwie medycznym – 7 godzin (23%)</w:t>
      </w:r>
    </w:p>
    <w:p w:rsidR="00FF68FD" w:rsidRPr="00C05BD2" w:rsidRDefault="00FF68FD" w:rsidP="00FF68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Diagnostyka laboratoryjna z elementami krwiolecznictwa – 7 godzin (23%)</w:t>
      </w:r>
    </w:p>
    <w:p w:rsidR="00FF68FD" w:rsidRPr="00C05BD2" w:rsidRDefault="00FF68FD" w:rsidP="00FF68FD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  <w:t>Zajęcia z grupy zajęć E realizowane zajęć w warunkach symulowanych w oparciu o scenariusze wysokiej wierności (co najmniej 20 % liczby godzin):</w:t>
      </w:r>
    </w:p>
    <w:p w:rsidR="00FF68FD" w:rsidRPr="00C05BD2" w:rsidRDefault="00FF68FD" w:rsidP="00FF68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Anestezjologia i intensywna terapia dzieci – 10 godzin (25%)</w:t>
      </w:r>
    </w:p>
    <w:p w:rsidR="00FF68FD" w:rsidRPr="00C05BD2" w:rsidRDefault="00FF68FD" w:rsidP="00FF68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Ultrasonografia w ratownictwie medycznym i medycynie ratunkowej – 10 godzin (33%)</w:t>
      </w:r>
    </w:p>
    <w:p w:rsidR="00FF68FD" w:rsidRPr="00C05BD2" w:rsidRDefault="00FF68FD" w:rsidP="00FF68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Dysponowanie i zarządzanie siłami i środkami systemu PRM – 10 godzin (40%)</w:t>
      </w:r>
    </w:p>
    <w:p w:rsidR="00FF68FD" w:rsidRPr="00C05BD2" w:rsidRDefault="00FF68FD" w:rsidP="00FF68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Medyczna ewakuacja lotnicza – 5 godzin (20%)</w:t>
      </w: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  <w:t>Praktyki zawodowe:</w:t>
      </w:r>
    </w:p>
    <w:p w:rsidR="00FF68FD" w:rsidRPr="00C05BD2" w:rsidRDefault="00FF68FD" w:rsidP="00FF68F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Praktyki śródroczne: Oddział anestezjologii i intensywnej terapii dorosłych – 7 ECTS; 146 godzin</w:t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ab/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ab/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ab/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ab/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ab/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ab/>
      </w:r>
    </w:p>
    <w:p w:rsidR="00FF68FD" w:rsidRPr="00C05BD2" w:rsidRDefault="00FF68FD" w:rsidP="00FF68F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sectPr w:rsidR="00FF68FD" w:rsidRPr="00C05BD2" w:rsidSect="00C05BD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Praktyki wakacyjne: Oddział anestezjologii i intensywnej terapii dzieci – 7 ECTS; 146 godzin</w:t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ab/>
      </w:r>
      <w:r w:rsidRPr="00C05BD2"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  <w:tab/>
      </w:r>
    </w:p>
    <w:p w:rsidR="00FF68FD" w:rsidRPr="00C05BD2" w:rsidRDefault="00FF68FD" w:rsidP="00FF68FD">
      <w:pPr>
        <w:spacing w:after="160" w:line="259" w:lineRule="auto"/>
        <w:rPr>
          <w:rFonts w:ascii="Times New Roman" w:eastAsia="Aptos" w:hAnsi="Times New Roman"/>
          <w:b/>
          <w:bCs/>
          <w:kern w:val="2"/>
          <w14:ligatures w14:val="standardContextual"/>
        </w:rPr>
      </w:pPr>
      <w:r w:rsidRPr="00C05BD2">
        <w:rPr>
          <w:rFonts w:ascii="Times New Roman" w:eastAsia="Aptos" w:hAnsi="Times New Roman"/>
          <w:b/>
          <w:bCs/>
          <w:kern w:val="2"/>
          <w14:ligatures w14:val="standardContextual"/>
        </w:rPr>
        <w:lastRenderedPageBreak/>
        <w:t>II rok (rozliczenie roczne)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00"/>
        <w:gridCol w:w="1973"/>
        <w:gridCol w:w="1372"/>
        <w:gridCol w:w="1168"/>
        <w:gridCol w:w="821"/>
        <w:gridCol w:w="714"/>
        <w:gridCol w:w="456"/>
        <w:gridCol w:w="396"/>
        <w:gridCol w:w="456"/>
        <w:gridCol w:w="456"/>
        <w:gridCol w:w="456"/>
        <w:gridCol w:w="396"/>
        <w:gridCol w:w="396"/>
        <w:gridCol w:w="456"/>
        <w:gridCol w:w="456"/>
        <w:gridCol w:w="456"/>
        <w:gridCol w:w="883"/>
        <w:gridCol w:w="883"/>
      </w:tblGrid>
      <w:tr w:rsidR="00FF68FD" w:rsidRPr="00C05BD2" w:rsidTr="00C51B41">
        <w:trPr>
          <w:trHeight w:val="119"/>
        </w:trPr>
        <w:tc>
          <w:tcPr>
            <w:tcW w:w="1800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Nazwa grupy przedmiotów</w:t>
            </w:r>
          </w:p>
        </w:tc>
        <w:tc>
          <w:tcPr>
            <w:tcW w:w="1973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372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Nazwa jednostki organizacyjnej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Kod przedmiotu w USOS/ISCED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Liczna punktów ECTS</w:t>
            </w:r>
          </w:p>
        </w:tc>
        <w:tc>
          <w:tcPr>
            <w:tcW w:w="714" w:type="dxa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Ogólna liczba godzin</w:t>
            </w:r>
          </w:p>
        </w:tc>
        <w:tc>
          <w:tcPr>
            <w:tcW w:w="4380" w:type="dxa"/>
            <w:gridSpan w:val="10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766" w:type="dxa"/>
            <w:gridSpan w:val="2"/>
            <w:vMerge w:val="restart"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Forma zaliczenia</w:t>
            </w:r>
          </w:p>
        </w:tc>
      </w:tr>
      <w:tr w:rsidR="00FF68FD" w:rsidRPr="00C05BD2" w:rsidTr="00C51B41">
        <w:trPr>
          <w:trHeight w:val="122"/>
        </w:trPr>
        <w:tc>
          <w:tcPr>
            <w:tcW w:w="1800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73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III semestr</w:t>
            </w:r>
          </w:p>
        </w:tc>
        <w:tc>
          <w:tcPr>
            <w:tcW w:w="2160" w:type="dxa"/>
            <w:gridSpan w:val="5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IV semestr</w:t>
            </w:r>
          </w:p>
        </w:tc>
        <w:tc>
          <w:tcPr>
            <w:tcW w:w="1766" w:type="dxa"/>
            <w:gridSpan w:val="2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F68FD" w:rsidRPr="00C05BD2" w:rsidTr="00C51B41">
        <w:trPr>
          <w:trHeight w:val="624"/>
        </w:trPr>
        <w:tc>
          <w:tcPr>
            <w:tcW w:w="1800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73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39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39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39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456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83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III </w:t>
            </w:r>
            <w:proofErr w:type="spellStart"/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883" w:type="dxa"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IV </w:t>
            </w:r>
            <w:proofErr w:type="spellStart"/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A. NAUKI SPOŁECZNE I HUMANISTYCZNE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Język obcy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Centrum Języków Specjalistycznych w Medycynie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4800-NOZ-ratjausm2n-z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Medycyna ratunkowa dorosłych i dzieci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1800-R2-ZPRMR-N2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Medycyna katastrof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1800-R2-ZPRMK-N2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Zastosowanie farmakologii w ratownictwie medycznym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1800-R2-ZPRZF-N2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Choroby wewnętrzne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Gastroenterologii i Zaburzeń Odżywiania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1800-R2-ZPRCHW-N2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Pediatria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Chorób Wieku Rozwojowego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1800-R2-ZPRP-N2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Ginekologia i położnictwo w ratownictwie medycznym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Perinatologii, Ginekologii i Ginekologii Onkologicznej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1800-R2-ZPRGiP-N2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B. ZAAWANSOWANE PROCEDURY RATUNKOWE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Chirurgia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Urologii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1800-R2-ZPRCh-N2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C. BADANIA NAUKOWE W RATOWNICTWIE MEDYCZNYM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Informacja naukowa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K. </w:t>
            </w:r>
            <w:proofErr w:type="spellStart"/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Elektroradiologii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1800-R2-BNIN-N2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C. BADANIA NAUKOWE W RATOWNICTWIE MEDYCZNYM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Ratownictwo medyczne w ujęciu międzynarodowym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1800-R2-BNRM-N2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C. BADANIA NAUKOWE W RATOWNICTWIE MEDYCZNYM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Seminarium dyplomowe i przygotowanie do egzaminu dyplomowego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1800-R2-BNSEM-N2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E. OFERTA WŁASNA UCZELNI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 xml:space="preserve">Przedmiot do wyboru: Pacjent geriatryczny w praktyce ratownika medycznego / Poród w </w:t>
            </w:r>
            <w:r w:rsidRPr="00C05BD2">
              <w:rPr>
                <w:rFonts w:ascii="Times New Roman" w:hAnsi="Times New Roman"/>
                <w:sz w:val="16"/>
                <w:szCs w:val="16"/>
              </w:rPr>
              <w:lastRenderedPageBreak/>
              <w:t>warunkach przedszpitalnych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lastRenderedPageBreak/>
              <w:t xml:space="preserve">K. Geriatrii / K. Perinatologii, Ginekologii i </w:t>
            </w: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lastRenderedPageBreak/>
              <w:t>Ginekologii Onkologicznej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lastRenderedPageBreak/>
              <w:t>1800-R2-OWUPG-N2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E. OFERTA WŁASNA UCZELNI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Przedmiot do wyboru: Rola ratownika medycznego w różnych zespołach interdyscyplinarnych / Postępowanie ratownika medycznego wobec agresywnego pacjenta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Ratownictwa Medycznego / K. Pielęgniarstwa Zachowawczego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1800-R2-OWURR-N2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E. OFERTA WŁASNA UCZELNI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Przedmiot do wyboru: Pozaustrojowa resuscytacja krążeniowo-oddechowa / Rola pozaustrojowego utlenowania krwi ECMO w przypadkowej hipotermii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Pielęgniarstwa Zabiegowego / K. Pielęgniarstwa Zabiegowego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1800-R2-OWUPR-N2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E. OFERTA WŁASNA UCZELNI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Edukacja interdyscyplinarna w ratownictwie medycznym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1800-R2-OWUEI-N2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D. PRAKTYKI ZAWODOWE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Praktyki śródroczne: Zakład medycyny sądowej lub prosektorium szpitalne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1800-R2-PZZMS-N2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D. PRAKTYKI ZAWODOWE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Praktyki śródroczne: Pracownia ultrasonograficzna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1800-R2-PZPU-N2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68FD" w:rsidRPr="00C05BD2" w:rsidTr="00C51B41">
        <w:trPr>
          <w:trHeight w:val="57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D. PRAKTYKI ZAWODOWE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Praktyki śródroczne: Szpitalny oddział ratunkowy (SOR)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1800-R2-PZSOR-N2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05BD2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FF68FD" w:rsidRPr="00C05BD2" w:rsidTr="00C51B41">
        <w:trPr>
          <w:trHeight w:val="288"/>
        </w:trPr>
        <w:tc>
          <w:tcPr>
            <w:tcW w:w="1800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973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72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1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14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456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396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56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456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456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396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6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56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56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56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05B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83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83" w:type="dxa"/>
            <w:noWrap/>
            <w:vAlign w:val="center"/>
            <w:hideMark/>
          </w:tcPr>
          <w:p w:rsidR="00FF68FD" w:rsidRPr="00C05BD2" w:rsidRDefault="00FF68FD" w:rsidP="00C5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b/>
          <w:bCs/>
          <w:kern w:val="2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  <w:t>Zajęcia z grupy zajęć B realizowane zajęć w warunkach symulowanych w oparciu o scenariusze wysokiej wierności (co najmniej 20 % liczby godzin):</w:t>
      </w:r>
    </w:p>
    <w:p w:rsidR="00FF68FD" w:rsidRPr="00C05BD2" w:rsidRDefault="00FF68FD" w:rsidP="00FF68F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Medycyna ratunkowa dorosłych i dzieci – 10 godzin (25%)</w:t>
      </w:r>
    </w:p>
    <w:p w:rsidR="00FF68FD" w:rsidRPr="00C05BD2" w:rsidRDefault="00FF68FD" w:rsidP="00FF68F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Medycyna katastrof – 5 godzin (25%)</w:t>
      </w:r>
    </w:p>
    <w:p w:rsidR="00FF68FD" w:rsidRPr="00C05BD2" w:rsidRDefault="00FF68FD" w:rsidP="00FF68F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Zastosowanie farmakologii w ratownictwie medycznym – 5 godzin (25%)</w:t>
      </w:r>
    </w:p>
    <w:p w:rsidR="00FF68FD" w:rsidRPr="00C05BD2" w:rsidRDefault="00FF68FD" w:rsidP="00FF68F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Choroby wewnętrzne – 5 godzin (25%)</w:t>
      </w:r>
    </w:p>
    <w:p w:rsidR="00FF68FD" w:rsidRPr="00C05BD2" w:rsidRDefault="00FF68FD" w:rsidP="00FF68F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Pediatria – 5 godzin (25%)</w:t>
      </w:r>
    </w:p>
    <w:p w:rsidR="00FF68FD" w:rsidRPr="00C05BD2" w:rsidRDefault="00FF68FD" w:rsidP="00FF68F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Ginekologia i położnictwo w ratownictwie medycznym – 5 godzin (25%)</w:t>
      </w:r>
    </w:p>
    <w:p w:rsidR="00FF68FD" w:rsidRPr="00C05BD2" w:rsidRDefault="00FF68FD" w:rsidP="00FF68F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Chirurgia – 5 godzin (25%)</w:t>
      </w: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  <w:t>Zajęcia z grupy zajęć E realizowane zajęć w warunkach symulowanych w oparciu o scenariusze wysokiej wierności (co najmniej 20 % liczby godzin):</w:t>
      </w:r>
    </w:p>
    <w:p w:rsidR="00FF68FD" w:rsidRPr="00C05BD2" w:rsidRDefault="00FF68FD" w:rsidP="00FF68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Przedmiot do wyboru: Pacjent geriatryczny w praktyce ratownika medycznego – 5 godzin (25%)</w:t>
      </w:r>
    </w:p>
    <w:p w:rsidR="00FF68FD" w:rsidRPr="00C05BD2" w:rsidRDefault="00FF68FD" w:rsidP="00FF68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Przedmiot do wyboru: Poród w warunkach przedszpitalnych – 5 godzin (25%)</w:t>
      </w:r>
    </w:p>
    <w:p w:rsidR="00FF68FD" w:rsidRPr="00C05BD2" w:rsidRDefault="00FF68FD" w:rsidP="00FF68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Przedmiot do wyboru: Rola ratownika medycznego w różnych zespołach interdyscyplinarnych – 5 godzin (25%)</w:t>
      </w:r>
    </w:p>
    <w:p w:rsidR="00FF68FD" w:rsidRPr="00C05BD2" w:rsidRDefault="00FF68FD" w:rsidP="00FF68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Przedmiot do wyboru: Postępowanie ratownika medycznego wobec agresywnego pacjenta – 5 godzin (25%)</w:t>
      </w:r>
    </w:p>
    <w:p w:rsidR="00FF68FD" w:rsidRPr="00C05BD2" w:rsidRDefault="00FF68FD" w:rsidP="00FF68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lastRenderedPageBreak/>
        <w:t>Przedmiot do wyboru: Pozaustrojowa resuscytacja krążeniowo-oddechowa – 5 godzin (25%)</w:t>
      </w:r>
    </w:p>
    <w:p w:rsidR="00FF68FD" w:rsidRPr="00C05BD2" w:rsidRDefault="00FF68FD" w:rsidP="00FF68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Przedmiot do wyboru: Rola pozaustrojowego utlenowania krwi ECMO w przypadkowej hipotermii – 5 godzin (25%)</w:t>
      </w: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b/>
          <w:bCs/>
          <w:kern w:val="2"/>
          <w:sz w:val="20"/>
          <w:szCs w:val="20"/>
          <w14:ligatures w14:val="standardContextual"/>
        </w:rPr>
        <w:t>Praktyki zawodowe:</w:t>
      </w:r>
    </w:p>
    <w:p w:rsidR="00FF68FD" w:rsidRPr="00C05BD2" w:rsidRDefault="00FF68FD" w:rsidP="00FF68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Praktyki śródroczne: Zakład medycyny sądowej lub prosektorium szpitalne – 2 ECTS; 32 godzin</w:t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ab/>
      </w:r>
    </w:p>
    <w:p w:rsidR="00FF68FD" w:rsidRPr="00C05BD2" w:rsidRDefault="00FF68FD" w:rsidP="00FF68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Praktyki śródroczne: Pracownia ultrasonograficzna – 2 ECTS; 40 godzin</w:t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ab/>
      </w:r>
    </w:p>
    <w:p w:rsidR="00FF68FD" w:rsidRPr="00C05BD2" w:rsidRDefault="00FF68FD" w:rsidP="00FF68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Praktyki śródroczne: Szpitalny oddział ratunkowy (SOR)</w:t>
      </w:r>
      <w:r w:rsidRPr="00C05BD2">
        <w:rPr>
          <w:rFonts w:ascii="Aptos" w:eastAsia="Aptos" w:hAnsi="Aptos"/>
          <w:kern w:val="2"/>
          <w:sz w:val="20"/>
          <w:szCs w:val="20"/>
          <w14:ligatures w14:val="standardContextual"/>
        </w:rPr>
        <w:t xml:space="preserve"> </w:t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– 2 ECTS; 36 godzin</w:t>
      </w:r>
      <w:r w:rsidRPr="00C05BD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ab/>
      </w: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kern w:val="2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kern w:val="2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kern w:val="2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kern w:val="2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Plan studiów obowiązuje od semestru zimowego roku akademickiego 2026/2027</w:t>
      </w:r>
    </w:p>
    <w:p w:rsidR="00FF68FD" w:rsidRPr="00C05BD2" w:rsidRDefault="00FF68FD" w:rsidP="00FF68FD">
      <w:pPr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Plan studiów został uchwalony na posiedzeniu Rady Dyscypliny …………………..…. w dniu …… r. </w:t>
      </w:r>
    </w:p>
    <w:p w:rsidR="00FF68FD" w:rsidRPr="00C05BD2" w:rsidRDefault="00FF68FD" w:rsidP="00FF68FD">
      <w:pPr>
        <w:spacing w:after="0" w:line="240" w:lineRule="auto"/>
        <w:jc w:val="center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:rsidR="00FF68FD" w:rsidRPr="00C05BD2" w:rsidRDefault="00FF68FD" w:rsidP="00FF68FD">
      <w:pPr>
        <w:spacing w:after="0" w:line="240" w:lineRule="auto"/>
        <w:jc w:val="right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C05BD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……………………………………………….</w:t>
      </w:r>
    </w:p>
    <w:p w:rsidR="00FF68FD" w:rsidRPr="00C05BD2" w:rsidRDefault="00FF68FD" w:rsidP="00FF68FD">
      <w:pPr>
        <w:spacing w:after="0" w:line="240" w:lineRule="auto"/>
        <w:jc w:val="right"/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</w:pPr>
      <w:r w:rsidRPr="00C05BD2"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  <w:t xml:space="preserve">              (podpis Dziekana)</w:t>
      </w:r>
    </w:p>
    <w:p w:rsidR="00FF68FD" w:rsidRPr="00C05BD2" w:rsidRDefault="00FF68FD" w:rsidP="00FF68FD">
      <w:pPr>
        <w:spacing w:after="0" w:line="36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:rsidR="00FF68FD" w:rsidRPr="00C05BD2" w:rsidRDefault="00FF68FD" w:rsidP="00FF68FD">
      <w:pPr>
        <w:spacing w:after="0" w:line="36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:rsidR="00FF68FD" w:rsidRPr="009840B6" w:rsidRDefault="00FF68FD" w:rsidP="00FF68FD">
      <w:pPr>
        <w:spacing w:after="0" w:line="240" w:lineRule="auto"/>
        <w:ind w:left="9204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FF68FD" w:rsidRPr="009840B6" w:rsidRDefault="00FF68FD" w:rsidP="00FF68FD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AA70D8" w:rsidRDefault="00AA70D8"/>
    <w:sectPr w:rsidR="00AA70D8" w:rsidSect="00512D21">
      <w:pgSz w:w="16838" w:h="11906" w:orient="landscape"/>
      <w:pgMar w:top="1100" w:right="720" w:bottom="110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997"/>
    <w:multiLevelType w:val="hybridMultilevel"/>
    <w:tmpl w:val="C2BC5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16C"/>
    <w:multiLevelType w:val="hybridMultilevel"/>
    <w:tmpl w:val="D78EE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0796"/>
    <w:multiLevelType w:val="hybridMultilevel"/>
    <w:tmpl w:val="744AB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B7182"/>
    <w:multiLevelType w:val="hybridMultilevel"/>
    <w:tmpl w:val="8CF88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F540A"/>
    <w:multiLevelType w:val="hybridMultilevel"/>
    <w:tmpl w:val="A21A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D417B"/>
    <w:multiLevelType w:val="hybridMultilevel"/>
    <w:tmpl w:val="B8342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FD"/>
    <w:rsid w:val="00550BC6"/>
    <w:rsid w:val="00767B77"/>
    <w:rsid w:val="00AA70D8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26E6"/>
  <w15:chartTrackingRefBased/>
  <w15:docId w15:val="{E81A4C62-8A1F-488A-9249-2A45EE6A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68FD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67B77"/>
    <w:pPr>
      <w:keepNext/>
      <w:outlineLvl w:val="0"/>
    </w:pPr>
    <w:rPr>
      <w:rFonts w:eastAsia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767B77"/>
    <w:pPr>
      <w:keepNext/>
      <w:jc w:val="center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7B77"/>
    <w:rPr>
      <w:rFonts w:ascii="Times New Roman" w:eastAsia="Times New Roman" w:hAnsi="Times New Roman"/>
      <w:sz w:val="24"/>
      <w:lang w:eastAsia="pl-PL"/>
    </w:rPr>
  </w:style>
  <w:style w:type="character" w:customStyle="1" w:styleId="Nagwek2Znak">
    <w:name w:val="Nagłówek 2 Znak"/>
    <w:link w:val="Nagwek2"/>
    <w:rsid w:val="00767B77"/>
    <w:rPr>
      <w:rFonts w:ascii="Times New Roman" w:eastAsia="Times New Roman" w:hAnsi="Times New Roman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F68FD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F6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1548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Tyburczy (asiatyburczy)</dc:creator>
  <cp:keywords/>
  <dc:description/>
  <cp:lastModifiedBy>justyna.urbanska@o365.cm.umk.pl</cp:lastModifiedBy>
  <cp:revision>2</cp:revision>
  <cp:lastPrinted>2026-04-30T10:10:00Z</cp:lastPrinted>
  <dcterms:created xsi:type="dcterms:W3CDTF">2026-04-30T10:05:00Z</dcterms:created>
  <dcterms:modified xsi:type="dcterms:W3CDTF">2026-05-11T09:12:00Z</dcterms:modified>
</cp:coreProperties>
</file>