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85E" w:rsidRPr="00760D62" w:rsidRDefault="00C2785E" w:rsidP="00C2785E">
      <w:pPr>
        <w:spacing w:after="0"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</w:t>
      </w:r>
      <w:r w:rsidRPr="00760D62">
        <w:rPr>
          <w:rFonts w:ascii="Times New Roman" w:hAnsi="Times New Roman"/>
          <w:b/>
          <w:color w:val="000000"/>
          <w:sz w:val="24"/>
          <w:szCs w:val="24"/>
        </w:rPr>
        <w:t xml:space="preserve"> l a n   s t u d i ó w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C2785E" w:rsidRPr="00760D62" w:rsidTr="00352DF9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Wydział prowadzący kierunek studiów: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Wydział Nauk o Zdrowiu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Kierunek studiów:</w:t>
            </w:r>
          </w:p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Zdrowie Publiczne</w:t>
            </w:r>
          </w:p>
        </w:tc>
      </w:tr>
      <w:tr w:rsidR="00C2785E" w:rsidRPr="00760D62" w:rsidTr="00352DF9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 kształcenia:</w:t>
            </w:r>
          </w:p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Drugiego stopnia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Poziom</w:t>
            </w:r>
            <w:r w:rsidRPr="00760D6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Polskiej Ramy Kwalifikacji:</w:t>
            </w:r>
          </w:p>
          <w:p w:rsidR="00C2785E" w:rsidRPr="00760D62" w:rsidRDefault="00C2785E" w:rsidP="0035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Poziom 7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  <w:shd w:val="clear" w:color="auto" w:fill="FFFFFF"/>
          </w:tcPr>
          <w:p w:rsidR="00C2785E" w:rsidRPr="00760D62" w:rsidRDefault="00C2785E" w:rsidP="00352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Profil kształcenia:</w:t>
            </w:r>
            <w:r w:rsidRPr="00760D62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(</w:t>
            </w:r>
            <w:proofErr w:type="spellStart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ogólnoakademicki</w:t>
            </w:r>
            <w:proofErr w:type="spellEnd"/>
            <w:r w:rsidRPr="00760D62">
              <w:rPr>
                <w:rFonts w:ascii="Times New Roman" w:hAnsi="Times New Roman"/>
                <w:bCs/>
                <w:i/>
                <w:color w:val="000000"/>
                <w:lang w:eastAsia="pl-PL"/>
              </w:rPr>
              <w:t>, praktyczny)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proofErr w:type="spellStart"/>
            <w:r w:rsidRPr="00760D62">
              <w:rPr>
                <w:rFonts w:ascii="Times New Roman" w:hAnsi="Times New Roman"/>
                <w:color w:val="000000"/>
              </w:rPr>
              <w:t>Ogólnoakademicki</w:t>
            </w:r>
            <w:proofErr w:type="spellEnd"/>
          </w:p>
        </w:tc>
      </w:tr>
      <w:tr w:rsidR="00C2785E" w:rsidRPr="00760D62" w:rsidTr="00352DF9">
        <w:trPr>
          <w:jc w:val="center"/>
        </w:trPr>
        <w:tc>
          <w:tcPr>
            <w:tcW w:w="6026" w:type="dxa"/>
          </w:tcPr>
          <w:p w:rsidR="00C2785E" w:rsidRPr="00760D62" w:rsidRDefault="00C2785E" w:rsidP="00352DF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Forma studiów:</w:t>
            </w:r>
          </w:p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i/>
                <w:color w:val="000000"/>
              </w:rPr>
              <w:t>(studia stacjonarne, studia niestacjonarne)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 xml:space="preserve">Stacjonarne 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semestrów: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Liczba punktów ECTS: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 w:rsidRPr="00760D62">
              <w:rPr>
                <w:rFonts w:ascii="Times New Roman" w:hAnsi="Times New Roman"/>
                <w:color w:val="000000"/>
              </w:rPr>
              <w:t>120</w:t>
            </w:r>
          </w:p>
        </w:tc>
      </w:tr>
      <w:tr w:rsidR="00C2785E" w:rsidRPr="00760D62" w:rsidTr="00352DF9">
        <w:trPr>
          <w:jc w:val="center"/>
        </w:trPr>
        <w:tc>
          <w:tcPr>
            <w:tcW w:w="6026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760D62">
              <w:rPr>
                <w:rFonts w:ascii="Times New Roman" w:hAnsi="Times New Roman"/>
                <w:b/>
                <w:color w:val="000000"/>
              </w:rPr>
              <w:t>Łączna liczba godzin dydaktycznych:</w:t>
            </w:r>
          </w:p>
        </w:tc>
        <w:tc>
          <w:tcPr>
            <w:tcW w:w="4322" w:type="dxa"/>
          </w:tcPr>
          <w:p w:rsidR="00C2785E" w:rsidRPr="00760D62" w:rsidRDefault="00C2785E" w:rsidP="00352DF9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1511</w:t>
            </w:r>
          </w:p>
        </w:tc>
      </w:tr>
    </w:tbl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Nabór 2020/2021</w:t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t>III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352DF9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C2785E" w:rsidRPr="00760D62" w:rsidTr="00352DF9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5F784F" w:rsidRPr="00760D62" w:rsidTr="00352DF9">
        <w:tc>
          <w:tcPr>
            <w:tcW w:w="1843" w:type="dxa"/>
            <w:vMerge w:val="restart"/>
          </w:tcPr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F784F" w:rsidRPr="00FA4554" w:rsidRDefault="005F784F" w:rsidP="005F78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 xml:space="preserve">Ubezpieczenia społeczne </w:t>
            </w:r>
          </w:p>
          <w:p w:rsidR="005F784F" w:rsidRPr="00FA4554" w:rsidRDefault="005F784F" w:rsidP="005F78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 xml:space="preserve">i zdrowotne </w:t>
            </w:r>
          </w:p>
          <w:p w:rsidR="005F784F" w:rsidRPr="00FA4554" w:rsidRDefault="005F784F" w:rsidP="005F784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A4554">
              <w:rPr>
                <w:b/>
                <w:sz w:val="14"/>
                <w:szCs w:val="14"/>
              </w:rPr>
              <w:t xml:space="preserve">K. Podstaw Prawa Medycznego </w:t>
            </w:r>
          </w:p>
          <w:p w:rsidR="005F784F" w:rsidRPr="00FA4554" w:rsidRDefault="005F784F" w:rsidP="005F78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sz w:val="14"/>
                <w:szCs w:val="14"/>
              </w:rPr>
              <w:t xml:space="preserve">Prof. dr hab. B. </w:t>
            </w:r>
            <w:proofErr w:type="spellStart"/>
            <w:r w:rsidRPr="00FA4554">
              <w:rPr>
                <w:sz w:val="14"/>
                <w:szCs w:val="14"/>
              </w:rPr>
              <w:t>Sy</w:t>
            </w:r>
            <w:proofErr w:type="spellEnd"/>
            <w:r w:rsidRPr="00FA4554">
              <w:rPr>
                <w:sz w:val="14"/>
                <w:szCs w:val="14"/>
                <w:lang w:val="en-US"/>
              </w:rPr>
              <w:t>git</w:t>
            </w:r>
          </w:p>
        </w:tc>
        <w:tc>
          <w:tcPr>
            <w:tcW w:w="1134" w:type="dxa"/>
          </w:tcPr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1800-ZP2-USiZ-S2</w:t>
            </w:r>
          </w:p>
        </w:tc>
        <w:tc>
          <w:tcPr>
            <w:tcW w:w="993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5F784F" w:rsidRPr="00760D62" w:rsidTr="00352DF9">
        <w:tc>
          <w:tcPr>
            <w:tcW w:w="1843" w:type="dxa"/>
            <w:vMerge/>
          </w:tcPr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F784F" w:rsidRPr="00FA4554" w:rsidRDefault="005F784F" w:rsidP="005F78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>Zarządzanie zasobami ludzkimi</w:t>
            </w:r>
          </w:p>
          <w:p w:rsidR="00DF0C6F" w:rsidRPr="00DF0C6F" w:rsidRDefault="00DF0C6F" w:rsidP="00DF0C6F">
            <w:pPr>
              <w:spacing w:after="0" w:line="240" w:lineRule="auto"/>
              <w:rPr>
                <w:noProof/>
                <w:color w:val="FF0000"/>
                <w:sz w:val="16"/>
                <w:szCs w:val="16"/>
              </w:rPr>
            </w:pPr>
            <w:r w:rsidRPr="00DF0C6F">
              <w:rPr>
                <w:noProof/>
                <w:color w:val="FF0000"/>
                <w:sz w:val="16"/>
                <w:szCs w:val="16"/>
              </w:rPr>
              <w:t>K.Ekonomiki Zdrowia</w:t>
            </w:r>
          </w:p>
          <w:p w:rsidR="005F784F" w:rsidRPr="00FA4554" w:rsidRDefault="00DF0C6F" w:rsidP="00DF0C6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DF0C6F">
              <w:rPr>
                <w:noProof/>
                <w:color w:val="FF0000"/>
                <w:sz w:val="16"/>
                <w:szCs w:val="16"/>
              </w:rPr>
              <w:t>dr hab. Z. Wyszkowska, prof. UMK</w:t>
            </w:r>
          </w:p>
        </w:tc>
        <w:tc>
          <w:tcPr>
            <w:tcW w:w="1134" w:type="dxa"/>
          </w:tcPr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1800-ZP2-ZZL-S2</w:t>
            </w:r>
          </w:p>
        </w:tc>
        <w:tc>
          <w:tcPr>
            <w:tcW w:w="993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5F784F" w:rsidRPr="00760D62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F784F" w:rsidRPr="00760D62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5F784F" w:rsidRPr="00760D62" w:rsidTr="00352DF9">
        <w:tc>
          <w:tcPr>
            <w:tcW w:w="1843" w:type="dxa"/>
            <w:vMerge/>
          </w:tcPr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F784F" w:rsidRPr="00FA4554" w:rsidRDefault="005F784F" w:rsidP="005F78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FA4554">
              <w:rPr>
                <w:b/>
                <w:sz w:val="18"/>
                <w:szCs w:val="18"/>
              </w:rPr>
              <w:t xml:space="preserve">Organizacja i zarządzanie </w:t>
            </w:r>
          </w:p>
          <w:p w:rsidR="005F784F" w:rsidRPr="00FA4554" w:rsidRDefault="005F784F" w:rsidP="005F784F">
            <w:pPr>
              <w:spacing w:after="0" w:line="240" w:lineRule="auto"/>
              <w:rPr>
                <w:b/>
                <w:sz w:val="20"/>
              </w:rPr>
            </w:pPr>
            <w:r w:rsidRPr="00FA4554">
              <w:rPr>
                <w:b/>
                <w:sz w:val="18"/>
                <w:szCs w:val="18"/>
              </w:rPr>
              <w:t>w ochronie zdrowia</w:t>
            </w:r>
            <w:r w:rsidRPr="00FA4554">
              <w:rPr>
                <w:b/>
                <w:sz w:val="20"/>
              </w:rPr>
              <w:t xml:space="preserve"> </w:t>
            </w:r>
          </w:p>
          <w:p w:rsidR="00DF0C6F" w:rsidRPr="00DF0C6F" w:rsidRDefault="005F784F" w:rsidP="005F784F">
            <w:pPr>
              <w:spacing w:after="0" w:line="240" w:lineRule="auto"/>
              <w:rPr>
                <w:noProof/>
                <w:color w:val="FF0000"/>
                <w:sz w:val="16"/>
                <w:szCs w:val="16"/>
              </w:rPr>
            </w:pPr>
            <w:r w:rsidRPr="00DF0C6F">
              <w:rPr>
                <w:noProof/>
                <w:color w:val="FF0000"/>
                <w:sz w:val="16"/>
                <w:szCs w:val="16"/>
              </w:rPr>
              <w:t>K.</w:t>
            </w:r>
            <w:r w:rsidR="00DF0C6F" w:rsidRPr="00DF0C6F">
              <w:rPr>
                <w:noProof/>
                <w:color w:val="FF0000"/>
                <w:sz w:val="16"/>
                <w:szCs w:val="16"/>
              </w:rPr>
              <w:t>Ekonomiki Zdrowia</w:t>
            </w:r>
          </w:p>
          <w:p w:rsidR="005F784F" w:rsidRPr="00DF0C6F" w:rsidRDefault="005F784F" w:rsidP="005F784F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DF0C6F">
              <w:rPr>
                <w:noProof/>
                <w:color w:val="FF0000"/>
                <w:sz w:val="16"/>
                <w:szCs w:val="16"/>
              </w:rPr>
              <w:t xml:space="preserve">dr hab. </w:t>
            </w:r>
            <w:r w:rsidR="00DF0C6F" w:rsidRPr="00DF0C6F">
              <w:rPr>
                <w:noProof/>
                <w:color w:val="FF0000"/>
                <w:sz w:val="16"/>
                <w:szCs w:val="16"/>
              </w:rPr>
              <w:t>Z. Wyszkowska, prof. UMK</w:t>
            </w:r>
          </w:p>
        </w:tc>
        <w:tc>
          <w:tcPr>
            <w:tcW w:w="1134" w:type="dxa"/>
          </w:tcPr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1800-ZP2-OiZ-S2</w:t>
            </w:r>
          </w:p>
        </w:tc>
        <w:tc>
          <w:tcPr>
            <w:tcW w:w="993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5F784F" w:rsidRPr="00760D62" w:rsidTr="00352DF9">
        <w:tc>
          <w:tcPr>
            <w:tcW w:w="1843" w:type="dxa"/>
            <w:vMerge w:val="restart"/>
          </w:tcPr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5F784F" w:rsidRPr="0018511E" w:rsidRDefault="005F784F" w:rsidP="005F78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11E">
              <w:rPr>
                <w:b/>
                <w:sz w:val="18"/>
                <w:szCs w:val="18"/>
              </w:rPr>
              <w:t xml:space="preserve">Biostatystyka </w:t>
            </w:r>
          </w:p>
          <w:p w:rsidR="00556298" w:rsidRDefault="00556298" w:rsidP="00556298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K. Urologii</w:t>
            </w:r>
          </w:p>
          <w:p w:rsidR="005F784F" w:rsidRPr="0008271C" w:rsidRDefault="00556298" w:rsidP="00556298">
            <w:pPr>
              <w:spacing w:after="0" w:line="240" w:lineRule="auto"/>
              <w:rPr>
                <w:sz w:val="14"/>
                <w:szCs w:val="14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Dr hab. P. </w:t>
            </w:r>
            <w:proofErr w:type="spellStart"/>
            <w:r>
              <w:rPr>
                <w:b/>
                <w:color w:val="FF0000"/>
                <w:sz w:val="18"/>
                <w:szCs w:val="18"/>
              </w:rPr>
              <w:t>Jarzemski</w:t>
            </w:r>
            <w:proofErr w:type="spellEnd"/>
            <w:r>
              <w:rPr>
                <w:b/>
                <w:color w:val="FF0000"/>
                <w:sz w:val="18"/>
                <w:szCs w:val="18"/>
              </w:rPr>
              <w:t>, prof. UMK</w:t>
            </w:r>
          </w:p>
        </w:tc>
        <w:tc>
          <w:tcPr>
            <w:tcW w:w="1134" w:type="dxa"/>
          </w:tcPr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1800-ZP2-Bios-S2</w:t>
            </w:r>
          </w:p>
        </w:tc>
        <w:tc>
          <w:tcPr>
            <w:tcW w:w="993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5F784F" w:rsidRPr="00760D62" w:rsidTr="00935002">
        <w:tc>
          <w:tcPr>
            <w:tcW w:w="1843" w:type="dxa"/>
            <w:vMerge/>
          </w:tcPr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F784F" w:rsidRPr="0018511E" w:rsidRDefault="005F784F" w:rsidP="005F78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11E">
              <w:rPr>
                <w:b/>
                <w:sz w:val="18"/>
                <w:szCs w:val="18"/>
              </w:rPr>
              <w:t xml:space="preserve">Epidemiologia kliniczna  </w:t>
            </w:r>
          </w:p>
          <w:p w:rsidR="005F784F" w:rsidRPr="0018511E" w:rsidRDefault="005F784F" w:rsidP="005F784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18511E">
              <w:rPr>
                <w:b/>
                <w:sz w:val="14"/>
                <w:szCs w:val="14"/>
              </w:rPr>
              <w:t xml:space="preserve">K. Higieny, Epidemiologii i Ergonomii </w:t>
            </w:r>
            <w:r>
              <w:rPr>
                <w:b/>
                <w:sz w:val="14"/>
                <w:szCs w:val="14"/>
              </w:rPr>
              <w:t>i Kształcenia Podyplomowego</w:t>
            </w:r>
          </w:p>
          <w:p w:rsidR="005F784F" w:rsidRPr="0018511E" w:rsidRDefault="005F784F" w:rsidP="005F784F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18511E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</w:tcPr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5F784F" w:rsidRPr="00760D62" w:rsidRDefault="005F784F" w:rsidP="005F784F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F784F" w:rsidRPr="00760D62" w:rsidRDefault="005F784F" w:rsidP="005F784F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784F" w:rsidRPr="00760D62" w:rsidRDefault="005F784F" w:rsidP="005F784F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F784F" w:rsidRPr="00935002" w:rsidRDefault="00935002" w:rsidP="005F784F">
            <w:pPr>
              <w:jc w:val="center"/>
              <w:rPr>
                <w:color w:val="FF0000"/>
                <w:sz w:val="16"/>
                <w:szCs w:val="16"/>
              </w:rPr>
            </w:pPr>
            <w:r w:rsidRPr="00935002">
              <w:rPr>
                <w:color w:val="FF0000"/>
                <w:sz w:val="16"/>
                <w:szCs w:val="16"/>
                <w:shd w:val="clear" w:color="auto" w:fill="B3F79B"/>
              </w:rPr>
              <w:t>Zalicz</w:t>
            </w:r>
            <w:bookmarkStart w:id="0" w:name="_GoBack"/>
            <w:bookmarkEnd w:id="0"/>
            <w:r w:rsidRPr="00935002">
              <w:rPr>
                <w:color w:val="FF0000"/>
                <w:sz w:val="16"/>
                <w:szCs w:val="16"/>
                <w:shd w:val="clear" w:color="auto" w:fill="B3F79B"/>
              </w:rPr>
              <w:t>enie</w:t>
            </w:r>
          </w:p>
        </w:tc>
      </w:tr>
      <w:tr w:rsidR="005F784F" w:rsidRPr="00760D62" w:rsidTr="00352DF9">
        <w:tc>
          <w:tcPr>
            <w:tcW w:w="1843" w:type="dxa"/>
          </w:tcPr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lastRenderedPageBreak/>
              <w:t>MODUŁ KSZTAŁCENIA V</w:t>
            </w:r>
          </w:p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5F784F" w:rsidRDefault="005F784F" w:rsidP="005F784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Zasoby i systemy informacyjne w ochronie zdrowia</w:t>
            </w:r>
          </w:p>
          <w:p w:rsidR="005F784F" w:rsidRDefault="005F784F" w:rsidP="005F784F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FA4554">
              <w:rPr>
                <w:b/>
                <w:sz w:val="14"/>
                <w:szCs w:val="14"/>
              </w:rPr>
              <w:t>K</w:t>
            </w:r>
            <w:r>
              <w:rPr>
                <w:b/>
                <w:sz w:val="14"/>
                <w:szCs w:val="14"/>
              </w:rPr>
              <w:t xml:space="preserve">. Ekonomiki </w:t>
            </w:r>
            <w:r w:rsidRPr="00FA4554">
              <w:rPr>
                <w:b/>
                <w:sz w:val="14"/>
                <w:szCs w:val="14"/>
              </w:rPr>
              <w:t>Zdrowia</w:t>
            </w:r>
          </w:p>
          <w:p w:rsidR="005F784F" w:rsidRPr="00760D62" w:rsidRDefault="005F784F" w:rsidP="005F784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4"/>
                <w:szCs w:val="14"/>
              </w:rPr>
              <w:t xml:space="preserve">Dr hab. Z. Wyszkowska, prof. </w:t>
            </w:r>
            <w:r>
              <w:rPr>
                <w:sz w:val="14"/>
                <w:szCs w:val="14"/>
              </w:rPr>
              <w:t>UMK</w:t>
            </w:r>
          </w:p>
        </w:tc>
        <w:tc>
          <w:tcPr>
            <w:tcW w:w="1134" w:type="dxa"/>
          </w:tcPr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1800-ZP2-ZiSi-S2Z</w:t>
            </w:r>
          </w:p>
        </w:tc>
        <w:tc>
          <w:tcPr>
            <w:tcW w:w="993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5F784F" w:rsidRPr="00760D62" w:rsidRDefault="005F784F" w:rsidP="005F784F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F784F" w:rsidRPr="00760D62" w:rsidRDefault="005F784F" w:rsidP="005F784F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784F" w:rsidRPr="00530C8C" w:rsidRDefault="005F784F" w:rsidP="005F784F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5F784F" w:rsidRPr="00760D62" w:rsidTr="00352DF9">
        <w:tc>
          <w:tcPr>
            <w:tcW w:w="1843" w:type="dxa"/>
          </w:tcPr>
          <w:p w:rsidR="005F784F" w:rsidRPr="00760D62" w:rsidRDefault="005F784F" w:rsidP="005F784F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5F784F" w:rsidRDefault="005F784F" w:rsidP="005F784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Edukacja pacjenta</w:t>
            </w:r>
          </w:p>
          <w:p w:rsidR="005F784F" w:rsidRPr="00FA4554" w:rsidRDefault="005F784F" w:rsidP="005F784F">
            <w:pPr>
              <w:spacing w:after="0" w:line="240" w:lineRule="auto"/>
              <w:rPr>
                <w:noProof/>
                <w:sz w:val="16"/>
                <w:szCs w:val="16"/>
              </w:rPr>
            </w:pPr>
            <w:r w:rsidRPr="00FA4554">
              <w:rPr>
                <w:noProof/>
                <w:sz w:val="16"/>
                <w:szCs w:val="16"/>
              </w:rPr>
              <w:t>K.Nauk Społecznych i Medycznych</w:t>
            </w:r>
          </w:p>
          <w:p w:rsidR="005F784F" w:rsidRPr="00760D62" w:rsidRDefault="005F784F" w:rsidP="005F784F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FA4554">
              <w:rPr>
                <w:noProof/>
                <w:sz w:val="16"/>
                <w:szCs w:val="16"/>
              </w:rPr>
              <w:t>dr hab. H. Zielińska – Więczkowska, prof. UMK</w:t>
            </w:r>
          </w:p>
        </w:tc>
        <w:tc>
          <w:tcPr>
            <w:tcW w:w="1134" w:type="dxa"/>
          </w:tcPr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1800-ZP2-EP-S2</w:t>
            </w:r>
          </w:p>
        </w:tc>
        <w:tc>
          <w:tcPr>
            <w:tcW w:w="993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5F784F" w:rsidRPr="00760D62" w:rsidRDefault="005F784F" w:rsidP="005F784F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5F784F" w:rsidRPr="00760D62" w:rsidTr="00352DF9">
        <w:tc>
          <w:tcPr>
            <w:tcW w:w="1843" w:type="dxa"/>
          </w:tcPr>
          <w:p w:rsidR="005F784F" w:rsidRPr="00760D62" w:rsidRDefault="005F784F" w:rsidP="005F784F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5F784F" w:rsidRPr="00760D62" w:rsidRDefault="005F784F" w:rsidP="005F784F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5F784F" w:rsidRPr="00760D62" w:rsidRDefault="005F784F" w:rsidP="005F784F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5F784F" w:rsidRPr="00760D62" w:rsidRDefault="005F784F" w:rsidP="005F784F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1800-ZP2-SPZ-S2</w:t>
            </w:r>
          </w:p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1800-ZP2-SPZy-S2L</w:t>
            </w:r>
          </w:p>
          <w:p w:rsidR="005F784F" w:rsidRPr="00760D62" w:rsidRDefault="005F784F" w:rsidP="005F784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1800-ZP2-SPO-S2</w:t>
            </w:r>
          </w:p>
        </w:tc>
        <w:tc>
          <w:tcPr>
            <w:tcW w:w="993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5F784F" w:rsidRPr="0046484F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5F784F" w:rsidRPr="00760D62" w:rsidRDefault="005F784F" w:rsidP="005F784F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5F784F" w:rsidRPr="00760D62" w:rsidRDefault="005F784F" w:rsidP="005F784F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F784F" w:rsidRPr="00530C8C" w:rsidRDefault="005F784F" w:rsidP="005F784F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5F784F" w:rsidRPr="00760D62" w:rsidRDefault="005F784F" w:rsidP="005F784F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IX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t>ZAJĘCIA DO WYBORU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  <w:r w:rsidR="005F784F">
              <w:rPr>
                <w:b/>
                <w:bCs/>
                <w:color w:val="000000"/>
                <w:sz w:val="18"/>
                <w:szCs w:val="18"/>
              </w:rPr>
              <w:t xml:space="preserve"> (w j. angielskim)</w:t>
            </w:r>
          </w:p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  <w:r w:rsidR="005F784F">
              <w:rPr>
                <w:b/>
                <w:bCs/>
                <w:color w:val="000000"/>
                <w:sz w:val="18"/>
                <w:szCs w:val="18"/>
              </w:rPr>
              <w:t xml:space="preserve"> (w j. angielskim)</w:t>
            </w:r>
          </w:p>
          <w:p w:rsidR="00C2785E" w:rsidRPr="00760D62" w:rsidRDefault="00C2785E" w:rsidP="00352DF9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1800-ZP2-ZF-S2Z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  <w:r>
              <w:rPr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1800-ZP2-SM-S2Z</w:t>
            </w:r>
          </w:p>
        </w:tc>
        <w:tc>
          <w:tcPr>
            <w:tcW w:w="993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5245" w:type="dxa"/>
            <w:gridSpan w:val="3"/>
          </w:tcPr>
          <w:p w:rsidR="00C2785E" w:rsidRPr="00760D62" w:rsidRDefault="00C2785E" w:rsidP="00352DF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20"/>
                <w:szCs w:val="20"/>
              </w:rPr>
            </w:pPr>
            <w:r w:rsidRPr="0046484F">
              <w:rPr>
                <w:rFonts w:ascii="Arial Narrow" w:hAnsi="Arial Narrow"/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39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2 </w:t>
            </w: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0"/>
        </w:rPr>
      </w:pP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1E1448" w:rsidRDefault="00C2785E" w:rsidP="001E1448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Profilaktyka chorób i zmiana zachowań zdrowotnych </w:t>
      </w:r>
      <w:r w:rsidR="00E30A68">
        <w:rPr>
          <w:rFonts w:ascii="Times New Roman" w:hAnsi="Times New Roman"/>
          <w:b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E30A68">
        <w:rPr>
          <w:rFonts w:ascii="Times New Roman" w:hAnsi="Times New Roman"/>
          <w:color w:val="000000"/>
          <w:sz w:val="20"/>
          <w:szCs w:val="20"/>
        </w:rPr>
        <w:t xml:space="preserve">Katedra </w:t>
      </w:r>
      <w:r w:rsidR="001E1448">
        <w:rPr>
          <w:rFonts w:ascii="Times New Roman" w:hAnsi="Times New Roman"/>
          <w:color w:val="000000"/>
          <w:sz w:val="20"/>
          <w:szCs w:val="20"/>
        </w:rPr>
        <w:t>Nauk Społecznych i Medycznych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Certyfikacja i akredytacja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1448">
        <w:rPr>
          <w:rFonts w:ascii="Times New Roman" w:hAnsi="Times New Roman"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1448">
        <w:rPr>
          <w:rFonts w:ascii="Times New Roman" w:hAnsi="Times New Roman"/>
          <w:color w:val="000000"/>
          <w:sz w:val="20"/>
          <w:szCs w:val="20"/>
        </w:rPr>
        <w:t>Katedra Nauk Społecznych i Medycznych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1E1448" w:rsidRPr="00760D62" w:rsidRDefault="00C2785E" w:rsidP="001E1448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Systemy zarządzania kryzysowego w stanach zagrożenia -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1E1448">
        <w:rPr>
          <w:rFonts w:ascii="Times New Roman" w:hAnsi="Times New Roman"/>
          <w:color w:val="000000"/>
          <w:sz w:val="20"/>
          <w:szCs w:val="20"/>
        </w:rPr>
        <w:t>Katedra Nauk Społecznych i Medycznych</w:t>
      </w:r>
      <w:r w:rsidR="001E1448" w:rsidRPr="00760D62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C2785E" w:rsidRPr="00760D62" w:rsidRDefault="00C2785E" w:rsidP="00C2785E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III 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- </w:t>
      </w:r>
      <w:r w:rsidR="00E53BE0">
        <w:rPr>
          <w:rFonts w:ascii="Times New Roman" w:hAnsi="Times New Roman"/>
          <w:color w:val="000000"/>
          <w:sz w:val="20"/>
          <w:szCs w:val="20"/>
        </w:rPr>
        <w:t>Katedra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Diagnostyki Obrazowej</w:t>
      </w:r>
    </w:p>
    <w:p w:rsidR="00C2785E" w:rsidRDefault="00C2785E">
      <w:pPr>
        <w:spacing w:after="160" w:line="259" w:lineRule="auto"/>
        <w:rPr>
          <w:rFonts w:ascii="Times New Roman" w:hAnsi="Times New Roman"/>
          <w:color w:val="000000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0"/>
        </w:rPr>
        <w:br w:type="page"/>
      </w:r>
    </w:p>
    <w:p w:rsidR="00C2785E" w:rsidRPr="00760D62" w:rsidRDefault="00C2785E" w:rsidP="00C2785E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vertAlign w:val="superscript"/>
        </w:rPr>
      </w:pPr>
      <w:r w:rsidRPr="00760D62">
        <w:rPr>
          <w:rFonts w:ascii="Times New Roman" w:hAnsi="Times New Roman"/>
          <w:b/>
          <w:color w:val="000000"/>
          <w:sz w:val="24"/>
          <w:szCs w:val="24"/>
        </w:rPr>
        <w:lastRenderedPageBreak/>
        <w:t>IV semestr</w:t>
      </w:r>
      <w:r w:rsidRPr="00760D62">
        <w:rPr>
          <w:rFonts w:ascii="Times New Roman" w:hAnsi="Times New Roman"/>
          <w:b/>
          <w:color w:val="000000"/>
          <w:sz w:val="24"/>
          <w:szCs w:val="24"/>
          <w:vertAlign w:val="superscript"/>
        </w:rPr>
        <w:t>*</w:t>
      </w:r>
    </w:p>
    <w:tbl>
      <w:tblPr>
        <w:tblpPr w:leftFromText="141" w:rightFromText="141" w:vertAnchor="text" w:horzAnchor="page" w:tblpX="1148" w:tblpY="24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3"/>
        <w:gridCol w:w="2268"/>
        <w:gridCol w:w="1134"/>
        <w:gridCol w:w="993"/>
        <w:gridCol w:w="567"/>
        <w:gridCol w:w="567"/>
        <w:gridCol w:w="391"/>
        <w:gridCol w:w="601"/>
        <w:gridCol w:w="567"/>
        <w:gridCol w:w="1134"/>
      </w:tblGrid>
      <w:tr w:rsidR="00C2785E" w:rsidRPr="00760D62" w:rsidTr="00352DF9">
        <w:trPr>
          <w:trHeight w:val="1121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Nazwa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grupy przedmiotów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Nazwa przedmiotu</w:t>
            </w:r>
          </w:p>
        </w:tc>
        <w:tc>
          <w:tcPr>
            <w:tcW w:w="1134" w:type="dxa"/>
            <w:vMerge w:val="restart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Kod </w:t>
            </w:r>
            <w:r w:rsidRPr="00760D62">
              <w:rPr>
                <w:rFonts w:ascii="Times New Roman" w:hAnsi="Times New Roman"/>
                <w:color w:val="000000"/>
                <w:sz w:val="16"/>
                <w:szCs w:val="16"/>
              </w:rPr>
              <w:t>przedmiotu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w USOS</w:t>
            </w:r>
          </w:p>
        </w:tc>
        <w:tc>
          <w:tcPr>
            <w:tcW w:w="993" w:type="dxa"/>
            <w:vMerge w:val="restart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punktów ECTS</w:t>
            </w:r>
          </w:p>
        </w:tc>
        <w:tc>
          <w:tcPr>
            <w:tcW w:w="2693" w:type="dxa"/>
            <w:gridSpan w:val="5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Liczba godzin z bezpośrednim udziałem nauczycieli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lub innych osób prowadzących zajęcia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wg formy zajęć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3"/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Forma zaliczenia</w:t>
            </w:r>
            <w:r w:rsidRPr="00760D62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footnoteReference w:id="4"/>
            </w:r>
          </w:p>
        </w:tc>
      </w:tr>
      <w:tr w:rsidR="00C2785E" w:rsidRPr="00760D62" w:rsidTr="00352DF9">
        <w:trPr>
          <w:trHeight w:val="354"/>
        </w:trPr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W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Ć</w:t>
            </w:r>
          </w:p>
        </w:tc>
        <w:tc>
          <w:tcPr>
            <w:tcW w:w="39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60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K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color w:val="000000"/>
                <w:sz w:val="20"/>
                <w:szCs w:val="20"/>
              </w:rPr>
              <w:t>P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30A68" w:rsidRPr="00760D62" w:rsidTr="00352DF9">
        <w:tc>
          <w:tcPr>
            <w:tcW w:w="1843" w:type="dxa"/>
            <w:vMerge w:val="restart"/>
          </w:tcPr>
          <w:p w:rsidR="00E30A68" w:rsidRPr="00760D62" w:rsidRDefault="00E30A68" w:rsidP="00E30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III</w:t>
            </w:r>
          </w:p>
          <w:p w:rsidR="00E30A68" w:rsidRPr="00760D62" w:rsidRDefault="00E30A68" w:rsidP="00E30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FINANSE                                     I ZARZĄDZANIE</w:t>
            </w:r>
          </w:p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Farmakoekonomika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Ekonomiki Zdrowia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1134" w:type="dxa"/>
          </w:tcPr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D8D8D8"/>
              </w:rPr>
              <w:t>1800-ZP2-FarEk-S2</w:t>
            </w:r>
          </w:p>
        </w:tc>
        <w:tc>
          <w:tcPr>
            <w:tcW w:w="993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30A68" w:rsidRPr="0046484F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E30A68" w:rsidRPr="0046484F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E30A68" w:rsidRPr="00760D62" w:rsidTr="00352DF9">
        <w:tc>
          <w:tcPr>
            <w:tcW w:w="1843" w:type="dxa"/>
            <w:vMerge/>
          </w:tcPr>
          <w:p w:rsidR="00E30A68" w:rsidRPr="00760D62" w:rsidRDefault="00E30A68" w:rsidP="00E30A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Marketing usług zdrowotnych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Nauk Społecznych i Medycznych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 xml:space="preserve">dr hab. H. Zielińska – </w:t>
            </w:r>
            <w:proofErr w:type="spellStart"/>
            <w:r w:rsidRPr="00611C8F">
              <w:rPr>
                <w:sz w:val="14"/>
                <w:szCs w:val="14"/>
              </w:rPr>
              <w:t>Więczkowska</w:t>
            </w:r>
            <w:proofErr w:type="spellEnd"/>
            <w:r w:rsidRPr="00611C8F">
              <w:rPr>
                <w:sz w:val="14"/>
                <w:szCs w:val="14"/>
              </w:rPr>
              <w:t>, prof. UMK</w:t>
            </w:r>
          </w:p>
        </w:tc>
        <w:tc>
          <w:tcPr>
            <w:tcW w:w="1134" w:type="dxa"/>
          </w:tcPr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1800-ZP2-MUZ-S2</w:t>
            </w:r>
          </w:p>
        </w:tc>
        <w:tc>
          <w:tcPr>
            <w:tcW w:w="993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30A68" w:rsidRPr="0046484F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E30A68" w:rsidRPr="0046484F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E30A68" w:rsidRPr="00760D62" w:rsidTr="00352DF9">
        <w:tc>
          <w:tcPr>
            <w:tcW w:w="1843" w:type="dxa"/>
            <w:vMerge w:val="restart"/>
          </w:tcPr>
          <w:p w:rsidR="00E30A68" w:rsidRPr="00760D62" w:rsidRDefault="00E30A68" w:rsidP="00E30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IV</w:t>
            </w:r>
          </w:p>
          <w:p w:rsidR="00E30A68" w:rsidRPr="00760D62" w:rsidRDefault="00E30A68" w:rsidP="00E30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OCENA</w:t>
            </w:r>
          </w:p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STANU ZDROWIA                                    POPULACJI</w:t>
            </w:r>
          </w:p>
        </w:tc>
        <w:tc>
          <w:tcPr>
            <w:tcW w:w="2268" w:type="dxa"/>
            <w:vAlign w:val="center"/>
          </w:tcPr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Epidemiologia kliniczna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Higieny, Epidemiologii i Ergonomii i Kształcenia Podyplomowego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noProof/>
                <w:sz w:val="16"/>
                <w:szCs w:val="16"/>
              </w:rPr>
              <w:t>Prof. dr hab. J. Klawe</w:t>
            </w:r>
            <w:r w:rsidRPr="00611C8F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</w:tcPr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1800-ZP2-EKlin-S2</w:t>
            </w:r>
          </w:p>
        </w:tc>
        <w:tc>
          <w:tcPr>
            <w:tcW w:w="993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30A68" w:rsidRPr="0046484F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E30A68" w:rsidRPr="0046484F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E30A68" w:rsidRPr="00760D62" w:rsidTr="00352DF9">
        <w:tc>
          <w:tcPr>
            <w:tcW w:w="1843" w:type="dxa"/>
            <w:vMerge/>
          </w:tcPr>
          <w:p w:rsidR="00E30A68" w:rsidRPr="00760D62" w:rsidRDefault="00E30A68" w:rsidP="00E30A68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Epidemiologia w zdrowiu publicznym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Higieny, Epidemiologii i Ergonomii i Kształcenia Podyplomowego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</w:tcPr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1800-ZP2-EwZP-S2</w:t>
            </w:r>
          </w:p>
        </w:tc>
        <w:tc>
          <w:tcPr>
            <w:tcW w:w="993" w:type="dxa"/>
            <w:vAlign w:val="center"/>
          </w:tcPr>
          <w:p w:rsidR="00E30A68" w:rsidRPr="00760D62" w:rsidRDefault="00E30A68" w:rsidP="00E30A68">
            <w:pPr>
              <w:jc w:val="center"/>
              <w:rPr>
                <w:color w:val="000000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30A68" w:rsidRPr="0046484F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E30A68" w:rsidRPr="0046484F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E30A68" w:rsidRPr="00760D62" w:rsidTr="00352DF9">
        <w:trPr>
          <w:trHeight w:val="2327"/>
        </w:trPr>
        <w:tc>
          <w:tcPr>
            <w:tcW w:w="1843" w:type="dxa"/>
            <w:vMerge w:val="restart"/>
          </w:tcPr>
          <w:p w:rsidR="00E30A68" w:rsidRPr="00760D62" w:rsidRDefault="00E30A68" w:rsidP="00E30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</w:t>
            </w:r>
          </w:p>
          <w:p w:rsidR="00E30A68" w:rsidRPr="00760D62" w:rsidRDefault="00E30A68" w:rsidP="00E30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POLITYKA ZDROWIA PUBLICZNEGO                                    </w:t>
            </w:r>
          </w:p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Zasoby i systemy informacyjne w ochronie zdrowia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Ekonomiki Zdrowia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>dr hab. Z. Wyszkowska, prof. UMK</w:t>
            </w:r>
          </w:p>
        </w:tc>
        <w:tc>
          <w:tcPr>
            <w:tcW w:w="1134" w:type="dxa"/>
          </w:tcPr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1800-ZP2-ZiSi-S2L</w:t>
            </w:r>
          </w:p>
        </w:tc>
        <w:tc>
          <w:tcPr>
            <w:tcW w:w="993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30A68" w:rsidRPr="00AB3190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30A68" w:rsidRPr="00AB3190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AB3190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391" w:type="dxa"/>
            <w:vAlign w:val="center"/>
          </w:tcPr>
          <w:p w:rsidR="00E30A68" w:rsidRPr="0046484F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E30A68" w:rsidRPr="009E1EBE" w:rsidRDefault="00E30A68" w:rsidP="00E30A68">
            <w:pPr>
              <w:rPr>
                <w:rFonts w:ascii="Arial Black" w:hAnsi="Arial Black"/>
                <w:strike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E30A68" w:rsidRPr="00760D62" w:rsidTr="00352DF9">
        <w:tc>
          <w:tcPr>
            <w:tcW w:w="1843" w:type="dxa"/>
            <w:vMerge/>
          </w:tcPr>
          <w:p w:rsidR="00E30A68" w:rsidRPr="00760D62" w:rsidRDefault="00E30A68" w:rsidP="00E30A6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>Zdrowie publiczne:                                        żywność i żywienie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Higieny, Epidemiologii i Ergonomii i Kształcenia Podyplomowego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noProof/>
                <w:sz w:val="16"/>
                <w:szCs w:val="16"/>
              </w:rPr>
              <w:t>Prof. dr hab. J. Klawe</w:t>
            </w:r>
          </w:p>
        </w:tc>
        <w:tc>
          <w:tcPr>
            <w:tcW w:w="1134" w:type="dxa"/>
          </w:tcPr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1800-ZP2-ŻCz-S2</w:t>
            </w:r>
          </w:p>
        </w:tc>
        <w:tc>
          <w:tcPr>
            <w:tcW w:w="993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30A68" w:rsidRPr="0046484F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391" w:type="dxa"/>
            <w:vAlign w:val="center"/>
          </w:tcPr>
          <w:p w:rsidR="00E30A68" w:rsidRPr="0046484F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E30A68" w:rsidRPr="00760D62" w:rsidTr="00352DF9">
        <w:tc>
          <w:tcPr>
            <w:tcW w:w="1843" w:type="dxa"/>
          </w:tcPr>
          <w:p w:rsidR="00E30A68" w:rsidRPr="00760D62" w:rsidRDefault="00E30A68" w:rsidP="00E30A68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VII</w:t>
            </w:r>
          </w:p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STYL ŻYCIA</w:t>
            </w:r>
            <w:r w:rsidRPr="00760D62">
              <w:rPr>
                <w:b/>
                <w:color w:val="000000"/>
                <w:sz w:val="20"/>
                <w:szCs w:val="20"/>
              </w:rPr>
              <w:br/>
              <w:t>A ZDROWIE</w:t>
            </w:r>
          </w:p>
        </w:tc>
        <w:tc>
          <w:tcPr>
            <w:tcW w:w="2268" w:type="dxa"/>
            <w:vAlign w:val="center"/>
          </w:tcPr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b/>
                <w:sz w:val="18"/>
                <w:szCs w:val="18"/>
              </w:rPr>
              <w:t xml:space="preserve">Promocja zdrowia w środowisku lokalnym 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4"/>
                <w:szCs w:val="14"/>
              </w:rPr>
            </w:pPr>
            <w:r w:rsidRPr="00611C8F">
              <w:rPr>
                <w:b/>
                <w:sz w:val="14"/>
                <w:szCs w:val="14"/>
              </w:rPr>
              <w:t>K. Nauk Społecznych i Medycznych</w:t>
            </w:r>
          </w:p>
          <w:p w:rsidR="00E30A68" w:rsidRPr="00611C8F" w:rsidRDefault="00E30A68" w:rsidP="00E30A6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11C8F">
              <w:rPr>
                <w:sz w:val="14"/>
                <w:szCs w:val="14"/>
              </w:rPr>
              <w:t xml:space="preserve">dr hab. H. Zielińska – </w:t>
            </w:r>
            <w:proofErr w:type="spellStart"/>
            <w:r w:rsidRPr="00611C8F">
              <w:rPr>
                <w:sz w:val="14"/>
                <w:szCs w:val="14"/>
              </w:rPr>
              <w:t>Więczkowska</w:t>
            </w:r>
            <w:proofErr w:type="spellEnd"/>
            <w:r w:rsidRPr="00611C8F">
              <w:rPr>
                <w:sz w:val="14"/>
                <w:szCs w:val="14"/>
              </w:rPr>
              <w:t>, prof. UMK</w:t>
            </w:r>
          </w:p>
        </w:tc>
        <w:tc>
          <w:tcPr>
            <w:tcW w:w="1134" w:type="dxa"/>
          </w:tcPr>
          <w:p w:rsidR="00E30A68" w:rsidRPr="00760D62" w:rsidRDefault="00E30A68" w:rsidP="00E30A6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1800-ZP2-PZwSrL-S2</w:t>
            </w:r>
          </w:p>
        </w:tc>
        <w:tc>
          <w:tcPr>
            <w:tcW w:w="993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E30A68" w:rsidRPr="0046484F" w:rsidRDefault="00E30A68" w:rsidP="00E30A68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E30A68" w:rsidRPr="0046484F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601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567" w:type="dxa"/>
            <w:vAlign w:val="center"/>
          </w:tcPr>
          <w:p w:rsidR="00E30A68" w:rsidRPr="00760D62" w:rsidRDefault="00E30A68" w:rsidP="00E30A68">
            <w:pPr>
              <w:rPr>
                <w:rFonts w:ascii="Arial Black" w:hAnsi="Arial Black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vAlign w:val="center"/>
          </w:tcPr>
          <w:p w:rsidR="00E30A68" w:rsidRPr="00760D62" w:rsidRDefault="00E30A68" w:rsidP="00E30A68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  <w:shd w:val="clear" w:color="auto" w:fill="B3F79B"/>
              </w:rPr>
              <w:t>Egzamin</w:t>
            </w:r>
          </w:p>
        </w:tc>
      </w:tr>
      <w:tr w:rsidR="00C2785E" w:rsidRPr="00760D62" w:rsidTr="00352DF9">
        <w:tc>
          <w:tcPr>
            <w:tcW w:w="1843" w:type="dxa"/>
          </w:tcPr>
          <w:p w:rsidR="00C2785E" w:rsidRPr="00760D62" w:rsidRDefault="00C2785E" w:rsidP="00352DF9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 xml:space="preserve">MODUŁ KSZTAŁCENIA VIII </w:t>
            </w:r>
            <w:r w:rsidRPr="00760D62">
              <w:rPr>
                <w:color w:val="000000"/>
                <w:sz w:val="20"/>
                <w:szCs w:val="20"/>
              </w:rPr>
              <w:t>ZDROWIE PUBLICZNE</w:t>
            </w:r>
          </w:p>
          <w:p w:rsidR="00C2785E" w:rsidRPr="00760D62" w:rsidRDefault="00C2785E" w:rsidP="00352DF9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W PRAKTYCE</w:t>
            </w:r>
          </w:p>
          <w:p w:rsidR="00C2785E" w:rsidRPr="00760D62" w:rsidRDefault="00C2785E" w:rsidP="00352DF9">
            <w:pPr>
              <w:rPr>
                <w:color w:val="000000"/>
                <w:sz w:val="20"/>
                <w:szCs w:val="20"/>
              </w:rPr>
            </w:pPr>
            <w:r w:rsidRPr="00760D62">
              <w:rPr>
                <w:color w:val="000000"/>
                <w:sz w:val="20"/>
                <w:szCs w:val="20"/>
              </w:rPr>
              <w:t>(ścieżki specjalizacyjne)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6"/>
                <w:szCs w:val="16"/>
              </w:rPr>
            </w:pPr>
            <w:r w:rsidRPr="00760D62">
              <w:rPr>
                <w:b/>
                <w:color w:val="000000"/>
                <w:sz w:val="16"/>
                <w:szCs w:val="16"/>
              </w:rPr>
              <w:t>Przedmiot specjalizacyjny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1800-ZP2-PZP-S2L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1800-ZP2-PŻyw-S2L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D8D8D8"/>
              </w:rPr>
              <w:t>1800-ZP2-ORZ-S2L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9E1EBE" w:rsidRDefault="00C2785E" w:rsidP="00352DF9">
            <w:pPr>
              <w:rPr>
                <w:rFonts w:ascii="Arial Narrow" w:hAnsi="Arial Narrow"/>
                <w:b/>
                <w:strike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 oceną</w:t>
            </w:r>
          </w:p>
        </w:tc>
      </w:tr>
      <w:tr w:rsidR="00C2785E" w:rsidRPr="00760D62" w:rsidTr="00352DF9">
        <w:tc>
          <w:tcPr>
            <w:tcW w:w="1843" w:type="dxa"/>
            <w:vMerge w:val="restart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lastRenderedPageBreak/>
              <w:t>MODUŁ KSZTAŁCENIA IX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color w:val="000000"/>
                <w:sz w:val="20"/>
                <w:szCs w:val="20"/>
              </w:rPr>
              <w:t>ZAJĘCIA DO WYBORU</w:t>
            </w:r>
          </w:p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  <w:r w:rsidR="00E30A68">
              <w:rPr>
                <w:b/>
                <w:bCs/>
                <w:color w:val="000000"/>
                <w:sz w:val="18"/>
                <w:szCs w:val="18"/>
              </w:rPr>
              <w:t xml:space="preserve"> (w j. angielskim)</w:t>
            </w:r>
          </w:p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  <w:vMerge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2785E" w:rsidRPr="00760D62" w:rsidRDefault="00C2785E" w:rsidP="00352DF9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60D62">
              <w:rPr>
                <w:b/>
                <w:bCs/>
                <w:color w:val="000000"/>
                <w:sz w:val="18"/>
                <w:szCs w:val="18"/>
              </w:rPr>
              <w:t>Wykład ogólnouniwersytecki</w:t>
            </w:r>
            <w:r w:rsidR="00E30A68">
              <w:rPr>
                <w:b/>
                <w:bCs/>
                <w:color w:val="000000"/>
                <w:sz w:val="18"/>
                <w:szCs w:val="18"/>
              </w:rPr>
              <w:t xml:space="preserve"> (w j. angielskim)</w:t>
            </w:r>
          </w:p>
          <w:p w:rsidR="00C2785E" w:rsidRPr="00760D62" w:rsidRDefault="00C2785E" w:rsidP="00352DF9">
            <w:pPr>
              <w:rPr>
                <w:color w:val="000000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wykład kursowy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Style w:val="apple-converted-space"/>
                <w:rFonts w:ascii="Tahoma" w:hAnsi="Tahoma" w:cs="Tahoma"/>
                <w:color w:val="000000"/>
                <w:sz w:val="20"/>
                <w:szCs w:val="20"/>
                <w:shd w:val="clear" w:color="auto" w:fill="ECECEC"/>
              </w:rPr>
              <w:t> </w:t>
            </w:r>
            <w:r w:rsidRPr="00760D62">
              <w:rPr>
                <w:rStyle w:val="note"/>
                <w:rFonts w:ascii="Tahoma" w:hAnsi="Tahoma" w:cs="Tahoma"/>
                <w:color w:val="000000"/>
                <w:sz w:val="16"/>
                <w:szCs w:val="16"/>
              </w:rPr>
              <w:t>1800-ZP2-ZF-S2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  <w:vAlign w:val="center"/>
          </w:tcPr>
          <w:p w:rsidR="00C2785E" w:rsidRPr="0046484F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1843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20"/>
                <w:szCs w:val="20"/>
              </w:rPr>
            </w:pPr>
            <w:r w:rsidRPr="00760D62">
              <w:rPr>
                <w:b/>
                <w:color w:val="000000"/>
                <w:sz w:val="20"/>
                <w:szCs w:val="20"/>
              </w:rPr>
              <w:t>MODUŁ KSZTAŁCENIA X</w:t>
            </w:r>
          </w:p>
        </w:tc>
        <w:tc>
          <w:tcPr>
            <w:tcW w:w="2268" w:type="dxa"/>
            <w:vAlign w:val="center"/>
          </w:tcPr>
          <w:p w:rsidR="00C2785E" w:rsidRPr="00760D62" w:rsidRDefault="00C2785E" w:rsidP="00352DF9">
            <w:pPr>
              <w:rPr>
                <w:b/>
                <w:color w:val="000000"/>
                <w:sz w:val="18"/>
                <w:szCs w:val="18"/>
              </w:rPr>
            </w:pPr>
            <w:r w:rsidRPr="00760D62">
              <w:rPr>
                <w:b/>
                <w:color w:val="000000"/>
                <w:sz w:val="18"/>
                <w:szCs w:val="18"/>
              </w:rPr>
              <w:t>Seminarium magisterskie</w:t>
            </w: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0D62">
              <w:rPr>
                <w:rFonts w:ascii="Tahoma" w:hAnsi="Tahoma" w:cs="Tahoma"/>
                <w:color w:val="000000"/>
                <w:sz w:val="16"/>
                <w:szCs w:val="16"/>
                <w:shd w:val="clear" w:color="auto" w:fill="ECECEC"/>
              </w:rPr>
              <w:t>1800-ZP2-SM-S2L</w:t>
            </w:r>
          </w:p>
        </w:tc>
        <w:tc>
          <w:tcPr>
            <w:tcW w:w="993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391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2785E" w:rsidRPr="00760D62" w:rsidRDefault="00C2785E" w:rsidP="00352DF9">
            <w:pPr>
              <w:jc w:val="center"/>
              <w:rPr>
                <w:color w:val="000000"/>
                <w:sz w:val="16"/>
                <w:szCs w:val="16"/>
              </w:rPr>
            </w:pPr>
            <w:r w:rsidRPr="00760D62">
              <w:rPr>
                <w:color w:val="000000"/>
                <w:sz w:val="16"/>
                <w:szCs w:val="16"/>
              </w:rPr>
              <w:t>Zaliczenie</w:t>
            </w:r>
          </w:p>
        </w:tc>
      </w:tr>
      <w:tr w:rsidR="00C2785E" w:rsidRPr="00760D62" w:rsidTr="00352DF9">
        <w:tc>
          <w:tcPr>
            <w:tcW w:w="5245" w:type="dxa"/>
            <w:gridSpan w:val="3"/>
          </w:tcPr>
          <w:p w:rsidR="00C2785E" w:rsidRPr="00760D62" w:rsidRDefault="00C2785E" w:rsidP="00352DF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Razem:</w:t>
            </w:r>
          </w:p>
        </w:tc>
        <w:tc>
          <w:tcPr>
            <w:tcW w:w="993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C2785E" w:rsidRPr="00760D62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760D62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" w:type="dxa"/>
            <w:vAlign w:val="center"/>
          </w:tcPr>
          <w:p w:rsidR="00C2785E" w:rsidRPr="0046484F" w:rsidRDefault="00C2785E" w:rsidP="00352DF9">
            <w:pPr>
              <w:jc w:val="center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46484F">
              <w:rPr>
                <w:rFonts w:ascii="Arial Narrow" w:hAnsi="Arial Narrow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75</w:t>
            </w:r>
          </w:p>
        </w:tc>
        <w:tc>
          <w:tcPr>
            <w:tcW w:w="391" w:type="dxa"/>
          </w:tcPr>
          <w:p w:rsidR="00C2785E" w:rsidRPr="0046484F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785E" w:rsidRPr="00760D62" w:rsidRDefault="00C2785E" w:rsidP="00352DF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60D62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egzaminy</w:t>
            </w:r>
          </w:p>
        </w:tc>
      </w:tr>
    </w:tbl>
    <w:p w:rsidR="00C2785E" w:rsidRPr="00760D62" w:rsidRDefault="00C2785E" w:rsidP="00C2785E">
      <w:pPr>
        <w:spacing w:after="0" w:line="360" w:lineRule="auto"/>
        <w:jc w:val="center"/>
        <w:rPr>
          <w:color w:val="000000"/>
        </w:rPr>
      </w:pPr>
      <w:r w:rsidRPr="00760D62">
        <w:rPr>
          <w:color w:val="000000"/>
        </w:rPr>
        <w:t xml:space="preserve"> 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  <w:u w:val="single"/>
        </w:rPr>
        <w:t>Ścieżki specjalizacyjne: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-709" w:firstLine="284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Psychologia zdrowia publicznego:</w:t>
      </w:r>
    </w:p>
    <w:p w:rsidR="00C2785E" w:rsidRPr="00760D62" w:rsidRDefault="00C2785E" w:rsidP="00C2785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/>
          <w:b/>
          <w:noProof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Promocja zdrowia psychicznego </w:t>
      </w: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- </w:t>
      </w:r>
      <w:r w:rsidRPr="00760D62">
        <w:rPr>
          <w:rFonts w:ascii="Times New Roman" w:hAnsi="Times New Roman"/>
          <w:color w:val="000000"/>
          <w:sz w:val="20"/>
          <w:szCs w:val="20"/>
        </w:rPr>
        <w:t>Katedra Higieny</w:t>
      </w:r>
      <w:r w:rsidR="00E30A68">
        <w:rPr>
          <w:rFonts w:ascii="Times New Roman" w:hAnsi="Times New Roman"/>
          <w:color w:val="000000"/>
          <w:sz w:val="20"/>
          <w:szCs w:val="20"/>
        </w:rPr>
        <w:t>, Epidemiologii, Ergonomii Klinicznej i Kształcenia Podyplomowego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Jakość w opiece zdrowotnej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>Zarządzanie projektem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30A68">
        <w:rPr>
          <w:rFonts w:ascii="Times New Roman" w:hAnsi="Times New Roman"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30A68">
        <w:rPr>
          <w:rFonts w:ascii="Times New Roman" w:hAnsi="Times New Roman"/>
          <w:color w:val="000000"/>
          <w:sz w:val="20"/>
          <w:szCs w:val="20"/>
        </w:rPr>
        <w:t>Katedra Nauk Społecznych i Medycznych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Zarządzanie kryzysowe w zdrowiu publicznym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pStyle w:val="Akapitzlist"/>
        <w:numPr>
          <w:ilvl w:val="0"/>
          <w:numId w:val="7"/>
        </w:numPr>
        <w:tabs>
          <w:tab w:val="left" w:pos="709"/>
        </w:tabs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Podstawy prawne działań w sytuacjach kryzysowych </w:t>
      </w:r>
      <w:r w:rsidR="00E30A68">
        <w:rPr>
          <w:rFonts w:ascii="Times New Roman" w:hAnsi="Times New Roman"/>
          <w:color w:val="000000"/>
          <w:sz w:val="20"/>
          <w:szCs w:val="20"/>
        </w:rPr>
        <w:t>–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30A68">
        <w:rPr>
          <w:rFonts w:ascii="Times New Roman" w:hAnsi="Times New Roman"/>
          <w:color w:val="000000"/>
          <w:sz w:val="20"/>
          <w:szCs w:val="20"/>
        </w:rPr>
        <w:t xml:space="preserve">Katedra </w:t>
      </w:r>
      <w:r w:rsidRPr="00760D62">
        <w:rPr>
          <w:rFonts w:ascii="Times New Roman" w:hAnsi="Times New Roman"/>
          <w:color w:val="000000"/>
          <w:sz w:val="20"/>
          <w:szCs w:val="20"/>
        </w:rPr>
        <w:t>Podstaw Prawa Medycznego</w:t>
      </w:r>
    </w:p>
    <w:p w:rsidR="00C2785E" w:rsidRPr="00760D62" w:rsidRDefault="00C2785E" w:rsidP="00C2785E">
      <w:pPr>
        <w:numPr>
          <w:ilvl w:val="0"/>
          <w:numId w:val="10"/>
        </w:numPr>
        <w:spacing w:after="0" w:line="240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System zarządzania jakością w radiologii</w:t>
      </w:r>
    </w:p>
    <w:p w:rsidR="00C2785E" w:rsidRPr="00760D62" w:rsidRDefault="00C2785E" w:rsidP="00C2785E">
      <w:pPr>
        <w:spacing w:after="0" w:line="240" w:lineRule="auto"/>
        <w:ind w:firstLine="336"/>
        <w:rPr>
          <w:rFonts w:ascii="Times New Roman" w:hAnsi="Times New Roman"/>
          <w:color w:val="000000"/>
          <w:sz w:val="20"/>
          <w:szCs w:val="20"/>
        </w:rPr>
      </w:pPr>
      <w:r w:rsidRPr="00760D62">
        <w:rPr>
          <w:rFonts w:ascii="Times New Roman" w:hAnsi="Times New Roman"/>
          <w:color w:val="000000"/>
          <w:sz w:val="20"/>
          <w:szCs w:val="20"/>
        </w:rPr>
        <w:t>Bloki tematyczne:</w:t>
      </w:r>
    </w:p>
    <w:p w:rsidR="00C2785E" w:rsidRPr="00760D62" w:rsidRDefault="00C2785E" w:rsidP="00C2785E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0"/>
          <w:szCs w:val="20"/>
        </w:rPr>
      </w:pPr>
      <w:r w:rsidRPr="00760D62">
        <w:rPr>
          <w:rFonts w:ascii="Times New Roman" w:hAnsi="Times New Roman"/>
          <w:b/>
          <w:color w:val="000000"/>
          <w:sz w:val="20"/>
          <w:szCs w:val="20"/>
        </w:rPr>
        <w:t xml:space="preserve">Systemy zarządzania jakością w radiologii IV </w:t>
      </w:r>
      <w:r w:rsidR="00E30A68">
        <w:rPr>
          <w:rFonts w:ascii="Times New Roman" w:hAnsi="Times New Roman"/>
          <w:color w:val="000000"/>
          <w:sz w:val="20"/>
          <w:szCs w:val="20"/>
        </w:rPr>
        <w:t xml:space="preserve"> - Katedra</w:t>
      </w:r>
      <w:r w:rsidRPr="00760D62">
        <w:rPr>
          <w:rFonts w:ascii="Times New Roman" w:hAnsi="Times New Roman"/>
          <w:color w:val="000000"/>
          <w:sz w:val="20"/>
          <w:szCs w:val="20"/>
        </w:rPr>
        <w:t xml:space="preserve"> Diagnostyki Obrazowej</w:t>
      </w:r>
    </w:p>
    <w:p w:rsidR="00C2785E" w:rsidRPr="00760D62" w:rsidRDefault="00C2785E" w:rsidP="00C2785E">
      <w:pPr>
        <w:spacing w:after="0" w:line="360" w:lineRule="auto"/>
        <w:rPr>
          <w:color w:val="000000"/>
        </w:rPr>
      </w:pPr>
    </w:p>
    <w:p w:rsidR="00C2785E" w:rsidRPr="00261012" w:rsidRDefault="00C2785E" w:rsidP="00C2785E">
      <w:pPr>
        <w:shd w:val="clear" w:color="auto" w:fill="FFFFFF"/>
        <w:spacing w:after="0" w:line="360" w:lineRule="auto"/>
        <w:jc w:val="center"/>
        <w:rPr>
          <w:rFonts w:ascii="Times New Roman" w:hAnsi="Times New Roman"/>
          <w:color w:val="000000"/>
        </w:rPr>
      </w:pPr>
    </w:p>
    <w:p w:rsidR="00E22140" w:rsidRDefault="00E22140"/>
    <w:sectPr w:rsidR="00E22140" w:rsidSect="00C2785E">
      <w:pgSz w:w="11906" w:h="16838"/>
      <w:pgMar w:top="720" w:right="1106" w:bottom="720" w:left="11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85E" w:rsidRDefault="00C2785E" w:rsidP="00C2785E">
      <w:pPr>
        <w:spacing w:after="0" w:line="240" w:lineRule="auto"/>
      </w:pPr>
      <w:r>
        <w:separator/>
      </w:r>
    </w:p>
  </w:endnote>
  <w:endnote w:type="continuationSeparator" w:id="0">
    <w:p w:rsidR="00C2785E" w:rsidRDefault="00C2785E" w:rsidP="00C27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85E" w:rsidRDefault="00C2785E" w:rsidP="00C2785E">
      <w:pPr>
        <w:spacing w:after="0" w:line="240" w:lineRule="auto"/>
      </w:pPr>
      <w:r>
        <w:separator/>
      </w:r>
    </w:p>
  </w:footnote>
  <w:footnote w:type="continuationSeparator" w:id="0">
    <w:p w:rsidR="00C2785E" w:rsidRDefault="00C2785E" w:rsidP="00C2785E">
      <w:pPr>
        <w:spacing w:after="0" w:line="240" w:lineRule="auto"/>
      </w:pPr>
      <w:r>
        <w:continuationSeparator/>
      </w:r>
    </w:p>
  </w:footnote>
  <w:footnote w:id="1"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2">
    <w:p w:rsidR="00C2785E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  <w:footnote w:id="3"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t>*</w:t>
      </w:r>
      <w:r w:rsidRPr="00FF0382">
        <w:t xml:space="preserve"> Każdy kolejny semestr należy opisać wg wzoru dla semestru I. </w:t>
      </w:r>
    </w:p>
    <w:p w:rsidR="00C2785E" w:rsidRPr="00FF0382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</w:t>
      </w:r>
      <w:r w:rsidRPr="00FF0382">
        <w:rPr>
          <w:lang w:eastAsia="en-US"/>
        </w:rPr>
        <w:t xml:space="preserve">Forma zajęć z poszczególnych przedmiotów/modułów musi być zgodna z określonymi w UMK przepisami w sprawie </w:t>
      </w:r>
      <w:r w:rsidRPr="00FF0382">
        <w:t>zasad    ustalania zakresu obowiązków nauczycieli akademickich, rodzajów zajęć dydaktycznych obj</w:t>
      </w:r>
      <w:r>
        <w:t xml:space="preserve">ętych zakresem tych obowiązków </w:t>
      </w:r>
      <w:r w:rsidRPr="00FF0382">
        <w:t>oraz zasad obliczania godzin dydaktycznych.</w:t>
      </w:r>
      <w:r>
        <w:t xml:space="preserve"> </w:t>
      </w:r>
    </w:p>
  </w:footnote>
  <w:footnote w:id="4">
    <w:p w:rsidR="00C2785E" w:rsidRDefault="00C2785E" w:rsidP="00C2785E">
      <w:pPr>
        <w:pStyle w:val="Tekstprzypisudolnego"/>
      </w:pPr>
      <w:r w:rsidRPr="00FF0382">
        <w:rPr>
          <w:rStyle w:val="Odwoanieprzypisudolnego"/>
        </w:rPr>
        <w:footnoteRef/>
      </w:r>
      <w:r w:rsidRPr="00FF0382">
        <w:t xml:space="preserve"> Zaliczenie na ocenę, egzamin.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9167D"/>
    <w:multiLevelType w:val="hybridMultilevel"/>
    <w:tmpl w:val="E8326A1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23581C03"/>
    <w:multiLevelType w:val="hybridMultilevel"/>
    <w:tmpl w:val="D6BC643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25F43BE1"/>
    <w:multiLevelType w:val="hybridMultilevel"/>
    <w:tmpl w:val="F1643F9C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282432D3"/>
    <w:multiLevelType w:val="hybridMultilevel"/>
    <w:tmpl w:val="A7260E70"/>
    <w:lvl w:ilvl="0" w:tplc="25F0EE0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16C8C"/>
    <w:multiLevelType w:val="hybridMultilevel"/>
    <w:tmpl w:val="4C5A662A"/>
    <w:lvl w:ilvl="0" w:tplc="824E7D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4F0960"/>
    <w:multiLevelType w:val="hybridMultilevel"/>
    <w:tmpl w:val="A2065A1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55D34FD8"/>
    <w:multiLevelType w:val="hybridMultilevel"/>
    <w:tmpl w:val="A20298BE"/>
    <w:lvl w:ilvl="0" w:tplc="AF7249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A5DEE"/>
    <w:multiLevelType w:val="hybridMultilevel"/>
    <w:tmpl w:val="8488EC0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699A0780"/>
    <w:multiLevelType w:val="hybridMultilevel"/>
    <w:tmpl w:val="CB90035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6F334959"/>
    <w:multiLevelType w:val="hybridMultilevel"/>
    <w:tmpl w:val="55700C24"/>
    <w:lvl w:ilvl="0" w:tplc="824E7D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85E"/>
    <w:rsid w:val="001E1448"/>
    <w:rsid w:val="00537DF7"/>
    <w:rsid w:val="00556298"/>
    <w:rsid w:val="005F784F"/>
    <w:rsid w:val="00935002"/>
    <w:rsid w:val="00AC7958"/>
    <w:rsid w:val="00C2785E"/>
    <w:rsid w:val="00C83180"/>
    <w:rsid w:val="00DF0C6F"/>
    <w:rsid w:val="00E22140"/>
    <w:rsid w:val="00E30A68"/>
    <w:rsid w:val="00E5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B49E"/>
  <w15:chartTrackingRefBased/>
  <w15:docId w15:val="{D4F93ED5-9E76-4C7B-8399-957A5C1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8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rsid w:val="00C2785E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C2785E"/>
    <w:pPr>
      <w:spacing w:after="0" w:line="24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2785E"/>
    <w:rPr>
      <w:rFonts w:ascii="Times New Roman" w:eastAsia="Calibri" w:hAnsi="Times New Roman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rsid w:val="00C2785E"/>
    <w:rPr>
      <w:rFonts w:cs="Times New Roman"/>
      <w:vertAlign w:val="superscript"/>
    </w:rPr>
  </w:style>
  <w:style w:type="character" w:customStyle="1" w:styleId="apple-converted-space">
    <w:name w:val="apple-converted-space"/>
    <w:rsid w:val="00C2785E"/>
  </w:style>
  <w:style w:type="character" w:customStyle="1" w:styleId="note">
    <w:name w:val="note"/>
    <w:rsid w:val="00C2785E"/>
  </w:style>
  <w:style w:type="paragraph" w:styleId="Akapitzlist">
    <w:name w:val="List Paragraph"/>
    <w:basedOn w:val="Normalny"/>
    <w:uiPriority w:val="34"/>
    <w:qFormat/>
    <w:rsid w:val="00C2785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3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B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B1B3E-CB9A-4025-9632-D96057D8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Joanna Tyburczy</cp:lastModifiedBy>
  <cp:revision>8</cp:revision>
  <cp:lastPrinted>2021-05-11T11:18:00Z</cp:lastPrinted>
  <dcterms:created xsi:type="dcterms:W3CDTF">2020-06-16T11:02:00Z</dcterms:created>
  <dcterms:modified xsi:type="dcterms:W3CDTF">2021-10-14T09:34:00Z</dcterms:modified>
</cp:coreProperties>
</file>