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74" w:rsidRPr="00EF1A64" w:rsidRDefault="00270374" w:rsidP="0027037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F1A64">
        <w:rPr>
          <w:rFonts w:ascii="Times New Roman" w:hAnsi="Times New Roman"/>
          <w:b/>
          <w:sz w:val="28"/>
          <w:szCs w:val="28"/>
        </w:rPr>
        <w:t>P l a n  s t u d i ó w - nabór 2019/2020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122"/>
        <w:gridCol w:w="4226"/>
      </w:tblGrid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Wydział prowadzący studia: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Nauk o Zdrowiu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Kierunek, na którym są prowadzone studia:</w:t>
            </w:r>
          </w:p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a zwłaszcza do zakładanych efektów uczenia się) </w:t>
            </w:r>
          </w:p>
        </w:tc>
        <w:tc>
          <w:tcPr>
            <w:tcW w:w="4226" w:type="dxa"/>
            <w:shd w:val="clear" w:color="auto" w:fill="92D050"/>
          </w:tcPr>
          <w:p w:rsidR="00270374" w:rsidRPr="00EF1A64" w:rsidRDefault="00270374" w:rsidP="00962E00">
            <w:pPr>
              <w:spacing w:after="0" w:line="360" w:lineRule="auto"/>
              <w:ind w:left="144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Położnictwo</w:t>
            </w:r>
          </w:p>
        </w:tc>
      </w:tr>
      <w:tr w:rsidR="00270374" w:rsidRPr="00B4499E" w:rsidTr="00962E00">
        <w:trPr>
          <w:trHeight w:val="554"/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studiów:</w:t>
            </w:r>
          </w:p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4226" w:type="dxa"/>
            <w:shd w:val="clear" w:color="auto" w:fill="92D050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pierwszego stopnia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</w:t>
            </w:r>
            <w:r w:rsidRPr="00EF1A64"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  <w:t xml:space="preserve"> Polskiej Ramy Kwalifikacji:</w:t>
            </w:r>
          </w:p>
          <w:p w:rsidR="00270374" w:rsidRPr="00EF1A64" w:rsidRDefault="00270374" w:rsidP="0096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Poziom 6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  <w:shd w:val="clear" w:color="auto" w:fill="FFFFFF"/>
          </w:tcPr>
          <w:p w:rsidR="00270374" w:rsidRPr="00EF1A64" w:rsidRDefault="00270374" w:rsidP="00962E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Profil studiów:</w:t>
            </w:r>
            <w:r w:rsidRPr="00EF1A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1A64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Praktyczny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Forma studiów:</w:t>
            </w:r>
          </w:p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4226" w:type="dxa"/>
            <w:shd w:val="clear" w:color="auto" w:fill="92D050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Studia stacjonarne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semestrów: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Liczba punktów ECTS konieczna do ukończenia studiów na danym poziomie: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180</w:t>
            </w:r>
          </w:p>
        </w:tc>
      </w:tr>
      <w:tr w:rsidR="00270374" w:rsidRPr="00B4499E" w:rsidTr="00962E00">
        <w:trPr>
          <w:jc w:val="center"/>
        </w:trPr>
        <w:tc>
          <w:tcPr>
            <w:tcW w:w="6122" w:type="dxa"/>
          </w:tcPr>
          <w:p w:rsidR="00270374" w:rsidRPr="00EF1A64" w:rsidRDefault="00270374" w:rsidP="00962E00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Łączna liczba godzin zajęć dydaktycznych:</w:t>
            </w:r>
          </w:p>
        </w:tc>
        <w:tc>
          <w:tcPr>
            <w:tcW w:w="4226" w:type="dxa"/>
          </w:tcPr>
          <w:p w:rsidR="00270374" w:rsidRPr="00EF1A64" w:rsidRDefault="00270374" w:rsidP="00962E0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1A64">
              <w:rPr>
                <w:rFonts w:ascii="Times New Roman" w:hAnsi="Times New Roman"/>
                <w:b/>
                <w:sz w:val="20"/>
                <w:szCs w:val="20"/>
              </w:rPr>
              <w:t>4792</w:t>
            </w:r>
          </w:p>
        </w:tc>
      </w:tr>
    </w:tbl>
    <w:p w:rsidR="00270374" w:rsidRPr="00B4499E" w:rsidRDefault="00270374" w:rsidP="002703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374" w:rsidRPr="00B4499E" w:rsidRDefault="00270374" w:rsidP="00270374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B4499E">
        <w:rPr>
          <w:rFonts w:ascii="Times New Roman" w:hAnsi="Times New Roman"/>
          <w:b/>
          <w:sz w:val="16"/>
          <w:szCs w:val="16"/>
        </w:rPr>
        <w:t>*(P)</w:t>
      </w:r>
      <w:r w:rsidRPr="00B4499E">
        <w:rPr>
          <w:rFonts w:ascii="Times New Roman" w:hAnsi="Times New Roman"/>
          <w:sz w:val="16"/>
          <w:szCs w:val="16"/>
        </w:rPr>
        <w:t xml:space="preserve"> – </w:t>
      </w:r>
      <w:r w:rsidRPr="00B4499E">
        <w:rPr>
          <w:rFonts w:ascii="Times New Roman" w:hAnsi="Times New Roman"/>
          <w:b/>
          <w:i/>
          <w:sz w:val="16"/>
          <w:szCs w:val="16"/>
        </w:rPr>
        <w:t>przedmiot realizowany przez nauczyciela akademickiego posiadającego prawo wykonywania zawodu położnej i/lub pielęgniarki (Standard kształcenia dla kierunku położnictwo 2019 r.)</w:t>
      </w:r>
    </w:p>
    <w:p w:rsidR="00270374" w:rsidRPr="00B4499E" w:rsidRDefault="00270374" w:rsidP="0027037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70374" w:rsidRDefault="00270374" w:rsidP="002703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0374" w:rsidRPr="00A24F6B" w:rsidRDefault="00270374" w:rsidP="00270374">
      <w:pPr>
        <w:shd w:val="clear" w:color="auto" w:fill="92D05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24F6B">
        <w:rPr>
          <w:rFonts w:ascii="Times New Roman" w:hAnsi="Times New Roman"/>
          <w:b/>
          <w:sz w:val="20"/>
          <w:szCs w:val="20"/>
        </w:rPr>
        <w:t>III semestr</w:t>
      </w:r>
    </w:p>
    <w:tbl>
      <w:tblPr>
        <w:tblpPr w:leftFromText="141" w:rightFromText="141" w:vertAnchor="text" w:horzAnchor="margin" w:tblpXSpec="center" w:tblpY="246"/>
        <w:tblW w:w="15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270374" w:rsidRPr="00A24F6B" w:rsidTr="00DA6E4C">
        <w:trPr>
          <w:trHeight w:val="1121"/>
        </w:trPr>
        <w:tc>
          <w:tcPr>
            <w:tcW w:w="1761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270374" w:rsidRPr="00A24F6B" w:rsidTr="00DA6E4C">
        <w:trPr>
          <w:trHeight w:val="354"/>
        </w:trPr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374" w:rsidRPr="00A24F6B" w:rsidTr="00DA6E4C">
        <w:trPr>
          <w:trHeight w:val="197"/>
        </w:trPr>
        <w:tc>
          <w:tcPr>
            <w:tcW w:w="1761" w:type="dxa"/>
            <w:vMerge w:val="restart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  <w:p w:rsidR="00270374" w:rsidRPr="00CB4A1C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B4A1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Prof. </w:t>
            </w:r>
            <w:proofErr w:type="spellStart"/>
            <w:r w:rsidRPr="00CB4A1C">
              <w:rPr>
                <w:rFonts w:ascii="Times New Roman" w:hAnsi="Times New Roman"/>
                <w:sz w:val="16"/>
                <w:szCs w:val="16"/>
                <w:lang w:val="en-US"/>
              </w:rPr>
              <w:t>dr</w:t>
            </w:r>
            <w:proofErr w:type="spellEnd"/>
            <w:r w:rsidRPr="00CB4A1C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hab. B. </w:t>
            </w:r>
            <w:proofErr w:type="spellStart"/>
            <w:r w:rsidRPr="00CB4A1C">
              <w:rPr>
                <w:rFonts w:ascii="Times New Roman" w:hAnsi="Times New Roman"/>
                <w:sz w:val="16"/>
                <w:szCs w:val="16"/>
                <w:lang w:val="en-US"/>
              </w:rPr>
              <w:t>Sygit</w:t>
            </w:r>
            <w:proofErr w:type="spellEnd"/>
            <w:r w:rsidRPr="00CB4A1C">
              <w:rPr>
                <w:rFonts w:ascii="Times New Roman" w:hAnsi="Times New Roman"/>
                <w:sz w:val="16"/>
                <w:szCs w:val="16"/>
                <w:lang w:val="en-US"/>
              </w:rPr>
              <w:t>, prof. UMK</w:t>
            </w:r>
          </w:p>
        </w:tc>
        <w:tc>
          <w:tcPr>
            <w:tcW w:w="1701" w:type="dxa"/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1800 – PO1 - PR – S1Z</w:t>
            </w:r>
          </w:p>
        </w:tc>
        <w:tc>
          <w:tcPr>
            <w:tcW w:w="992" w:type="dxa"/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24F6B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DA6E4C">
        <w:trPr>
          <w:trHeight w:val="205"/>
        </w:trPr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Język obcy</w:t>
            </w:r>
          </w:p>
          <w:p w:rsidR="00962E00" w:rsidRPr="000B22FB" w:rsidRDefault="00962E00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Centrum Języków Spoecjalistycznych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– JO – S1</w:t>
            </w:r>
          </w:p>
        </w:tc>
        <w:tc>
          <w:tcPr>
            <w:tcW w:w="992" w:type="dxa"/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DA6E4C">
        <w:trPr>
          <w:trHeight w:val="211"/>
        </w:trPr>
        <w:tc>
          <w:tcPr>
            <w:tcW w:w="1761" w:type="dxa"/>
            <w:vMerge w:val="restart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Podstawy opieki położniczej (P)</w:t>
            </w:r>
          </w:p>
          <w:p w:rsidR="00270374" w:rsidRPr="00962E0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 xml:space="preserve">K. Podstaw </w:t>
            </w:r>
            <w:hyperlink r:id="rId7" w:history="1">
              <w:r w:rsidRPr="00962E00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Umiejętności Klinicznych i Kształcenia Podyplomowego Pielęgniarek i Położnych</w:t>
              </w:r>
            </w:hyperlink>
          </w:p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lastRenderedPageBreak/>
              <w:t>1800 – PO2 – POP – S1</w:t>
            </w:r>
          </w:p>
        </w:tc>
        <w:tc>
          <w:tcPr>
            <w:tcW w:w="992" w:type="dxa"/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</w:tcPr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sz w:val="16"/>
                <w:szCs w:val="16"/>
              </w:rPr>
              <w:t>Etyka zawodu położnej (P)</w:t>
            </w:r>
          </w:p>
          <w:p w:rsidR="00CB4A1C" w:rsidRPr="00962E00" w:rsidRDefault="00CB4A1C" w:rsidP="00CB4A1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 xml:space="preserve">K. Podstaw </w:t>
            </w:r>
            <w:hyperlink r:id="rId8" w:history="1">
              <w:r w:rsidRPr="00962E00">
                <w:rPr>
                  <w:rStyle w:val="Hipercze"/>
                  <w:rFonts w:ascii="Times New Roman" w:hAnsi="Times New Roman"/>
                  <w:color w:val="auto"/>
                  <w:sz w:val="16"/>
                  <w:szCs w:val="16"/>
                  <w:u w:val="none"/>
                  <w:shd w:val="clear" w:color="auto" w:fill="FFFFFF"/>
                </w:rPr>
                <w:t>Umiejętności Klinicznych i Kształcenia Podyplomowego Pielęgniarek i Położnych</w:t>
              </w:r>
            </w:hyperlink>
          </w:p>
          <w:p w:rsidR="00CB4A1C" w:rsidRPr="00962E00" w:rsidRDefault="00962E00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Dr hab. A. Andruszkiewicz, prof. UMK</w:t>
            </w:r>
          </w:p>
        </w:tc>
        <w:tc>
          <w:tcPr>
            <w:tcW w:w="1701" w:type="dxa"/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Dietetyka</w:t>
            </w:r>
            <w:r w:rsidRPr="00962E0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</w:p>
          <w:p w:rsidR="00270374" w:rsidRPr="00962E00" w:rsidRDefault="007F4788" w:rsidP="007F4788">
            <w:pPr>
              <w:spacing w:after="0" w:line="240" w:lineRule="auto"/>
            </w:pPr>
            <w:r>
              <w:rPr>
                <w:rFonts w:ascii="Times New Roman" w:hAnsi="Times New Roman"/>
                <w:sz w:val="16"/>
                <w:szCs w:val="16"/>
              </w:rPr>
              <w:t>Prof. d</w:t>
            </w:r>
            <w:r w:rsidR="00270374" w:rsidRPr="00962E00">
              <w:rPr>
                <w:rFonts w:ascii="Times New Roman" w:hAnsi="Times New Roman"/>
                <w:sz w:val="16"/>
                <w:szCs w:val="16"/>
              </w:rPr>
              <w:t>r hab. Maria Kłopocka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– D – S1</w:t>
            </w:r>
          </w:p>
        </w:tc>
        <w:tc>
          <w:tcPr>
            <w:tcW w:w="992" w:type="dxa"/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DA6E4C">
        <w:tc>
          <w:tcPr>
            <w:tcW w:w="1761" w:type="dxa"/>
            <w:vMerge w:val="restart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i/>
                <w:noProof/>
                <w:sz w:val="16"/>
                <w:szCs w:val="16"/>
              </w:rPr>
              <w:t>Choroby wewnętrzne,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Choroby wewnętrzne</w:t>
            </w:r>
          </w:p>
          <w:p w:rsidR="00270374" w:rsidRPr="00962E00" w:rsidRDefault="00270374" w:rsidP="00962E00">
            <w:pPr>
              <w:pStyle w:val="Tekstpodstawowy"/>
              <w:spacing w:after="0"/>
              <w:rPr>
                <w:noProof/>
                <w:sz w:val="16"/>
                <w:szCs w:val="16"/>
                <w:lang w:val="pl-PL" w:eastAsia="pl-PL"/>
              </w:rPr>
            </w:pPr>
            <w:r w:rsidRPr="00962E00">
              <w:rPr>
                <w:noProof/>
                <w:sz w:val="16"/>
                <w:szCs w:val="16"/>
                <w:lang w:val="pl-PL" w:eastAsia="pl-PL"/>
              </w:rPr>
              <w:t>K. Alergologii, Immunologii Klinicznej i Chorób Wewnętrznych</w:t>
            </w:r>
          </w:p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PO2 -  CHW–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Pielęgniarstwo w chorobach wewnętrznych</w:t>
            </w:r>
          </w:p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K. Pielęgniarstwa Zachowawczego</w:t>
            </w:r>
          </w:p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</w:rPr>
              <w:t>Prof. dr hab. A. Kurylak/dr B. Cegła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–PCHW 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i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i/>
                <w:noProof/>
                <w:sz w:val="16"/>
                <w:szCs w:val="16"/>
              </w:rPr>
              <w:t>Chirurgia,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Chirurgia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Chirurgii Onkologicznej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W. Zegarski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PO2 - CH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DA6E4C">
        <w:trPr>
          <w:trHeight w:val="256"/>
        </w:trPr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Pielęgniarstwo chirurgiczne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Zabiegowego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M. Szewczyk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PO2 - PCH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i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i/>
                <w:noProof/>
                <w:sz w:val="16"/>
                <w:szCs w:val="16"/>
              </w:rPr>
              <w:t>Pediatria i pielęgniarstwo pediatryczne,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A24F6B" w:rsidTr="00DA6E4C">
        <w:trPr>
          <w:trHeight w:val="170"/>
        </w:trPr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Pediatria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PO2 - PPP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Pielęgniarstwo pediatryczne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(P)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  <w:highlight w:val="yellow"/>
              </w:rPr>
              <w:t>Prof. dr hab. A. Kurylak/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PO2 - PPPi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A24F6B" w:rsidTr="00DA6E4C">
        <w:tc>
          <w:tcPr>
            <w:tcW w:w="176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Techniki położnicze i prowadzenie porodu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(P)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i Kształcenia Podyplomowego Pielegniarek i Położnych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>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22FB">
              <w:rPr>
                <w:rFonts w:ascii="Times New Roman" w:hAnsi="Times New Roman"/>
                <w:noProof/>
                <w:sz w:val="16"/>
                <w:szCs w:val="16"/>
              </w:rPr>
              <w:t>1800 – PO2 - TP – S1</w:t>
            </w:r>
          </w:p>
          <w:p w:rsidR="00270374" w:rsidRPr="000B22F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0B22F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22F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DA6E4C">
        <w:trPr>
          <w:trHeight w:val="64"/>
        </w:trPr>
        <w:tc>
          <w:tcPr>
            <w:tcW w:w="6439" w:type="dxa"/>
            <w:gridSpan w:val="3"/>
          </w:tcPr>
          <w:p w:rsidR="00270374" w:rsidRPr="00A24F6B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715</w:t>
            </w:r>
          </w:p>
        </w:tc>
      </w:tr>
    </w:tbl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III </w:t>
      </w:r>
      <w:proofErr w:type="spellStart"/>
      <w:r w:rsidRPr="00A24F6B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A24F6B">
        <w:rPr>
          <w:rFonts w:ascii="Times New Roman" w:hAnsi="Times New Roman"/>
          <w:b/>
          <w:bCs/>
          <w:sz w:val="16"/>
          <w:szCs w:val="16"/>
        </w:rPr>
        <w:t>.</w:t>
      </w:r>
    </w:p>
    <w:p w:rsidR="00270374" w:rsidRPr="00A24F6B" w:rsidRDefault="00270374" w:rsidP="002703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chirurgiczne</w:t>
      </w:r>
      <w:r w:rsidRPr="00A24F6B">
        <w:rPr>
          <w:rFonts w:ascii="Times New Roman" w:hAnsi="Times New Roman"/>
          <w:sz w:val="16"/>
          <w:szCs w:val="16"/>
        </w:rPr>
        <w:t xml:space="preserve"> – 40 godzin – 1 tydzień (Oddział Chirurgiczny)</w:t>
      </w:r>
    </w:p>
    <w:p w:rsidR="00270374" w:rsidRDefault="00270374" w:rsidP="0027037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5588">
        <w:rPr>
          <w:rFonts w:ascii="Times New Roman" w:hAnsi="Times New Roman"/>
          <w:color w:val="FF0000"/>
          <w:sz w:val="16"/>
          <w:szCs w:val="16"/>
        </w:rPr>
        <w:t>Pielęgniarstwo pediatryczne</w:t>
      </w:r>
      <w:r w:rsidRPr="00A24F6B">
        <w:rPr>
          <w:rFonts w:ascii="Times New Roman" w:hAnsi="Times New Roman"/>
          <w:sz w:val="16"/>
          <w:szCs w:val="16"/>
        </w:rPr>
        <w:t xml:space="preserve"> – 40 godzin – 1 tydzień- (Oddział Pediatryczny)</w:t>
      </w:r>
    </w:p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32313B" w:rsidRDefault="00270374" w:rsidP="002703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270374" w:rsidRPr="005B09EE" w:rsidRDefault="00270374" w:rsidP="00270374">
      <w:pPr>
        <w:shd w:val="clear" w:color="auto" w:fill="92D05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32313B">
        <w:rPr>
          <w:rFonts w:ascii="Times New Roman" w:hAnsi="Times New Roman"/>
          <w:sz w:val="20"/>
          <w:szCs w:val="20"/>
        </w:rPr>
        <w:t xml:space="preserve"> </w:t>
      </w:r>
      <w:r w:rsidRPr="005B09EE">
        <w:rPr>
          <w:rFonts w:ascii="Times New Roman" w:hAnsi="Times New Roman"/>
          <w:b/>
          <w:sz w:val="20"/>
          <w:szCs w:val="20"/>
        </w:rPr>
        <w:t>IV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270374" w:rsidRPr="00A24F6B" w:rsidTr="00962E00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270374" w:rsidRPr="00A24F6B" w:rsidTr="00962E00">
        <w:trPr>
          <w:trHeight w:val="354"/>
        </w:trPr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374" w:rsidRPr="00A24F6B" w:rsidTr="00962E00">
        <w:tc>
          <w:tcPr>
            <w:tcW w:w="1525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(B) Nauki społeczne i humanistyczne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sz w:val="16"/>
                <w:szCs w:val="16"/>
              </w:rPr>
              <w:t>Język obcy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  <w:p w:rsidR="00962E00" w:rsidRPr="00C94B54" w:rsidRDefault="00962E00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1800 – PO2 - JO – S1</w:t>
            </w:r>
          </w:p>
        </w:tc>
        <w:tc>
          <w:tcPr>
            <w:tcW w:w="99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A24F6B" w:rsidTr="00962E00">
        <w:tc>
          <w:tcPr>
            <w:tcW w:w="1525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sz w:val="16"/>
                <w:szCs w:val="16"/>
              </w:rPr>
              <w:t xml:space="preserve">Podstawowa opieka zdrowotna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(P)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K. Pielęgniarstwa Zachowawczego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Prof. dr hab. A. Kurylak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/dr K. Faleńczyk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1800 – PO2 - POZ – S1</w:t>
            </w:r>
          </w:p>
        </w:tc>
        <w:tc>
          <w:tcPr>
            <w:tcW w:w="99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80*</w:t>
            </w: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962E00">
        <w:tc>
          <w:tcPr>
            <w:tcW w:w="1525" w:type="dxa"/>
            <w:vMerge w:val="restart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Techniki położnicze i prowadzenie porodu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(P)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Dr A. Andruszkiewicz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 TP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120*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A24F6B" w:rsidTr="00962E00"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Położnictwo i opieka położnicza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A24F6B" w:rsidTr="00962E00"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548DD4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Położnictwo</w:t>
            </w:r>
          </w:p>
          <w:p w:rsidR="00270374" w:rsidRDefault="00FA23B9" w:rsidP="00FA23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3B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  <w:p w:rsidR="00FA23B9" w:rsidRPr="00FA23B9" w:rsidRDefault="00FA23B9" w:rsidP="00FA23B9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  POPP–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962E00"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548DD4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Pielęgniarstwo położnicze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(P)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K. Podstaw Umiejętności Klinicznych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 xml:space="preserve">Dr 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hab. </w:t>
            </w: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A. Andruszkiewicz</w:t>
            </w:r>
            <w:r w:rsidRPr="00C94B54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t>, prof. UMK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 POPPi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962E00"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C94B54">
              <w:rPr>
                <w:rFonts w:ascii="Times New Roman" w:hAnsi="Times New Roman"/>
                <w:i/>
                <w:noProof/>
                <w:sz w:val="16"/>
                <w:szCs w:val="16"/>
              </w:rPr>
              <w:t>Ginekologia i opieka ginekologiczna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A24F6B" w:rsidTr="00962E00"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548DD4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Ginekologia</w:t>
            </w:r>
          </w:p>
          <w:p w:rsidR="00FA23B9" w:rsidRDefault="00FA23B9" w:rsidP="00FA23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3B9">
              <w:rPr>
                <w:rFonts w:ascii="Times New Roman" w:hAnsi="Times New Roman"/>
                <w:sz w:val="16"/>
                <w:szCs w:val="16"/>
              </w:rPr>
              <w:t>K. Perinatologii, Ginekologii i Ginekologii Onkologicznej</w:t>
            </w:r>
          </w:p>
          <w:p w:rsidR="005A606F" w:rsidRPr="005A606F" w:rsidRDefault="00FA23B9" w:rsidP="00FA23B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M. Socha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 GOGG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962E00">
        <w:trPr>
          <w:trHeight w:val="920"/>
        </w:trPr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548DD4"/>
                <w:sz w:val="16"/>
                <w:szCs w:val="16"/>
              </w:rPr>
            </w:pPr>
            <w:r w:rsidRPr="00C94B54">
              <w:rPr>
                <w:rFonts w:ascii="Times New Roman" w:hAnsi="Times New Roman"/>
                <w:noProof/>
                <w:sz w:val="16"/>
                <w:szCs w:val="16"/>
              </w:rPr>
              <w:t>Pielęgniarstwo ginekologiczne</w:t>
            </w:r>
            <w:r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(P)</w:t>
            </w:r>
          </w:p>
          <w:p w:rsidR="00270374" w:rsidRPr="00962E00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62E00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  <w:p w:rsidR="00270374" w:rsidRPr="00C94B54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  <w:lang w:val="de-DE"/>
              </w:rPr>
            </w:pPr>
            <w:r w:rsidRPr="00962E00">
              <w:rPr>
                <w:rFonts w:ascii="Times New Roman" w:hAnsi="Times New Roman"/>
                <w:noProof/>
                <w:sz w:val="16"/>
                <w:szCs w:val="16"/>
                <w:lang w:val="de-DE"/>
              </w:rPr>
              <w:t>dr hab. K. Roszkowski, prof. UMK / Dr D. Rogala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PO2 - GOGP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A24F6B" w:rsidTr="00962E00">
        <w:tc>
          <w:tcPr>
            <w:tcW w:w="1525" w:type="dxa"/>
            <w:vMerge/>
          </w:tcPr>
          <w:p w:rsidR="00270374" w:rsidRPr="00A24F6B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916D7C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Pielęgniarstwo w chorobach wewnętrznych</w:t>
            </w:r>
          </w:p>
          <w:p w:rsidR="00916D7C" w:rsidRPr="00916D7C" w:rsidRDefault="00916D7C" w:rsidP="00916D7C">
            <w:pPr>
              <w:spacing w:after="0" w:line="240" w:lineRule="auto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916D7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K. Pielęgniarstwa Zachowawczego</w:t>
            </w:r>
          </w:p>
          <w:p w:rsidR="00270374" w:rsidRPr="00C94B54" w:rsidRDefault="00916D7C" w:rsidP="00916D7C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</w:pPr>
            <w:r w:rsidRPr="00916D7C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Prof. dr hab. A. Kurylak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A24F6B">
              <w:rPr>
                <w:rFonts w:ascii="Times New Roman" w:hAnsi="Times New Roman"/>
                <w:noProof/>
                <w:sz w:val="16"/>
                <w:szCs w:val="16"/>
              </w:rPr>
              <w:t>1800 – PO2 –PCHW 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A24F6B" w:rsidTr="00962E00">
        <w:trPr>
          <w:trHeight w:val="64"/>
        </w:trPr>
        <w:tc>
          <w:tcPr>
            <w:tcW w:w="6203" w:type="dxa"/>
            <w:gridSpan w:val="3"/>
          </w:tcPr>
          <w:p w:rsidR="00270374" w:rsidRPr="00A24F6B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trike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17" w:type="dxa"/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24F6B">
              <w:rPr>
                <w:rFonts w:ascii="Times New Roman" w:hAnsi="Times New Roman"/>
                <w:b/>
                <w:sz w:val="16"/>
                <w:szCs w:val="16"/>
              </w:rPr>
              <w:t>785</w:t>
            </w:r>
          </w:p>
        </w:tc>
      </w:tr>
    </w:tbl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 xml:space="preserve">          * </w:t>
      </w:r>
      <w:r w:rsidRPr="00A24F6B">
        <w:rPr>
          <w:rFonts w:ascii="Times New Roman" w:hAnsi="Times New Roman"/>
          <w:b/>
          <w:sz w:val="16"/>
          <w:szCs w:val="16"/>
        </w:rPr>
        <w:t>praktyka wakacyjna</w:t>
      </w:r>
    </w:p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              </w:t>
      </w:r>
    </w:p>
    <w:p w:rsidR="00270374" w:rsidRPr="00A24F6B" w:rsidRDefault="00270374" w:rsidP="0027037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16"/>
          <w:szCs w:val="16"/>
        </w:rPr>
      </w:pPr>
      <w:r w:rsidRPr="00A24F6B">
        <w:rPr>
          <w:rFonts w:ascii="Times New Roman" w:hAnsi="Times New Roman"/>
          <w:b/>
          <w:bCs/>
          <w:sz w:val="16"/>
          <w:szCs w:val="16"/>
        </w:rPr>
        <w:t xml:space="preserve">PRAKTYKI ZAWODOWE WAKACYJNE – IV </w:t>
      </w:r>
      <w:proofErr w:type="spellStart"/>
      <w:r w:rsidRPr="00A24F6B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A24F6B">
        <w:rPr>
          <w:rFonts w:ascii="Times New Roman" w:hAnsi="Times New Roman"/>
          <w:b/>
          <w:bCs/>
          <w:sz w:val="16"/>
          <w:szCs w:val="16"/>
        </w:rPr>
        <w:t>.</w:t>
      </w:r>
    </w:p>
    <w:p w:rsidR="00270374" w:rsidRDefault="00270374" w:rsidP="002703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Techniki położnicze i prowadzenie porodu – 120 godzin – 3 tygodnie (Sala Porodowa)</w:t>
      </w:r>
    </w:p>
    <w:p w:rsidR="00270374" w:rsidRDefault="00270374" w:rsidP="002703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004">
        <w:rPr>
          <w:rFonts w:ascii="Times New Roman" w:hAnsi="Times New Roman"/>
          <w:color w:val="FF0000"/>
          <w:sz w:val="16"/>
          <w:szCs w:val="16"/>
        </w:rPr>
        <w:t>Pielęgniarstwo ginekologiczne</w:t>
      </w:r>
      <w:r w:rsidRPr="00F42004">
        <w:rPr>
          <w:rFonts w:ascii="Times New Roman" w:hAnsi="Times New Roman"/>
          <w:sz w:val="16"/>
          <w:szCs w:val="16"/>
        </w:rPr>
        <w:t xml:space="preserve"> – 40 godzin – 1 tydzień (Oddział Ginekologiczny)</w:t>
      </w:r>
    </w:p>
    <w:p w:rsidR="00270374" w:rsidRPr="00F42004" w:rsidRDefault="00270374" w:rsidP="002703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położnicze</w:t>
      </w:r>
      <w:r w:rsidRPr="00F42004">
        <w:rPr>
          <w:rFonts w:ascii="Times New Roman" w:hAnsi="Times New Roman"/>
          <w:sz w:val="16"/>
          <w:szCs w:val="16"/>
        </w:rPr>
        <w:t xml:space="preserve"> – 40 godzin – 1 tydzień (Oddział Położniczy, Patologia Ciąży)</w:t>
      </w:r>
    </w:p>
    <w:p w:rsidR="00270374" w:rsidRPr="00A24F6B" w:rsidRDefault="00270374" w:rsidP="002703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Podstawowa opieka zdrowotna – 80 godzin – 2 tygodnie</w:t>
      </w:r>
    </w:p>
    <w:p w:rsidR="00270374" w:rsidRDefault="00270374" w:rsidP="002703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24F6B">
        <w:rPr>
          <w:rFonts w:ascii="Times New Roman" w:hAnsi="Times New Roman"/>
          <w:sz w:val="16"/>
          <w:szCs w:val="16"/>
        </w:rPr>
        <w:t>Pielęgniarstwo w chorobach wewnętrznych – 40 godzin- 1 tydzień (Oddział Internistyczny)</w:t>
      </w:r>
    </w:p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A24F6B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5B09EE" w:rsidRDefault="00270374" w:rsidP="00270374">
      <w:pPr>
        <w:shd w:val="clear" w:color="auto" w:fill="92D050"/>
        <w:spacing w:after="0" w:line="360" w:lineRule="auto"/>
        <w:ind w:firstLine="142"/>
        <w:jc w:val="both"/>
        <w:rPr>
          <w:rFonts w:ascii="Times New Roman" w:hAnsi="Times New Roman"/>
          <w:b/>
          <w:sz w:val="20"/>
          <w:szCs w:val="20"/>
        </w:rPr>
      </w:pPr>
      <w:r w:rsidRPr="005B09EE">
        <w:rPr>
          <w:rFonts w:ascii="Times New Roman" w:hAnsi="Times New Roman"/>
          <w:b/>
          <w:sz w:val="20"/>
          <w:szCs w:val="20"/>
        </w:rPr>
        <w:t>V 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270374" w:rsidRPr="005B09EE" w:rsidTr="00962E00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Nazwa grupy przedmiotów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270374" w:rsidRPr="00A24F6B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24F6B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4" w:type="dxa"/>
            <w:gridSpan w:val="7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270374" w:rsidRPr="005B09EE" w:rsidTr="00962E00">
        <w:trPr>
          <w:trHeight w:val="354"/>
        </w:trPr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374" w:rsidRPr="005B09EE" w:rsidTr="00962E00">
        <w:trPr>
          <w:trHeight w:val="477"/>
        </w:trPr>
        <w:tc>
          <w:tcPr>
            <w:tcW w:w="1525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Zakażenia szpitalne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5B09EE" w:rsidTr="00962E00">
        <w:trPr>
          <w:trHeight w:val="259"/>
        </w:trPr>
        <w:tc>
          <w:tcPr>
            <w:tcW w:w="1525" w:type="dxa"/>
            <w:vMerge w:val="restart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 xml:space="preserve">Badania naukowe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  <w:t>Badania naukowe w położnictwie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i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Położnictwo i opieka położnicza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PIOP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Położnictwo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PIOPP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położnicze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POPP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Ginekologia i opieka ginekologiczna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GIOG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Ginekologia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GOGG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GOGPi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Neonatologia i pielęgniarstwo neonatologiczne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NIPNE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Neonatologia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NIPNNE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NiPNpi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 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CB4A1C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- </w:t>
            </w:r>
            <w:r w:rsidRPr="005B09EE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Rehabilitacja w położnictwie, neonatologii i ginekologii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RWPNGRE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Pielęgnowanie osób z niepełnosprawnością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 xml:space="preserve">1800 – PO3 - RWPNGPN – S1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5B09EE">
              <w:rPr>
                <w:rFonts w:ascii="Times New Roman" w:hAnsi="Times New Roman"/>
                <w:noProof/>
                <w:sz w:val="16"/>
                <w:szCs w:val="16"/>
              </w:rPr>
              <w:t>1800 – PO3 - SD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5B09EE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rPr>
          <w:trHeight w:val="184"/>
        </w:trPr>
        <w:tc>
          <w:tcPr>
            <w:tcW w:w="6203" w:type="dxa"/>
            <w:gridSpan w:val="3"/>
          </w:tcPr>
          <w:p w:rsidR="00270374" w:rsidRPr="005B09EE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30,5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09E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</w:tcPr>
          <w:p w:rsidR="00270374" w:rsidRPr="005B09EE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B09EE">
              <w:rPr>
                <w:rFonts w:ascii="Times New Roman" w:hAnsi="Times New Roman"/>
                <w:b/>
                <w:sz w:val="16"/>
                <w:szCs w:val="16"/>
              </w:rPr>
              <w:t>730</w:t>
            </w:r>
          </w:p>
        </w:tc>
      </w:tr>
    </w:tbl>
    <w:p w:rsidR="00270374" w:rsidRPr="005B09EE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           PRAKTYKI ZAWODOWE ŚRÓDROCZNE – V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270374" w:rsidRPr="005B09EE" w:rsidRDefault="00270374" w:rsidP="002703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5588">
        <w:rPr>
          <w:rFonts w:ascii="Times New Roman" w:hAnsi="Times New Roman"/>
          <w:color w:val="FF0000"/>
          <w:sz w:val="16"/>
          <w:szCs w:val="16"/>
        </w:rPr>
        <w:t>Pielęgniarstwo położnicze</w:t>
      </w:r>
      <w:r w:rsidRPr="004A5588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sz w:val="16"/>
          <w:szCs w:val="16"/>
        </w:rPr>
        <w:t>– 40 godzin – 1 tydzień (Oddział Położniczy, Patologia Ciąży)</w:t>
      </w:r>
    </w:p>
    <w:p w:rsidR="00270374" w:rsidRDefault="00270374" w:rsidP="002703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004">
        <w:rPr>
          <w:rFonts w:ascii="Times New Roman" w:hAnsi="Times New Roman"/>
          <w:color w:val="FF0000"/>
          <w:sz w:val="16"/>
          <w:szCs w:val="16"/>
        </w:rPr>
        <w:t>Pielęgniarstwo ginekologiczne</w:t>
      </w:r>
      <w:r w:rsidRPr="00F42004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sz w:val="16"/>
          <w:szCs w:val="16"/>
        </w:rPr>
        <w:t>– 40 godzin – 1 tydzień (Oddział Ginekologiczny)</w:t>
      </w:r>
    </w:p>
    <w:p w:rsidR="00270374" w:rsidRPr="004A5588" w:rsidRDefault="00270374" w:rsidP="0027037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A5588">
        <w:rPr>
          <w:rFonts w:ascii="Times New Roman" w:hAnsi="Times New Roman"/>
          <w:color w:val="FF0000"/>
          <w:sz w:val="16"/>
          <w:szCs w:val="16"/>
        </w:rPr>
        <w:t>Pielęgniarstwo neonatologiczne</w:t>
      </w:r>
      <w:r w:rsidRPr="004A5588">
        <w:rPr>
          <w:rFonts w:ascii="Times New Roman" w:hAnsi="Times New Roman"/>
          <w:sz w:val="16"/>
          <w:szCs w:val="16"/>
        </w:rPr>
        <w:t xml:space="preserve"> – 80 godzin – 2 tygodnie (Oddział Neonatologiczny)</w:t>
      </w:r>
    </w:p>
    <w:p w:rsidR="00270374" w:rsidRPr="005B09EE" w:rsidRDefault="00270374" w:rsidP="0027037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270374" w:rsidRPr="005B09EE" w:rsidRDefault="00270374" w:rsidP="00270374">
      <w:pPr>
        <w:shd w:val="clear" w:color="auto" w:fill="92D050"/>
        <w:tabs>
          <w:tab w:val="left" w:pos="8885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 xml:space="preserve"> </w:t>
      </w:r>
      <w:r w:rsidRPr="005B09EE">
        <w:rPr>
          <w:rFonts w:ascii="Times New Roman" w:hAnsi="Times New Roman"/>
          <w:b/>
          <w:sz w:val="16"/>
          <w:szCs w:val="16"/>
        </w:rPr>
        <w:t xml:space="preserve">VI </w:t>
      </w:r>
      <w:r w:rsidRPr="005B09EE">
        <w:rPr>
          <w:rFonts w:ascii="Times New Roman" w:hAnsi="Times New Roman"/>
          <w:b/>
          <w:sz w:val="20"/>
          <w:szCs w:val="20"/>
        </w:rPr>
        <w:t>semestr</w:t>
      </w:r>
    </w:p>
    <w:tbl>
      <w:tblPr>
        <w:tblpPr w:leftFromText="141" w:rightFromText="141" w:vertAnchor="text" w:horzAnchor="margin" w:tblpXSpec="center" w:tblpY="246"/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2977"/>
        <w:gridCol w:w="1701"/>
        <w:gridCol w:w="992"/>
        <w:gridCol w:w="850"/>
        <w:gridCol w:w="710"/>
        <w:gridCol w:w="991"/>
        <w:gridCol w:w="850"/>
        <w:gridCol w:w="850"/>
        <w:gridCol w:w="851"/>
        <w:gridCol w:w="850"/>
        <w:gridCol w:w="852"/>
        <w:gridCol w:w="1417"/>
      </w:tblGrid>
      <w:tr w:rsidR="00270374" w:rsidRPr="005B09EE" w:rsidTr="00962E00">
        <w:trPr>
          <w:trHeight w:val="1121"/>
        </w:trPr>
        <w:tc>
          <w:tcPr>
            <w:tcW w:w="1525" w:type="dxa"/>
            <w:vMerge w:val="restart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2977" w:type="dxa"/>
            <w:vMerge w:val="restart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Nazwa przedmiotu/</w:t>
            </w:r>
          </w:p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 xml:space="preserve"> koordynator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Kod przedmiotu w USOS</w:t>
            </w:r>
          </w:p>
        </w:tc>
        <w:tc>
          <w:tcPr>
            <w:tcW w:w="992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44" w:type="dxa"/>
            <w:gridSpan w:val="6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Liczba godzin z bezpośrednim udziałem nauczycieli lub innych osób prowadzących zajęcia - wg formy zajęć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270374" w:rsidRPr="005B09EE" w:rsidTr="00962E00">
        <w:trPr>
          <w:trHeight w:val="354"/>
        </w:trPr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71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991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e-learning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SEM.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851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L</w:t>
            </w:r>
          </w:p>
        </w:tc>
        <w:tc>
          <w:tcPr>
            <w:tcW w:w="850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Z.P.</w:t>
            </w:r>
          </w:p>
        </w:tc>
        <w:tc>
          <w:tcPr>
            <w:tcW w:w="852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P.Z.</w:t>
            </w:r>
          </w:p>
        </w:tc>
        <w:tc>
          <w:tcPr>
            <w:tcW w:w="1417" w:type="dxa"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270374" w:rsidRPr="005B09EE" w:rsidTr="00962E00">
        <w:tc>
          <w:tcPr>
            <w:tcW w:w="1525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(C) Nauki w zakresie podstaw opieki położniczej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System informacji w ochronie zdrowia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Przedmiot do wyboru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(z dwóch zaproponowanych student wybiera jeden), w tym: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język migowy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PDWJMI – S1</w:t>
            </w:r>
          </w:p>
        </w:tc>
        <w:tc>
          <w:tcPr>
            <w:tcW w:w="992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rPr>
          <w:trHeight w:val="337"/>
        </w:trPr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współpraca w zespołach opieki zdrowotnej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0374" w:rsidRPr="005B09EE" w:rsidTr="00962E00">
        <w:tc>
          <w:tcPr>
            <w:tcW w:w="1525" w:type="dxa"/>
            <w:vMerge w:val="restart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(D) Nauki w zakresie opieki specjalistycznej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położnicze (P)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1800 – PO3 - POPP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de-DE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de-DE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ginekologiczne (P)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GOGPi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1800 – PO3 - TPO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Psychiatria,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 w tym: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PIPPS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 xml:space="preserve">- </w:t>
            </w: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psychiatria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PIPPPS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psychiatryczne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PIPPPIE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i/>
                <w:noProof/>
                <w:sz w:val="16"/>
                <w:szCs w:val="16"/>
              </w:rPr>
              <w:t>Anestezjologia i stany zagrożenia życia</w:t>
            </w: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AISZZ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anestezjologia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AiSZZA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- pielęgniarstwo w stanach zagrożenia życia (P)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AiSZZP – S1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Podstawy ratownictwa medycznego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PO2 - RM – S1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70374" w:rsidRPr="005B09EE" w:rsidTr="00962E00">
        <w:tc>
          <w:tcPr>
            <w:tcW w:w="1525" w:type="dxa"/>
            <w:vMerge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noProof/>
                <w:sz w:val="16"/>
                <w:szCs w:val="16"/>
              </w:rPr>
              <w:t>Seminarium dyplomowe (P)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870A18">
              <w:rPr>
                <w:rFonts w:ascii="Times New Roman" w:hAnsi="Times New Roman"/>
                <w:noProof/>
                <w:sz w:val="16"/>
                <w:szCs w:val="16"/>
              </w:rPr>
              <w:t>1800 – PO3 - SD – S1</w:t>
            </w:r>
          </w:p>
          <w:p w:rsidR="00270374" w:rsidRPr="00870A18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proofErr w:type="spellStart"/>
            <w:r w:rsidRPr="00870A18">
              <w:rPr>
                <w:rFonts w:ascii="Times New Roman" w:hAnsi="Times New Roman"/>
                <w:sz w:val="16"/>
                <w:szCs w:val="16"/>
                <w:lang w:val="en-US"/>
              </w:rPr>
              <w:t>Zaliczenie</w:t>
            </w:r>
            <w:proofErr w:type="spellEnd"/>
          </w:p>
        </w:tc>
      </w:tr>
      <w:tr w:rsidR="00270374" w:rsidRPr="005B09EE" w:rsidTr="00962E00">
        <w:trPr>
          <w:trHeight w:val="64"/>
        </w:trPr>
        <w:tc>
          <w:tcPr>
            <w:tcW w:w="6203" w:type="dxa"/>
            <w:gridSpan w:val="3"/>
          </w:tcPr>
          <w:p w:rsidR="00270374" w:rsidRPr="00870A18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992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29,5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0A18">
              <w:rPr>
                <w:rFonts w:ascii="Times New Roman" w:hAnsi="Times New Roman"/>
                <w:sz w:val="16"/>
                <w:szCs w:val="16"/>
              </w:rPr>
              <w:t>480</w:t>
            </w:r>
          </w:p>
        </w:tc>
        <w:tc>
          <w:tcPr>
            <w:tcW w:w="1417" w:type="dxa"/>
          </w:tcPr>
          <w:p w:rsidR="00270374" w:rsidRPr="00870A1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0A18">
              <w:rPr>
                <w:rFonts w:ascii="Times New Roman" w:hAnsi="Times New Roman"/>
                <w:b/>
                <w:sz w:val="16"/>
                <w:szCs w:val="16"/>
              </w:rPr>
              <w:t>800</w:t>
            </w:r>
          </w:p>
        </w:tc>
      </w:tr>
    </w:tbl>
    <w:p w:rsidR="00270374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 w:rsidRPr="005B09EE">
        <w:rPr>
          <w:rFonts w:ascii="Times New Roman" w:hAnsi="Times New Roman"/>
          <w:b/>
          <w:bCs/>
          <w:sz w:val="16"/>
          <w:szCs w:val="16"/>
        </w:rPr>
        <w:t xml:space="preserve">PRAKTYKI ZAWODOWE ŚRÓDROCZNE – VI </w:t>
      </w:r>
      <w:proofErr w:type="spellStart"/>
      <w:r w:rsidRPr="005B09EE"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 w:rsidRPr="005B09EE">
        <w:rPr>
          <w:rFonts w:ascii="Times New Roman" w:hAnsi="Times New Roman"/>
          <w:b/>
          <w:bCs/>
          <w:sz w:val="16"/>
          <w:szCs w:val="16"/>
        </w:rPr>
        <w:t>.</w:t>
      </w:r>
    </w:p>
    <w:p w:rsidR="00270374" w:rsidRPr="005B09EE" w:rsidRDefault="00270374" w:rsidP="00270374">
      <w:pPr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Praktyki zawodowe (śródroczne) VI </w:t>
      </w:r>
      <w:proofErr w:type="spellStart"/>
      <w:r>
        <w:rPr>
          <w:rFonts w:ascii="Times New Roman" w:hAnsi="Times New Roman"/>
          <w:b/>
          <w:bCs/>
          <w:sz w:val="16"/>
          <w:szCs w:val="16"/>
        </w:rPr>
        <w:t>sem</w:t>
      </w:r>
      <w:proofErr w:type="spellEnd"/>
      <w:r>
        <w:rPr>
          <w:rFonts w:ascii="Times New Roman" w:hAnsi="Times New Roman"/>
          <w:b/>
          <w:bCs/>
          <w:sz w:val="16"/>
          <w:szCs w:val="16"/>
        </w:rPr>
        <w:t>.: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psychiatryczne</w:t>
      </w:r>
      <w:r w:rsidRPr="005B09EE">
        <w:rPr>
          <w:rFonts w:ascii="Times New Roman" w:hAnsi="Times New Roman"/>
          <w:sz w:val="16"/>
          <w:szCs w:val="16"/>
        </w:rPr>
        <w:t xml:space="preserve"> – 40 godzin – 1 tydzień (Oddział Psychiatryczny) 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w stanach zagrożenia życia</w:t>
      </w:r>
      <w:r w:rsidRPr="005B09EE">
        <w:rPr>
          <w:rFonts w:ascii="Times New Roman" w:hAnsi="Times New Roman"/>
          <w:sz w:val="16"/>
          <w:szCs w:val="16"/>
        </w:rPr>
        <w:t xml:space="preserve"> – 40 godzin – 1 tydzień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B09EE">
        <w:rPr>
          <w:rFonts w:ascii="Times New Roman" w:hAnsi="Times New Roman"/>
          <w:sz w:val="16"/>
          <w:szCs w:val="16"/>
        </w:rPr>
        <w:t>Techniki położnicze i prowadzenie porodu – 160 godzin – 4 tygodnie (Sala Porodowa)</w:t>
      </w:r>
    </w:p>
    <w:p w:rsidR="00270374" w:rsidRPr="005B09EE" w:rsidRDefault="00270374" w:rsidP="0027037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>Pielęgniarstwo ginekologiczne</w:t>
      </w:r>
      <w:r w:rsidRPr="005B09EE">
        <w:rPr>
          <w:rFonts w:ascii="Times New Roman" w:hAnsi="Times New Roman"/>
          <w:sz w:val="16"/>
          <w:szCs w:val="16"/>
        </w:rPr>
        <w:t xml:space="preserve"> – 120 godzin – 3 tygodnie (Oddział Ginekologiczny)</w:t>
      </w:r>
    </w:p>
    <w:p w:rsidR="00270374" w:rsidRPr="005B09EE" w:rsidRDefault="00270374" w:rsidP="00270374">
      <w:pPr>
        <w:numPr>
          <w:ilvl w:val="0"/>
          <w:numId w:val="4"/>
        </w:numPr>
        <w:spacing w:after="100" w:afterAutospacing="1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Pielęgniarstwo położnicze </w:t>
      </w:r>
      <w:r w:rsidRPr="005B09EE">
        <w:rPr>
          <w:rFonts w:ascii="Times New Roman" w:hAnsi="Times New Roman"/>
          <w:sz w:val="16"/>
          <w:szCs w:val="16"/>
        </w:rPr>
        <w:t>– 120 godzin – 3 tygodnie (Oddział Położniczy, Patologia Ciąży)</w:t>
      </w:r>
    </w:p>
    <w:p w:rsidR="00270374" w:rsidRDefault="00270374" w:rsidP="00270374">
      <w:pPr>
        <w:spacing w:after="0"/>
        <w:ind w:left="708"/>
        <w:rPr>
          <w:rFonts w:ascii="Times New Roman" w:hAnsi="Times New Roman"/>
          <w:color w:val="FF0000"/>
          <w:sz w:val="16"/>
          <w:szCs w:val="16"/>
        </w:rPr>
      </w:pPr>
    </w:p>
    <w:p w:rsidR="00270374" w:rsidRPr="00CA38B7" w:rsidRDefault="00270374" w:rsidP="00270374">
      <w:pPr>
        <w:spacing w:after="0" w:line="240" w:lineRule="auto"/>
        <w:ind w:left="1068"/>
        <w:jc w:val="both"/>
        <w:rPr>
          <w:rFonts w:ascii="Times New Roman" w:hAnsi="Times New Roman"/>
          <w:sz w:val="16"/>
          <w:szCs w:val="16"/>
        </w:rPr>
      </w:pPr>
    </w:p>
    <w:p w:rsidR="00270374" w:rsidRPr="00C830C2" w:rsidRDefault="00270374" w:rsidP="00270374">
      <w:pPr>
        <w:shd w:val="clear" w:color="auto" w:fill="92D05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830C2">
        <w:rPr>
          <w:rFonts w:ascii="Times New Roman" w:hAnsi="Times New Roman"/>
          <w:b/>
          <w:sz w:val="16"/>
          <w:szCs w:val="16"/>
        </w:rPr>
        <w:t xml:space="preserve">Tabela e-learningu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8273"/>
        <w:gridCol w:w="6378"/>
      </w:tblGrid>
      <w:tr w:rsidR="00270374" w:rsidRPr="00CA38B7" w:rsidTr="00962E00">
        <w:tc>
          <w:tcPr>
            <w:tcW w:w="766" w:type="dxa"/>
            <w:shd w:val="clear" w:color="auto" w:fill="E7E6E6"/>
          </w:tcPr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Grupa</w:t>
            </w:r>
          </w:p>
        </w:tc>
        <w:tc>
          <w:tcPr>
            <w:tcW w:w="8273" w:type="dxa"/>
            <w:shd w:val="clear" w:color="auto" w:fill="E7E6E6"/>
          </w:tcPr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Przedmiot</w:t>
            </w:r>
          </w:p>
        </w:tc>
        <w:tc>
          <w:tcPr>
            <w:tcW w:w="6378" w:type="dxa"/>
            <w:shd w:val="clear" w:color="auto" w:fill="E7E6E6"/>
          </w:tcPr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e-learning</w:t>
            </w:r>
          </w:p>
          <w:p w:rsidR="00270374" w:rsidRPr="00CA38B7" w:rsidRDefault="00270374" w:rsidP="00962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(godz.)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Socjologia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Pedagogika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10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B</w:t>
            </w: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15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ogólne w zakresie BHP oraz ergonomii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</w:t>
            </w:r>
          </w:p>
        </w:tc>
      </w:tr>
      <w:tr w:rsidR="00270374" w:rsidRPr="00CA38B7" w:rsidTr="00962E00">
        <w:trPr>
          <w:trHeight w:val="248"/>
        </w:trPr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Szkolenie biblioteczne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</w:tc>
      </w:tr>
      <w:tr w:rsidR="00270374" w:rsidRPr="00CA38B7" w:rsidTr="00962E00">
        <w:tc>
          <w:tcPr>
            <w:tcW w:w="766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8273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6378" w:type="dxa"/>
            <w:shd w:val="clear" w:color="auto" w:fill="auto"/>
          </w:tcPr>
          <w:p w:rsidR="00270374" w:rsidRPr="00CA38B7" w:rsidRDefault="00270374" w:rsidP="00962E0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A38B7">
              <w:rPr>
                <w:rFonts w:ascii="Times New Roman" w:eastAsia="Times New Roman" w:hAnsi="Times New Roman"/>
                <w:sz w:val="16"/>
                <w:szCs w:val="16"/>
              </w:rPr>
              <w:t>82 h</w:t>
            </w:r>
          </w:p>
        </w:tc>
      </w:tr>
    </w:tbl>
    <w:p w:rsidR="00270374" w:rsidRPr="007F617A" w:rsidRDefault="00270374" w:rsidP="00270374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:rsidR="00270374" w:rsidRDefault="00270374" w:rsidP="00270374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686"/>
        <w:gridCol w:w="5386"/>
      </w:tblGrid>
      <w:tr w:rsidR="00270374" w:rsidRPr="008C06D4" w:rsidTr="00962E00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Zgodnie z Uchwałą Krajowej Rady Akredytacyjnej Szkół Pielęgniarek i Położnych nr 103/IV/2017 z dnia 22 czerwca 2017 wskazano liczbę godzin określonych przedmiotów realizowanych w CSM (Centrum Symulacji Medycznej) w tym PNW (Pracowniach Niskiej Wierności), wskazane godziny oraz przedmioty spełniają kryteria  Programu Rozwojowego Tworzenia Wieloprofilowego Centrum Symulacji Medycznych Uniwersytetu Mikołaja Kopernika w Toruniu Collegium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Medicum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w Bydgoszczy;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procentowy udział godzin realizowanych w CSM to minimum 5% zajęć praktycznych</w:t>
            </w:r>
            <w:r>
              <w:rPr>
                <w:rFonts w:ascii="Times New Roman" w:hAnsi="Times New Roman"/>
                <w:sz w:val="16"/>
                <w:szCs w:val="16"/>
              </w:rPr>
              <w:t>, w określonych przez Uchwałę przypadkach udział może dotyczyć całości godzin ćwiczeń</w:t>
            </w:r>
          </w:p>
        </w:tc>
      </w:tr>
      <w:tr w:rsidR="00270374" w:rsidRPr="008C06D4" w:rsidTr="00962E00">
        <w:tc>
          <w:tcPr>
            <w:tcW w:w="15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Przedmioty, których co najmniej 5% godzin zajęć praktycznych lub ćwiczeń będzie realizowane </w:t>
            </w:r>
          </w:p>
          <w:p w:rsidR="00270374" w:rsidRPr="008C06D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 xml:space="preserve">w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Centrum Symulacji Medycznej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Przedmiot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Semestr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liczba godzin, którą należy przeprowadzić w warunkach symulacji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Podstawy opieki położniczej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</w:t>
            </w:r>
          </w:p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II-5, III-5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115ćw</w:t>
            </w:r>
          </w:p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25ćw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Badania fizykalne OSCE- egzamin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Pr="007E7A2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E7A2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10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Promocja zdrowia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5zp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Techniki położnicze i prowadzenie porodu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I, II, III, IV</w:t>
            </w:r>
          </w:p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II-10, III-10, IV-20h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95ćw</w:t>
            </w:r>
          </w:p>
          <w:p w:rsidR="00270374" w:rsidRPr="007E7A2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E7A2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40zp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chorobach wewnętrznych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chirurgiczne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pediatryczne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położnicze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ginekologiczne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IV, 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Ratownictwo medyczne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IV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20ćw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neonatologiczne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Pielęgnowanie niepełnosprawnych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rPr>
                <w:rFonts w:ascii="Times New Roman" w:hAnsi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16"/>
                <w:szCs w:val="16"/>
              </w:rPr>
              <w:t>Pielęgniarstwo psychiatryczne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10zp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Pielęgniarstwo w stanach zagrożenia życia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Pr="007E7A20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7E7A20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30zp</w:t>
            </w:r>
          </w:p>
        </w:tc>
      </w:tr>
      <w:tr w:rsidR="00270374" w:rsidRPr="008C06D4" w:rsidTr="00962E00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Default="00270374" w:rsidP="00962E0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374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374" w:rsidRPr="004A5588" w:rsidRDefault="00270374" w:rsidP="00962E00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</w:pPr>
            <w:r w:rsidRPr="004A5588">
              <w:rPr>
                <w:rFonts w:ascii="Times New Roman" w:hAnsi="Times New Roman"/>
                <w:noProof/>
                <w:color w:val="FF0000"/>
                <w:sz w:val="16"/>
                <w:szCs w:val="16"/>
              </w:rPr>
              <w:t>255ćw/185zp</w:t>
            </w:r>
          </w:p>
        </w:tc>
      </w:tr>
    </w:tbl>
    <w:p w:rsidR="00270374" w:rsidRPr="007663EF" w:rsidRDefault="00270374" w:rsidP="00270374">
      <w:pPr>
        <w:ind w:left="4248" w:firstLine="708"/>
      </w:pPr>
    </w:p>
    <w:p w:rsidR="005375FD" w:rsidRDefault="005375FD"/>
    <w:sectPr w:rsidR="005375FD" w:rsidSect="00962E00">
      <w:headerReference w:type="default" r:id="rId9"/>
      <w:footerReference w:type="default" r:id="rId10"/>
      <w:pgSz w:w="16838" w:h="11906" w:orient="landscape"/>
      <w:pgMar w:top="1100" w:right="720" w:bottom="110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E00" w:rsidRDefault="00962E00">
      <w:pPr>
        <w:spacing w:after="0" w:line="240" w:lineRule="auto"/>
      </w:pPr>
      <w:r>
        <w:separator/>
      </w:r>
    </w:p>
  </w:endnote>
  <w:endnote w:type="continuationSeparator" w:id="0">
    <w:p w:rsidR="00962E00" w:rsidRDefault="00962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00" w:rsidRDefault="00962E00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FA23B9">
      <w:rPr>
        <w:noProof/>
      </w:rPr>
      <w:t>7</w:t>
    </w:r>
    <w:r>
      <w:fldChar w:fldCharType="end"/>
    </w:r>
  </w:p>
  <w:p w:rsidR="00962E00" w:rsidRDefault="00962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E00" w:rsidRDefault="00962E00">
      <w:pPr>
        <w:spacing w:after="0" w:line="240" w:lineRule="auto"/>
      </w:pPr>
      <w:r>
        <w:separator/>
      </w:r>
    </w:p>
  </w:footnote>
  <w:footnote w:type="continuationSeparator" w:id="0">
    <w:p w:rsidR="00962E00" w:rsidRDefault="00962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E00" w:rsidRDefault="00962E00">
    <w:pPr>
      <w:pStyle w:val="Nagwek"/>
    </w:pPr>
  </w:p>
  <w:p w:rsidR="00962E00" w:rsidRDefault="00962E00">
    <w:pPr>
      <w:pStyle w:val="Nagwek"/>
    </w:pPr>
  </w:p>
  <w:p w:rsidR="00962E00" w:rsidRDefault="00962E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542A9"/>
    <w:multiLevelType w:val="hybridMultilevel"/>
    <w:tmpl w:val="1FDE12BE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3EC956F4"/>
    <w:multiLevelType w:val="hybridMultilevel"/>
    <w:tmpl w:val="2D36C578"/>
    <w:lvl w:ilvl="0" w:tplc="17A0C9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57BC10E0"/>
    <w:multiLevelType w:val="hybridMultilevel"/>
    <w:tmpl w:val="0EAE7D34"/>
    <w:lvl w:ilvl="0" w:tplc="23AAA2A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57DF578B"/>
    <w:multiLevelType w:val="hybridMultilevel"/>
    <w:tmpl w:val="9EB8877A"/>
    <w:lvl w:ilvl="0" w:tplc="92566F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74"/>
    <w:rsid w:val="00270374"/>
    <w:rsid w:val="002B72DF"/>
    <w:rsid w:val="005375FD"/>
    <w:rsid w:val="005A606F"/>
    <w:rsid w:val="007F4788"/>
    <w:rsid w:val="00916D7C"/>
    <w:rsid w:val="00962E00"/>
    <w:rsid w:val="00A970EC"/>
    <w:rsid w:val="00CB4A1C"/>
    <w:rsid w:val="00DA6E4C"/>
    <w:rsid w:val="00FA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96F20-DAD5-4F58-8E4D-1585A53F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37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2703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70374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270374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0374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rsid w:val="00270374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03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semiHidden/>
    <w:unhideWhenUsed/>
    <w:rsid w:val="0027037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0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3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noz.cm.umk.pl/kp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noz.cm.umk.pl/kp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1663</Words>
  <Characters>9984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8</cp:revision>
  <cp:lastPrinted>2020-06-16T10:49:00Z</cp:lastPrinted>
  <dcterms:created xsi:type="dcterms:W3CDTF">2020-06-16T10:49:00Z</dcterms:created>
  <dcterms:modified xsi:type="dcterms:W3CDTF">2021-01-15T11:06:00Z</dcterms:modified>
</cp:coreProperties>
</file>