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FF01" w14:textId="3ACC18CD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  <w:r w:rsidRPr="00FF0382">
        <w:rPr>
          <w:rFonts w:ascii="Times New Roman" w:hAnsi="Times New Roman"/>
          <w:b/>
        </w:rPr>
        <w:t>P l a n   s t u d i ó w</w:t>
      </w:r>
      <w:r w:rsidR="004F03F4">
        <w:rPr>
          <w:rFonts w:ascii="Times New Roman" w:hAnsi="Times New Roman"/>
          <w:b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9114B6" w:rsidRPr="00903C30" w14:paraId="7F2AC475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0781944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1122CD4D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lang w:val="pl-PL"/>
              </w:rPr>
              <w:t>Wydział Nauk o Zdrowiu</w:t>
            </w:r>
          </w:p>
        </w:tc>
      </w:tr>
      <w:tr w:rsidR="009114B6" w:rsidRPr="00903C30" w14:paraId="373F437A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26BFB344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234D0DCC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5E1719A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dietetyka</w:t>
            </w:r>
          </w:p>
        </w:tc>
      </w:tr>
      <w:tr w:rsidR="009114B6" w:rsidRPr="00903C30" w14:paraId="13C4271A" w14:textId="77777777" w:rsidTr="009114B6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110C812E" w14:textId="77777777" w:rsidR="009114B6" w:rsidRPr="00903C30" w:rsidRDefault="009114B6" w:rsidP="009114B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27C47DBB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3818355E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studia drugiego stopnia</w:t>
            </w:r>
          </w:p>
        </w:tc>
      </w:tr>
      <w:tr w:rsidR="009114B6" w:rsidRPr="00903C30" w14:paraId="1E670B8B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671CBCA7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</w:t>
            </w:r>
            <w:r w:rsidRPr="00903C30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14:paraId="547E32F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08757DC8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Poziom 7</w:t>
            </w:r>
          </w:p>
        </w:tc>
      </w:tr>
      <w:tr w:rsidR="009114B6" w:rsidRPr="00903C30" w14:paraId="00D46E19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72329B9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903C30">
              <w:rPr>
                <w:rFonts w:ascii="Times New Roman" w:hAnsi="Times New Roman"/>
                <w:lang w:val="pl-PL"/>
              </w:rPr>
              <w:t xml:space="preserve"> </w:t>
            </w:r>
          </w:p>
          <w:p w14:paraId="1A874C91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bottom"/>
          </w:tcPr>
          <w:p w14:paraId="53911B6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ogólnoakademicki</w:t>
            </w:r>
          </w:p>
        </w:tc>
      </w:tr>
      <w:tr w:rsidR="009114B6" w:rsidRPr="00903C30" w14:paraId="1933C7C1" w14:textId="77777777" w:rsidTr="009114B6">
        <w:trPr>
          <w:jc w:val="center"/>
        </w:trPr>
        <w:tc>
          <w:tcPr>
            <w:tcW w:w="6026" w:type="dxa"/>
          </w:tcPr>
          <w:p w14:paraId="70907358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70A5F4FF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</w:tcPr>
          <w:p w14:paraId="29B4D3F3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stacjonarne</w:t>
            </w:r>
          </w:p>
        </w:tc>
      </w:tr>
      <w:tr w:rsidR="009114B6" w:rsidRPr="00903C30" w14:paraId="00E6638F" w14:textId="77777777" w:rsidTr="009114B6">
        <w:trPr>
          <w:jc w:val="center"/>
        </w:trPr>
        <w:tc>
          <w:tcPr>
            <w:tcW w:w="6026" w:type="dxa"/>
          </w:tcPr>
          <w:p w14:paraId="7282EC9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</w:tcPr>
          <w:p w14:paraId="23BC110A" w14:textId="77777777" w:rsidR="009114B6" w:rsidRPr="00903C30" w:rsidRDefault="009114B6" w:rsidP="009114B6">
            <w:pPr>
              <w:jc w:val="both"/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brak</w:t>
            </w:r>
          </w:p>
        </w:tc>
      </w:tr>
      <w:tr w:rsidR="009114B6" w:rsidRPr="00903C30" w14:paraId="748D70F9" w14:textId="77777777" w:rsidTr="009114B6">
        <w:trPr>
          <w:jc w:val="center"/>
        </w:trPr>
        <w:tc>
          <w:tcPr>
            <w:tcW w:w="6026" w:type="dxa"/>
          </w:tcPr>
          <w:p w14:paraId="21861DE6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</w:tcPr>
          <w:p w14:paraId="3135B5D5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9114B6" w:rsidRPr="00903C30" w14:paraId="06F61918" w14:textId="77777777" w:rsidTr="009114B6">
        <w:trPr>
          <w:jc w:val="center"/>
        </w:trPr>
        <w:tc>
          <w:tcPr>
            <w:tcW w:w="6026" w:type="dxa"/>
          </w:tcPr>
          <w:p w14:paraId="7133F8AD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</w:tcPr>
          <w:p w14:paraId="71D802F3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9114B6" w:rsidRPr="00903C30" w14:paraId="13D3D513" w14:textId="77777777" w:rsidTr="009114B6">
        <w:trPr>
          <w:jc w:val="center"/>
        </w:trPr>
        <w:tc>
          <w:tcPr>
            <w:tcW w:w="6026" w:type="dxa"/>
          </w:tcPr>
          <w:p w14:paraId="2A2D6817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</w:tcPr>
          <w:p w14:paraId="2AFF00F1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1832</w:t>
            </w:r>
          </w:p>
        </w:tc>
      </w:tr>
    </w:tbl>
    <w:p w14:paraId="40A2043B" w14:textId="77777777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22892C78" w14:textId="77777777" w:rsidR="009114B6" w:rsidRPr="00FF0382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037BB3B1" w14:textId="77777777" w:rsidR="002A076C" w:rsidRDefault="002A076C"/>
    <w:p w14:paraId="3BA93457" w14:textId="77777777" w:rsidR="002A076C" w:rsidRDefault="002A076C"/>
    <w:p w14:paraId="6549B96E" w14:textId="77777777" w:rsidR="002A076C" w:rsidRDefault="002A076C"/>
    <w:p w14:paraId="585BAA45" w14:textId="77777777" w:rsidR="002A076C" w:rsidRDefault="002A076C"/>
    <w:p w14:paraId="4F9FF5D4" w14:textId="77777777" w:rsidR="002A076C" w:rsidRDefault="002A076C"/>
    <w:p w14:paraId="46A69AE9" w14:textId="77777777" w:rsidR="002A076C" w:rsidRDefault="002A076C"/>
    <w:p w14:paraId="0091AEC5" w14:textId="77777777" w:rsidR="002A076C" w:rsidRDefault="002A076C"/>
    <w:p w14:paraId="6FEA7209" w14:textId="77777777" w:rsidR="002A076C" w:rsidRDefault="002A076C"/>
    <w:p w14:paraId="1025C580" w14:textId="77777777" w:rsidR="002A076C" w:rsidRDefault="002A076C"/>
    <w:p w14:paraId="141672AE" w14:textId="77777777" w:rsidR="002A076C" w:rsidRDefault="002A076C"/>
    <w:p w14:paraId="3C3A3303" w14:textId="77777777" w:rsidR="00903C30" w:rsidRDefault="00903C30"/>
    <w:p w14:paraId="0135BC1B" w14:textId="3F444311" w:rsidR="002A076C" w:rsidRPr="004B5FA0" w:rsidRDefault="004B5FA0">
      <w:pPr>
        <w:rPr>
          <w:rFonts w:ascii="Times New Roman" w:hAnsi="Times New Roman" w:cs="Times New Roman"/>
          <w:sz w:val="18"/>
          <w:szCs w:val="18"/>
        </w:rPr>
      </w:pPr>
      <w:r w:rsidRPr="004B5FA0">
        <w:rPr>
          <w:rFonts w:ascii="Times New Roman" w:hAnsi="Times New Roman" w:cs="Times New Roman"/>
          <w:sz w:val="18"/>
          <w:szCs w:val="18"/>
        </w:rPr>
        <w:lastRenderedPageBreak/>
        <w:t>III semestr</w:t>
      </w:r>
    </w:p>
    <w:tbl>
      <w:tblPr>
        <w:tblpPr w:leftFromText="141" w:rightFromText="141" w:vertAnchor="text" w:horzAnchor="page" w:tblpX="1313" w:tblpY="2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984"/>
        <w:gridCol w:w="993"/>
        <w:gridCol w:w="567"/>
        <w:gridCol w:w="567"/>
        <w:gridCol w:w="567"/>
        <w:gridCol w:w="567"/>
        <w:gridCol w:w="567"/>
        <w:gridCol w:w="1417"/>
      </w:tblGrid>
      <w:tr w:rsidR="004B5FA0" w:rsidRPr="00412C73" w14:paraId="2BE91A93" w14:textId="77777777" w:rsidTr="002039B3">
        <w:trPr>
          <w:trHeight w:val="693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0F3BE45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6237" w:type="dxa"/>
            <w:vMerge w:val="restart"/>
            <w:tcBorders>
              <w:bottom w:val="single" w:sz="4" w:space="0" w:color="000000"/>
            </w:tcBorders>
          </w:tcPr>
          <w:p w14:paraId="01D74406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A593D52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0C9253E7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64A9789E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Studia stacjonarne/</w:t>
            </w:r>
          </w:p>
          <w:p w14:paraId="54852BF9" w14:textId="371B91EE" w:rsidR="004B5FA0" w:rsidRPr="00412C73" w:rsidRDefault="004C5361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993" w:type="dxa"/>
            <w:vMerge w:val="restart"/>
          </w:tcPr>
          <w:p w14:paraId="13F4E2D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punktów ECTS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34AF6E2F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 – wg formy zajęć</w:t>
            </w:r>
          </w:p>
        </w:tc>
        <w:tc>
          <w:tcPr>
            <w:tcW w:w="1417" w:type="dxa"/>
            <w:vMerge w:val="restart"/>
          </w:tcPr>
          <w:p w14:paraId="4922C243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55835F3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4B5FA0" w:rsidRPr="00412C73" w14:paraId="66E6CFD8" w14:textId="77777777" w:rsidTr="002039B3">
        <w:trPr>
          <w:trHeight w:val="139"/>
        </w:trPr>
        <w:tc>
          <w:tcPr>
            <w:tcW w:w="1526" w:type="dxa"/>
            <w:vMerge/>
          </w:tcPr>
          <w:p w14:paraId="28AD3F76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vMerge/>
          </w:tcPr>
          <w:p w14:paraId="19686557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</w:tcPr>
          <w:p w14:paraId="55047B6B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vMerge/>
          </w:tcPr>
          <w:p w14:paraId="27FF9648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3351CE7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77A28E1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32326086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</w:t>
            </w:r>
          </w:p>
        </w:tc>
        <w:tc>
          <w:tcPr>
            <w:tcW w:w="567" w:type="dxa"/>
          </w:tcPr>
          <w:p w14:paraId="51ADCFDE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567" w:type="dxa"/>
          </w:tcPr>
          <w:p w14:paraId="140C53AA" w14:textId="77777777" w:rsidR="004B5FA0" w:rsidRPr="00412C73" w:rsidRDefault="004B5FA0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1417" w:type="dxa"/>
            <w:vMerge/>
          </w:tcPr>
          <w:p w14:paraId="37F25655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7AD3" w:rsidRPr="00412C73" w14:paraId="0F8EF4B6" w14:textId="77777777" w:rsidTr="002039B3">
        <w:tc>
          <w:tcPr>
            <w:tcW w:w="1526" w:type="dxa"/>
          </w:tcPr>
          <w:p w14:paraId="3FC090EC" w14:textId="104E6ADA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Fizjologia człowieka</w:t>
            </w:r>
          </w:p>
        </w:tc>
        <w:tc>
          <w:tcPr>
            <w:tcW w:w="6237" w:type="dxa"/>
          </w:tcPr>
          <w:p w14:paraId="7F09F0E9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Patofizjologia kliniczna: patofizjologia w gerontologii</w:t>
            </w:r>
          </w:p>
          <w:p w14:paraId="195EFEBF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prof. dr hab. K. Kędziora – Kornatowska</w:t>
            </w:r>
          </w:p>
          <w:p w14:paraId="068751F0" w14:textId="6C5F9676" w:rsidR="00007AD3" w:rsidRPr="00B808D3" w:rsidRDefault="00721878" w:rsidP="0072187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K. Geriatrii</w:t>
            </w:r>
          </w:p>
        </w:tc>
        <w:tc>
          <w:tcPr>
            <w:tcW w:w="1984" w:type="dxa"/>
          </w:tcPr>
          <w:p w14:paraId="0A97EBA8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1800-D2-Pkpwg-S2</w:t>
            </w:r>
          </w:p>
          <w:p w14:paraId="2886842D" w14:textId="01DF0A88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4B89807F" w14:textId="2DAF5A9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75137348" w14:textId="25886FA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63A879F" w14:textId="7E3023EB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E7198FC" w14:textId="5E7BEED6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3706B432" w14:textId="538662B4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173BA1E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65BFF10A" w14:textId="4DAD603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721878" w:rsidRPr="00412C73" w14:paraId="3AA53F94" w14:textId="77777777" w:rsidTr="002039B3">
        <w:tc>
          <w:tcPr>
            <w:tcW w:w="1526" w:type="dxa"/>
          </w:tcPr>
          <w:p w14:paraId="3AD98AE1" w14:textId="77777777" w:rsidR="00721878" w:rsidRPr="00412C7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 </w:t>
            </w:r>
          </w:p>
          <w:p w14:paraId="7A4EA90E" w14:textId="46B1A38B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 obszarze zdrowia publicznego</w:t>
            </w:r>
          </w:p>
        </w:tc>
        <w:tc>
          <w:tcPr>
            <w:tcW w:w="6237" w:type="dxa"/>
          </w:tcPr>
          <w:p w14:paraId="397E4B7A" w14:textId="77777777" w:rsidR="00721878" w:rsidRPr="00B808D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Edukacja i poradnictwo żywieniowe</w:t>
            </w:r>
          </w:p>
          <w:p w14:paraId="21BBDE77" w14:textId="3D225219" w:rsidR="00721878" w:rsidRPr="00B808D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Z Polityki Zdrowotnej i Zabezpieczenia Społecznego</w:t>
            </w:r>
          </w:p>
        </w:tc>
        <w:tc>
          <w:tcPr>
            <w:tcW w:w="1984" w:type="dxa"/>
          </w:tcPr>
          <w:p w14:paraId="6CDBF70A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1800-D2-EiPż-S2</w:t>
            </w:r>
          </w:p>
          <w:p w14:paraId="5199C79C" w14:textId="3930B6B3" w:rsidR="00721878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138B9B18" w14:textId="50205BA3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6DC99F03" w14:textId="333B576E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6AE6383D" w14:textId="3EEDD50B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</w:tcPr>
          <w:p w14:paraId="1D0869A2" w14:textId="0230ED6F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66C92DDD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EF15219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AE7689E" w14:textId="78421240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07AD3" w:rsidRPr="00412C73" w14:paraId="6723AEE9" w14:textId="77777777" w:rsidTr="002039B3">
        <w:tc>
          <w:tcPr>
            <w:tcW w:w="1526" w:type="dxa"/>
            <w:vMerge w:val="restart"/>
          </w:tcPr>
          <w:p w14:paraId="3FE0496A" w14:textId="1A349B1E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6237" w:type="dxa"/>
          </w:tcPr>
          <w:p w14:paraId="0F601092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gerontologii</w:t>
            </w:r>
          </w:p>
          <w:p w14:paraId="404AD2CF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prof. dr hab. K. Kędziora – Kornatowska</w:t>
            </w:r>
          </w:p>
          <w:p w14:paraId="106F8CEC" w14:textId="11862632" w:rsidR="00007AD3" w:rsidRPr="00B808D3" w:rsidRDefault="00721878" w:rsidP="0072187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K. Geriatrii</w:t>
            </w:r>
          </w:p>
        </w:tc>
        <w:tc>
          <w:tcPr>
            <w:tcW w:w="1984" w:type="dxa"/>
          </w:tcPr>
          <w:p w14:paraId="67A77F0E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1800-D1-Żkżwg-S2</w:t>
            </w:r>
          </w:p>
          <w:p w14:paraId="55359473" w14:textId="5F765AD3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038CEC94" w14:textId="3EC5EC94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505C935A" w14:textId="2741DAB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A8DB645" w14:textId="792C329A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79962EFC" w14:textId="2F9E34D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1195630D" w14:textId="635E9996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B05939C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FFC8FC2" w14:textId="3B73B31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07AD3" w:rsidRPr="00412C73" w14:paraId="37D06BE4" w14:textId="77777777" w:rsidTr="002039B3">
        <w:tc>
          <w:tcPr>
            <w:tcW w:w="1526" w:type="dxa"/>
            <w:vMerge/>
          </w:tcPr>
          <w:p w14:paraId="5EFA0BA4" w14:textId="2E5C4979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016BD529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stanach wycieńczenia organizmu</w:t>
            </w:r>
          </w:p>
          <w:p w14:paraId="4EAE8638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dr J. Przybyszewska                                     </w:t>
            </w:r>
          </w:p>
          <w:p w14:paraId="69887D31" w14:textId="185FE5BE" w:rsidR="00007AD3" w:rsidRPr="00B808D3" w:rsidRDefault="00721878" w:rsidP="0072187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984" w:type="dxa"/>
          </w:tcPr>
          <w:p w14:paraId="184653D2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1800-D2-Żkż</w:t>
            </w:r>
          </w:p>
          <w:p w14:paraId="5992596E" w14:textId="31D35BE7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5E7DC360" w14:textId="458018B0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19BD21BA" w14:textId="557EB8B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</w:tcPr>
          <w:p w14:paraId="07C3ACF9" w14:textId="7772A051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16</w:t>
            </w:r>
          </w:p>
        </w:tc>
        <w:tc>
          <w:tcPr>
            <w:tcW w:w="567" w:type="dxa"/>
          </w:tcPr>
          <w:p w14:paraId="78CF7C1C" w14:textId="78673FE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4AD92C17" w14:textId="2C0C2B4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87D5A2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4BF958CC" w14:textId="1CFCEEA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721878" w:rsidRPr="00412C73" w14:paraId="79E75577" w14:textId="77777777" w:rsidTr="002039B3">
        <w:tc>
          <w:tcPr>
            <w:tcW w:w="1526" w:type="dxa"/>
            <w:vMerge w:val="restart"/>
          </w:tcPr>
          <w:p w14:paraId="51C7E53D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7CB24613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55407768" w14:textId="77777777" w:rsidR="00721878" w:rsidRPr="00B808D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Biologiczne uwarunkowania wysiłku fizycznego</w:t>
            </w:r>
          </w:p>
          <w:p w14:paraId="12D3E097" w14:textId="2712D292" w:rsidR="00721878" w:rsidRPr="00B808D3" w:rsidRDefault="00721878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P. Zalewski</w:t>
            </w:r>
          </w:p>
          <w:p w14:paraId="2F3664CB" w14:textId="30D79376" w:rsidR="00721878" w:rsidRPr="00B808D3" w:rsidRDefault="00F0304E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0304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Z. Ergonomii i Fizjologii Wysiłku Fizycznego</w:t>
            </w:r>
            <w:r w:rsidRPr="00F0304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1984" w:type="dxa"/>
          </w:tcPr>
          <w:p w14:paraId="7D04BCD5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1800-D2-ŻwSbukf-S2</w:t>
            </w:r>
          </w:p>
          <w:p w14:paraId="3C769798" w14:textId="6415A496" w:rsidR="00721878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2CA27D8F" w14:textId="34A05535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70B79A88" w14:textId="1FA99154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4EB04D77" w14:textId="732854BF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5C98A406" w14:textId="042B225D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</w:tcPr>
          <w:p w14:paraId="66D95331" w14:textId="64D3BAAA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567" w:type="dxa"/>
          </w:tcPr>
          <w:p w14:paraId="3A5976E9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533A901" w14:textId="6B359621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721878" w:rsidRPr="00412C73" w14:paraId="20856BF5" w14:textId="77777777" w:rsidTr="002039B3">
        <w:tc>
          <w:tcPr>
            <w:tcW w:w="1526" w:type="dxa"/>
            <w:vMerge/>
          </w:tcPr>
          <w:p w14:paraId="3AC6A8B9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3D3F889F" w14:textId="77777777" w:rsidR="00721878" w:rsidRPr="00B808D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Dietetyka ze wspomaganiem żywieniowym w aktywności ruchowej- żywienie sportowców</w:t>
            </w:r>
          </w:p>
          <w:p w14:paraId="5D47B3C8" w14:textId="271CAE59" w:rsidR="00721878" w:rsidRPr="00B808D3" w:rsidRDefault="00721878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J. Budzyński</w:t>
            </w:r>
            <w:r w:rsidR="00F030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prof. UMK</w:t>
            </w:r>
          </w:p>
          <w:p w14:paraId="70852ECF" w14:textId="49692005" w:rsidR="00721878" w:rsidRPr="00B808D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 Chorób Naczyń i Chorób Wewnętrznych</w:t>
            </w:r>
          </w:p>
        </w:tc>
        <w:tc>
          <w:tcPr>
            <w:tcW w:w="1984" w:type="dxa"/>
          </w:tcPr>
          <w:p w14:paraId="11DD2BE4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1800-D2-ŻwSd-S2 </w:t>
            </w:r>
          </w:p>
          <w:p w14:paraId="7F315DD1" w14:textId="13647A1D" w:rsidR="00721878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23E90CF8" w14:textId="0A96A6EE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3EA34B41" w14:textId="0DE536AA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198AC931" w14:textId="0CBFC242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</w:tcPr>
          <w:p w14:paraId="7C5528B3" w14:textId="21F624C0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6A075B4D" w14:textId="7AECA739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374697FA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2A412717" w14:textId="778AC98B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07AD3" w:rsidRPr="00412C73" w14:paraId="18E96A8F" w14:textId="77777777" w:rsidTr="002039B3">
        <w:tc>
          <w:tcPr>
            <w:tcW w:w="1526" w:type="dxa"/>
            <w:vMerge w:val="restart"/>
          </w:tcPr>
          <w:p w14:paraId="16280A3F" w14:textId="5C262831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w obszarze nauk klinicznych</w:t>
            </w:r>
          </w:p>
        </w:tc>
        <w:tc>
          <w:tcPr>
            <w:tcW w:w="6237" w:type="dxa"/>
          </w:tcPr>
          <w:p w14:paraId="51077A2D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Immunologia</w:t>
            </w:r>
          </w:p>
          <w:p w14:paraId="6206466E" w14:textId="77777777"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prof. dr hab. Z. Bartuzi</w:t>
            </w:r>
          </w:p>
          <w:p w14:paraId="2A4F016B" w14:textId="25C8E5E5" w:rsidR="00007AD3" w:rsidRPr="00B808D3" w:rsidRDefault="00B808D3" w:rsidP="00B808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K. Alergologii, Immunologii Klinicznej i Chorób Wewnętrznych</w:t>
            </w:r>
          </w:p>
        </w:tc>
        <w:tc>
          <w:tcPr>
            <w:tcW w:w="1984" w:type="dxa"/>
          </w:tcPr>
          <w:p w14:paraId="32CD7D1A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1800-D2-Im-S2</w:t>
            </w:r>
          </w:p>
          <w:p w14:paraId="07814B9B" w14:textId="0FB97F07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063E2AFD" w14:textId="28D888CA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1A03EFCC" w14:textId="460C6FA8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24132E51" w14:textId="662454A0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0EE49EAA" w14:textId="1FD8CB9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73A78CF0" w14:textId="678F82ED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7DD6C15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2C3B452" w14:textId="6B93743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07AD3" w:rsidRPr="00412C73" w14:paraId="376E7302" w14:textId="77777777" w:rsidTr="002039B3">
        <w:tc>
          <w:tcPr>
            <w:tcW w:w="1526" w:type="dxa"/>
            <w:vMerge/>
          </w:tcPr>
          <w:p w14:paraId="4E1C3241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12DE1516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Psychologia kliniczna: psychologia  zdrowia i żywienia</w:t>
            </w:r>
          </w:p>
          <w:p w14:paraId="4F1DD615" w14:textId="6E749829" w:rsidR="00B808D3" w:rsidRPr="00B808D3" w:rsidRDefault="00F0304E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</w:t>
            </w:r>
            <w:r w:rsidR="00B808D3" w:rsidRPr="00B80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hab. A. Borkowska</w:t>
            </w:r>
          </w:p>
          <w:p w14:paraId="2AC0CC18" w14:textId="3400346B" w:rsidR="00007AD3" w:rsidRPr="00B808D3" w:rsidRDefault="00F0304E" w:rsidP="00F0304E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Neurop</w:t>
            </w:r>
            <w:r w:rsidR="00007AD3"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sychologii Rehabilitacyjnej</w:t>
            </w:r>
          </w:p>
        </w:tc>
        <w:tc>
          <w:tcPr>
            <w:tcW w:w="1984" w:type="dxa"/>
          </w:tcPr>
          <w:p w14:paraId="3FFB7507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1800-D2-PKpzż-S2</w:t>
            </w:r>
          </w:p>
          <w:p w14:paraId="41627E73" w14:textId="354485A4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313</w:t>
            </w:r>
          </w:p>
        </w:tc>
        <w:tc>
          <w:tcPr>
            <w:tcW w:w="993" w:type="dxa"/>
          </w:tcPr>
          <w:p w14:paraId="7A99D16C" w14:textId="28E0118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7A041FA8" w14:textId="370CF24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B3F60F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97719EE" w14:textId="06B8961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</w:tcPr>
          <w:p w14:paraId="092A762A" w14:textId="7263D96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37</w:t>
            </w:r>
          </w:p>
        </w:tc>
        <w:tc>
          <w:tcPr>
            <w:tcW w:w="567" w:type="dxa"/>
          </w:tcPr>
          <w:p w14:paraId="3D03CD4D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5E7C49C" w14:textId="7B995DA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07AD3" w:rsidRPr="00412C73" w14:paraId="031856EB" w14:textId="77777777" w:rsidTr="002039B3">
        <w:tc>
          <w:tcPr>
            <w:tcW w:w="1526" w:type="dxa"/>
          </w:tcPr>
          <w:p w14:paraId="4243E26B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4151E961" w14:textId="42AF4347" w:rsidR="00007AD3" w:rsidRPr="00B808D3" w:rsidRDefault="00007AD3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B808D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 przygotowanie pracy magisterskiej i przygotowanie do egzaminu dyplomowego</w:t>
            </w:r>
          </w:p>
        </w:tc>
        <w:tc>
          <w:tcPr>
            <w:tcW w:w="1984" w:type="dxa"/>
          </w:tcPr>
          <w:p w14:paraId="7E730527" w14:textId="58B4E4D1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1800-D2-SD-S2</w:t>
            </w:r>
          </w:p>
        </w:tc>
        <w:tc>
          <w:tcPr>
            <w:tcW w:w="993" w:type="dxa"/>
          </w:tcPr>
          <w:p w14:paraId="1D999DFC" w14:textId="2EBB009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294E86E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49AABF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CC38D86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5193E5E" w14:textId="57127274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647AA38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4FE0EE07" w14:textId="79BD9E8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07AD3" w:rsidRPr="00412C73" w14:paraId="35932EBF" w14:textId="77777777" w:rsidTr="002039B3">
        <w:tc>
          <w:tcPr>
            <w:tcW w:w="1526" w:type="dxa"/>
          </w:tcPr>
          <w:p w14:paraId="7A78CCA8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</w:t>
            </w:r>
          </w:p>
          <w:p w14:paraId="57CB16B7" w14:textId="07503ADA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– do wyboru</w:t>
            </w:r>
          </w:p>
        </w:tc>
        <w:tc>
          <w:tcPr>
            <w:tcW w:w="6237" w:type="dxa"/>
          </w:tcPr>
          <w:p w14:paraId="48309C07" w14:textId="77777777" w:rsidR="003B765F" w:rsidRDefault="00007AD3" w:rsidP="003B76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  <w:r w:rsidR="003B765F" w:rsidRPr="003B765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: </w:t>
            </w:r>
            <w:r w:rsidR="003B765F" w:rsidRPr="003B765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B765F" w:rsidRPr="003B765F">
              <w:rPr>
                <w:rFonts w:ascii="Times New Roman" w:hAnsi="Times New Roman"/>
                <w:b/>
                <w:sz w:val="18"/>
                <w:szCs w:val="18"/>
              </w:rPr>
              <w:t xml:space="preserve">Rehabilitacja w chorobach ośrodkowego układu nerwowego </w:t>
            </w:r>
            <w:r w:rsidR="003B765F" w:rsidRPr="003B7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3D95453" w14:textId="77777777" w:rsidR="003B765F" w:rsidRDefault="003B765F" w:rsidP="003B76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65F">
              <w:rPr>
                <w:rFonts w:ascii="Times New Roman" w:hAnsi="Times New Roman"/>
                <w:sz w:val="18"/>
                <w:szCs w:val="18"/>
              </w:rPr>
              <w:t>dr M. Mackiewicz-Milewska</w:t>
            </w:r>
          </w:p>
          <w:p w14:paraId="541CA36C" w14:textId="4BCAB965" w:rsidR="003B765F" w:rsidRPr="003B765F" w:rsidRDefault="003B765F" w:rsidP="003B765F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3B765F">
              <w:rPr>
                <w:rFonts w:ascii="Times New Roman" w:hAnsi="Times New Roman"/>
                <w:sz w:val="18"/>
                <w:szCs w:val="18"/>
              </w:rPr>
              <w:t>K. i K. Rehabilitacji</w:t>
            </w:r>
          </w:p>
          <w:p w14:paraId="25333DCE" w14:textId="6D6B9AC0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9D6D1B7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</w:tcPr>
          <w:p w14:paraId="01383712" w14:textId="74E6CDD8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64A55BFE" w14:textId="5573CCBB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36C710C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DDC01CF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C3E0F4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3DE0A8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84621FF" w14:textId="5682061D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4B5FA0" w:rsidRPr="00412C73" w14:paraId="40AED789" w14:textId="77777777" w:rsidTr="002039B3">
        <w:tc>
          <w:tcPr>
            <w:tcW w:w="1526" w:type="dxa"/>
          </w:tcPr>
          <w:p w14:paraId="4DA9AF57" w14:textId="77777777" w:rsidR="004B5FA0" w:rsidRPr="00412C73" w:rsidRDefault="004B5FA0" w:rsidP="002039B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6237" w:type="dxa"/>
          </w:tcPr>
          <w:p w14:paraId="01B869B6" w14:textId="77777777" w:rsidR="004B5FA0" w:rsidRPr="00B808D3" w:rsidRDefault="004B5FA0" w:rsidP="002039B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1ABC1B13" w14:textId="77777777" w:rsidR="004B5FA0" w:rsidRPr="00B808D3" w:rsidRDefault="004B5FA0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J. Wiertlewska</w:t>
            </w:r>
          </w:p>
          <w:p w14:paraId="3D6764F9" w14:textId="77777777" w:rsidR="004B5FA0" w:rsidRPr="00B808D3" w:rsidRDefault="004B5FA0" w:rsidP="002039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Z. Lingwistyki Stosowanej</w:t>
            </w:r>
          </w:p>
        </w:tc>
        <w:tc>
          <w:tcPr>
            <w:tcW w:w="1984" w:type="dxa"/>
          </w:tcPr>
          <w:p w14:paraId="4299705C" w14:textId="77777777" w:rsidR="004B5FA0" w:rsidRPr="00412C73" w:rsidRDefault="004B5FA0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1800-D1-JO-S2</w:t>
            </w:r>
          </w:p>
          <w:p w14:paraId="13785357" w14:textId="017B573E" w:rsidR="004B5FA0" w:rsidRPr="00412C73" w:rsidRDefault="00B73A2B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993" w:type="dxa"/>
          </w:tcPr>
          <w:p w14:paraId="0A21E2E3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5109CD5F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018841E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567" w:type="dxa"/>
          </w:tcPr>
          <w:p w14:paraId="479114C4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3D680F1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71D6794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E1B844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07AD3" w:rsidRPr="00412C73" w14:paraId="6CEA83AD" w14:textId="77777777" w:rsidTr="002039B3">
        <w:tc>
          <w:tcPr>
            <w:tcW w:w="1526" w:type="dxa"/>
          </w:tcPr>
          <w:p w14:paraId="71954E6E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  <w:p w14:paraId="58A7DF64" w14:textId="0953DEC1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6B867A87" w14:textId="77777777" w:rsidR="00007AD3" w:rsidRPr="00B808D3" w:rsidRDefault="00007AD3" w:rsidP="00007AD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poradni dietetycznej</w:t>
            </w:r>
            <w:r w:rsidRPr="00B808D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: praktyka w poradni endokrynologicznej i diabetologicznej oraz sportowej</w:t>
            </w:r>
          </w:p>
          <w:p w14:paraId="5AECF6E0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dr J. Przybyszewska                                     </w:t>
            </w:r>
          </w:p>
          <w:p w14:paraId="1865A006" w14:textId="4FC7C35E" w:rsidR="00007AD3" w:rsidRPr="00B808D3" w:rsidRDefault="00721878" w:rsidP="0072187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984" w:type="dxa"/>
          </w:tcPr>
          <w:p w14:paraId="713C93AC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1800-D2-PwPD </w:t>
            </w:r>
          </w:p>
          <w:p w14:paraId="05327720" w14:textId="6A89D67F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7C10C39D" w14:textId="724296B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2A2D58B2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8B0657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231D7BC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D2DF5A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736D866" w14:textId="364D92C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1417" w:type="dxa"/>
          </w:tcPr>
          <w:p w14:paraId="5E187FC5" w14:textId="3079818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07AD3" w:rsidRPr="00412C73" w14:paraId="5242C29E" w14:textId="77777777" w:rsidTr="002039B3">
        <w:tc>
          <w:tcPr>
            <w:tcW w:w="9747" w:type="dxa"/>
            <w:gridSpan w:val="3"/>
          </w:tcPr>
          <w:p w14:paraId="7BCA7F40" w14:textId="77777777" w:rsidR="00007AD3" w:rsidRPr="00412C73" w:rsidRDefault="00007AD3" w:rsidP="00007A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3" w:type="dxa"/>
          </w:tcPr>
          <w:p w14:paraId="2280C0C0" w14:textId="22EB8CDB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28</w:t>
            </w:r>
          </w:p>
        </w:tc>
        <w:tc>
          <w:tcPr>
            <w:tcW w:w="567" w:type="dxa"/>
          </w:tcPr>
          <w:p w14:paraId="406F3B06" w14:textId="04264AFA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144</w:t>
            </w:r>
          </w:p>
        </w:tc>
        <w:tc>
          <w:tcPr>
            <w:tcW w:w="567" w:type="dxa"/>
          </w:tcPr>
          <w:p w14:paraId="063834A4" w14:textId="2AD25632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126</w:t>
            </w:r>
          </w:p>
        </w:tc>
        <w:tc>
          <w:tcPr>
            <w:tcW w:w="567" w:type="dxa"/>
          </w:tcPr>
          <w:p w14:paraId="35483ACA" w14:textId="098BF162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51</w:t>
            </w:r>
          </w:p>
        </w:tc>
        <w:tc>
          <w:tcPr>
            <w:tcW w:w="567" w:type="dxa"/>
          </w:tcPr>
          <w:p w14:paraId="2F042E9A" w14:textId="243438E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124</w:t>
            </w:r>
          </w:p>
        </w:tc>
        <w:tc>
          <w:tcPr>
            <w:tcW w:w="567" w:type="dxa"/>
          </w:tcPr>
          <w:p w14:paraId="4E7C8DE8" w14:textId="624BF88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1417" w:type="dxa"/>
          </w:tcPr>
          <w:p w14:paraId="2EF582EA" w14:textId="77777777" w:rsid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X</w:t>
            </w:r>
          </w:p>
          <w:p w14:paraId="1B5CCD75" w14:textId="1855CF11" w:rsidR="00145F15" w:rsidRPr="00412C73" w:rsidRDefault="00145F15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57E049F" w14:textId="77777777" w:rsidR="002A076C" w:rsidRDefault="002A076C"/>
    <w:p w14:paraId="4E83ECB4" w14:textId="77777777" w:rsidR="002A076C" w:rsidRDefault="002A076C"/>
    <w:p w14:paraId="361C896B" w14:textId="1C2ECC14" w:rsidR="002A076C" w:rsidRDefault="009E66D1">
      <w:pPr>
        <w:rPr>
          <w:rFonts w:ascii="Times New Roman" w:hAnsi="Times New Roman" w:cs="Times New Roman"/>
          <w:sz w:val="18"/>
          <w:szCs w:val="18"/>
        </w:rPr>
      </w:pPr>
      <w:r w:rsidRPr="009E66D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57DC8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27B408E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40C641F0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0DC5AA0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08D55B5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91DF9AF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0E00B560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4C3ACEA9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0716F85F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7431939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042B68D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061BE60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0D11A2E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40E61E1E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571E42B5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3EF2037A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657C4479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6B5BB809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38B0288E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5910B004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03D80E3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028672D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AF044A5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6E86640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34B85BA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FA0D9EE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8D54524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28CA736F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9BB3ED0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F65BB6F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CD44D32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7A22FAA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440B3E96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E6CD24F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2FCD2E64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6D797862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680C416F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393726A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3D29AA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183C52C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072FEDEC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54C72E68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784C240B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1C0FB927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223ECA16" w14:textId="77777777" w:rsidR="00792961" w:rsidRDefault="00792961">
      <w:pPr>
        <w:rPr>
          <w:rFonts w:ascii="Times New Roman" w:hAnsi="Times New Roman" w:cs="Times New Roman"/>
          <w:sz w:val="18"/>
          <w:szCs w:val="18"/>
        </w:rPr>
      </w:pPr>
    </w:p>
    <w:p w14:paraId="5DDB7B51" w14:textId="4816BDA6" w:rsidR="00792961" w:rsidRDefault="007929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IV semestr</w:t>
      </w:r>
    </w:p>
    <w:tbl>
      <w:tblPr>
        <w:tblpPr w:leftFromText="141" w:rightFromText="141" w:vertAnchor="text" w:horzAnchor="page" w:tblpX="1301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5"/>
        <w:gridCol w:w="6463"/>
        <w:gridCol w:w="1605"/>
        <w:gridCol w:w="847"/>
        <w:gridCol w:w="525"/>
        <w:gridCol w:w="567"/>
        <w:gridCol w:w="567"/>
        <w:gridCol w:w="567"/>
        <w:gridCol w:w="567"/>
        <w:gridCol w:w="1417"/>
      </w:tblGrid>
      <w:tr w:rsidR="008456F8" w:rsidRPr="00A11E73" w14:paraId="4D267A04" w14:textId="77777777" w:rsidTr="00240E56">
        <w:trPr>
          <w:trHeight w:val="565"/>
        </w:trPr>
        <w:tc>
          <w:tcPr>
            <w:tcW w:w="1725" w:type="dxa"/>
            <w:vMerge w:val="restart"/>
            <w:tcBorders>
              <w:bottom w:val="single" w:sz="4" w:space="0" w:color="000000"/>
            </w:tcBorders>
          </w:tcPr>
          <w:p w14:paraId="10BCF902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Nazwa modułu</w:t>
            </w:r>
          </w:p>
        </w:tc>
        <w:tc>
          <w:tcPr>
            <w:tcW w:w="6463" w:type="dxa"/>
            <w:vMerge w:val="restart"/>
            <w:tcBorders>
              <w:bottom w:val="single" w:sz="4" w:space="0" w:color="000000"/>
            </w:tcBorders>
          </w:tcPr>
          <w:p w14:paraId="3CA97E7E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D668D87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1605" w:type="dxa"/>
            <w:vMerge w:val="restart"/>
            <w:tcBorders>
              <w:bottom w:val="single" w:sz="4" w:space="0" w:color="000000"/>
            </w:tcBorders>
          </w:tcPr>
          <w:p w14:paraId="72504124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Kod przedmiotu w systemie USOS</w:t>
            </w:r>
          </w:p>
          <w:p w14:paraId="0BDFFEC3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Studia stacjonarne/</w:t>
            </w:r>
          </w:p>
          <w:p w14:paraId="2B3D3BE8" w14:textId="7D07E862" w:rsidR="008456F8" w:rsidRPr="00A11E73" w:rsidRDefault="004C5361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47" w:type="dxa"/>
            <w:vMerge w:val="restart"/>
          </w:tcPr>
          <w:p w14:paraId="67300E8B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793" w:type="dxa"/>
            <w:gridSpan w:val="5"/>
            <w:tcBorders>
              <w:bottom w:val="single" w:sz="4" w:space="0" w:color="000000"/>
            </w:tcBorders>
          </w:tcPr>
          <w:p w14:paraId="39AACD7A" w14:textId="538FFF6E" w:rsidR="008456F8" w:rsidRPr="00A11E73" w:rsidRDefault="008456F8" w:rsidP="00145F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Liczba godzin z bezpośrednim udziałem nauczycieli – wg formy zajęć</w:t>
            </w:r>
          </w:p>
        </w:tc>
        <w:tc>
          <w:tcPr>
            <w:tcW w:w="1417" w:type="dxa"/>
            <w:vMerge w:val="restart"/>
          </w:tcPr>
          <w:p w14:paraId="68999922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794A90E" w14:textId="56470BC1" w:rsidR="008456F8" w:rsidRPr="00A11E73" w:rsidRDefault="008456F8" w:rsidP="00145F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8456F8" w:rsidRPr="00A11E73" w14:paraId="1380C9B3" w14:textId="77777777" w:rsidTr="00A11E73">
        <w:trPr>
          <w:trHeight w:val="142"/>
        </w:trPr>
        <w:tc>
          <w:tcPr>
            <w:tcW w:w="1725" w:type="dxa"/>
            <w:vMerge/>
          </w:tcPr>
          <w:p w14:paraId="5823D5ED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  <w:vMerge/>
          </w:tcPr>
          <w:p w14:paraId="71D2C334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605" w:type="dxa"/>
            <w:vMerge/>
          </w:tcPr>
          <w:p w14:paraId="3D97A77D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47" w:type="dxa"/>
            <w:vMerge/>
          </w:tcPr>
          <w:p w14:paraId="7E013B27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25" w:type="dxa"/>
          </w:tcPr>
          <w:p w14:paraId="104731B8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567" w:type="dxa"/>
          </w:tcPr>
          <w:p w14:paraId="164B1EB6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567" w:type="dxa"/>
          </w:tcPr>
          <w:p w14:paraId="5AE5EECD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Sa</w:t>
            </w:r>
          </w:p>
        </w:tc>
        <w:tc>
          <w:tcPr>
            <w:tcW w:w="567" w:type="dxa"/>
          </w:tcPr>
          <w:p w14:paraId="420721A3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Se</w:t>
            </w:r>
          </w:p>
        </w:tc>
        <w:tc>
          <w:tcPr>
            <w:tcW w:w="567" w:type="dxa"/>
          </w:tcPr>
          <w:p w14:paraId="26A24B06" w14:textId="77777777" w:rsidR="008456F8" w:rsidRPr="00A11E73" w:rsidRDefault="008456F8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417" w:type="dxa"/>
            <w:vMerge/>
          </w:tcPr>
          <w:p w14:paraId="3B24F2BB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8456F8" w:rsidRPr="00A11E73" w14:paraId="45CC164D" w14:textId="77777777" w:rsidTr="008456F8">
        <w:tc>
          <w:tcPr>
            <w:tcW w:w="1725" w:type="dxa"/>
            <w:vMerge w:val="restart"/>
          </w:tcPr>
          <w:p w14:paraId="4EC6A2BB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6463" w:type="dxa"/>
          </w:tcPr>
          <w:p w14:paraId="355DBD72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14:paraId="7B9710A1" w14:textId="53262887" w:rsidR="00543750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M. Gośliński</w:t>
            </w:r>
          </w:p>
          <w:p w14:paraId="68398C43" w14:textId="6BA6DDC7" w:rsidR="002039B3" w:rsidRPr="00A11E73" w:rsidRDefault="002039B3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 Z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1605" w:type="dxa"/>
          </w:tcPr>
          <w:p w14:paraId="02C6DBFB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1800-D2-PPiT-S2</w:t>
            </w:r>
          </w:p>
          <w:p w14:paraId="21F1E668" w14:textId="3A43D0CE" w:rsidR="002039B3" w:rsidRPr="00A11E73" w:rsidRDefault="00B73A2B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721</w:t>
            </w:r>
          </w:p>
        </w:tc>
        <w:tc>
          <w:tcPr>
            <w:tcW w:w="847" w:type="dxa"/>
          </w:tcPr>
          <w:p w14:paraId="5820DC6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7FB53EB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67344C72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</w:tcPr>
          <w:p w14:paraId="5C659A63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40E0B42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076C6DD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65BE04D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Egzamin</w:t>
            </w:r>
          </w:p>
        </w:tc>
      </w:tr>
      <w:tr w:rsidR="008456F8" w:rsidRPr="00A11E73" w14:paraId="277833C6" w14:textId="77777777" w:rsidTr="008456F8">
        <w:tc>
          <w:tcPr>
            <w:tcW w:w="1725" w:type="dxa"/>
            <w:vMerge/>
          </w:tcPr>
          <w:p w14:paraId="41806748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760710CA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14:paraId="53AFE99C" w14:textId="2558E98C" w:rsidR="00543750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81C1B35" w14:textId="393C26F9" w:rsidR="002039B3" w:rsidRPr="00A11E73" w:rsidRDefault="002039B3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 Z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1605" w:type="dxa"/>
          </w:tcPr>
          <w:p w14:paraId="394C839D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1800-D2-PPiTo-S2 </w:t>
            </w:r>
          </w:p>
          <w:p w14:paraId="47620330" w14:textId="2C8A32EF" w:rsidR="002039B3" w:rsidRPr="00A11E73" w:rsidRDefault="00B73A2B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721</w:t>
            </w:r>
          </w:p>
        </w:tc>
        <w:tc>
          <w:tcPr>
            <w:tcW w:w="847" w:type="dxa"/>
          </w:tcPr>
          <w:p w14:paraId="16212A86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</w:tcPr>
          <w:p w14:paraId="1169013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</w:tcPr>
          <w:p w14:paraId="0461619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16</w:t>
            </w:r>
          </w:p>
        </w:tc>
        <w:tc>
          <w:tcPr>
            <w:tcW w:w="567" w:type="dxa"/>
          </w:tcPr>
          <w:p w14:paraId="26E9D54B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73A8664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1E679472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06B6A22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8456F8" w:rsidRPr="00A11E73" w14:paraId="53B52754" w14:textId="77777777" w:rsidTr="008456F8">
        <w:tc>
          <w:tcPr>
            <w:tcW w:w="1725" w:type="dxa"/>
          </w:tcPr>
          <w:p w14:paraId="4966F8D6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6463" w:type="dxa"/>
          </w:tcPr>
          <w:p w14:paraId="0E6515A4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Dietoprofilaktyka i leczenie dietetyczne chorób niezakaźnych i żywieniowo-zależnych: dietoterapia i</w:t>
            </w: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dietoprofilaktyka chorób żywieniowo-zależnych</w:t>
            </w:r>
          </w:p>
          <w:p w14:paraId="59F717BC" w14:textId="2E7BD6B4" w:rsidR="00543750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 hab. S. Dąbrowiecki        </w:t>
            </w:r>
          </w:p>
          <w:p w14:paraId="56FBFDA2" w14:textId="0391CF8C" w:rsidR="002039B3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605" w:type="dxa"/>
          </w:tcPr>
          <w:p w14:paraId="1C3E0D84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1800-D2-DLD-S2 </w:t>
            </w:r>
          </w:p>
          <w:p w14:paraId="13993661" w14:textId="4AF3436E" w:rsidR="002039B3" w:rsidRPr="00A11E73" w:rsidRDefault="00B73A2B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914</w:t>
            </w:r>
          </w:p>
        </w:tc>
        <w:tc>
          <w:tcPr>
            <w:tcW w:w="847" w:type="dxa"/>
          </w:tcPr>
          <w:p w14:paraId="77C7EE4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25" w:type="dxa"/>
          </w:tcPr>
          <w:p w14:paraId="4C0CAE66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1D8B571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05991DF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5E1F7C4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</w:tcPr>
          <w:p w14:paraId="78F05B3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37E7D3CD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Egzamin</w:t>
            </w:r>
          </w:p>
        </w:tc>
      </w:tr>
      <w:tr w:rsidR="008456F8" w:rsidRPr="00A11E73" w14:paraId="3A560F74" w14:textId="77777777" w:rsidTr="008456F8">
        <w:tc>
          <w:tcPr>
            <w:tcW w:w="1725" w:type="dxa"/>
            <w:vMerge w:val="restart"/>
          </w:tcPr>
          <w:p w14:paraId="457BC93E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6463" w:type="dxa"/>
          </w:tcPr>
          <w:p w14:paraId="38E425C4" w14:textId="5184A423" w:rsidR="002039B3" w:rsidRPr="00F17FF1" w:rsidRDefault="00240E56" w:rsidP="002039B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Ekonomiczno-finansowe aspekty działalności gospodarczej</w:t>
            </w:r>
          </w:p>
          <w:p w14:paraId="52F51454" w14:textId="77777777" w:rsidR="00240E56" w:rsidRPr="00F17FF1" w:rsidRDefault="00240E56" w:rsidP="00240E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 hab. Zofia Wyszkowska, prof. UMK</w:t>
            </w:r>
          </w:p>
          <w:p w14:paraId="2389ACAB" w14:textId="1F19B1CF" w:rsidR="002039B3" w:rsidRPr="00F17FF1" w:rsidRDefault="00240E56" w:rsidP="00240E5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pl-PL" w:eastAsia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Zakład Ekonomii Zdrowia</w:t>
            </w:r>
          </w:p>
        </w:tc>
        <w:tc>
          <w:tcPr>
            <w:tcW w:w="1605" w:type="dxa"/>
          </w:tcPr>
          <w:p w14:paraId="73B1D524" w14:textId="77777777" w:rsidR="002039B3" w:rsidRPr="00F17FF1" w:rsidRDefault="002039B3" w:rsidP="002039B3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1800-D2-ZiM-S2</w:t>
            </w:r>
          </w:p>
          <w:p w14:paraId="084AA8B0" w14:textId="40F16528" w:rsidR="002039B3" w:rsidRPr="00F17FF1" w:rsidRDefault="00B50FE1" w:rsidP="002039B3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418</w:t>
            </w:r>
          </w:p>
        </w:tc>
        <w:tc>
          <w:tcPr>
            <w:tcW w:w="847" w:type="dxa"/>
          </w:tcPr>
          <w:p w14:paraId="33361CEA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</w:tcPr>
          <w:p w14:paraId="3E000098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21239AEA" w14:textId="75B0668E" w:rsidR="002039B3" w:rsidRPr="00F17FF1" w:rsidRDefault="00240E56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</w:tcPr>
          <w:p w14:paraId="6DFAD8B9" w14:textId="2DEC11CD" w:rsidR="002039B3" w:rsidRPr="00F17FF1" w:rsidRDefault="002039B3" w:rsidP="00240E5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4B59299E" w14:textId="7A64FF3F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369E6858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7615B88E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Zaliczenie z oceną</w:t>
            </w:r>
          </w:p>
        </w:tc>
      </w:tr>
      <w:tr w:rsidR="008456F8" w:rsidRPr="00A11E73" w14:paraId="61C0DB97" w14:textId="77777777" w:rsidTr="008456F8">
        <w:tc>
          <w:tcPr>
            <w:tcW w:w="1725" w:type="dxa"/>
            <w:vMerge/>
          </w:tcPr>
          <w:p w14:paraId="129BB653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7AAE582E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Jakość i bezpieczeństwo żywności</w:t>
            </w:r>
          </w:p>
          <w:p w14:paraId="2F23F912" w14:textId="77777777" w:rsidR="00543750" w:rsidRPr="00A11E73" w:rsidRDefault="00543750" w:rsidP="005437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D79C83D" w14:textId="1216FB89" w:rsidR="002039B3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605" w:type="dxa"/>
          </w:tcPr>
          <w:p w14:paraId="14037274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1800-D2-JiBŻ-S2</w:t>
            </w:r>
          </w:p>
          <w:p w14:paraId="634A78A5" w14:textId="19ABA798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</w:tcPr>
          <w:p w14:paraId="3B034E19" w14:textId="034C8DB2" w:rsidR="002039B3" w:rsidRPr="00A11E73" w:rsidRDefault="00F17FF1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08D7EE1A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5ED606D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53D0D35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0D49D3F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6456104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54BC958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8456F8" w:rsidRPr="00A11E73" w14:paraId="4B8C8FE9" w14:textId="77777777" w:rsidTr="008456F8">
        <w:tc>
          <w:tcPr>
            <w:tcW w:w="1725" w:type="dxa"/>
          </w:tcPr>
          <w:p w14:paraId="3EB52C9D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477D4712" w14:textId="77777777" w:rsidR="002039B3" w:rsidRPr="00A11E73" w:rsidRDefault="002039B3" w:rsidP="002039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Seminarium dyplomowe:</w:t>
            </w: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1605" w:type="dxa"/>
          </w:tcPr>
          <w:p w14:paraId="2C1C54AF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47" w:type="dxa"/>
          </w:tcPr>
          <w:p w14:paraId="55E97A91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525" w:type="dxa"/>
          </w:tcPr>
          <w:p w14:paraId="790FE0F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71367131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50A1629B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5A50AD3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</w:tcPr>
          <w:p w14:paraId="64133B07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50CC6005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76C158F0" w14:textId="77777777" w:rsidTr="008456F8">
        <w:tc>
          <w:tcPr>
            <w:tcW w:w="1725" w:type="dxa"/>
            <w:vMerge w:val="restart"/>
          </w:tcPr>
          <w:p w14:paraId="6A79AD4B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Moduł kształcenia </w:t>
            </w:r>
          </w:p>
          <w:p w14:paraId="58F9F34E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– do wyboru</w:t>
            </w:r>
          </w:p>
        </w:tc>
        <w:tc>
          <w:tcPr>
            <w:tcW w:w="6463" w:type="dxa"/>
          </w:tcPr>
          <w:p w14:paraId="273681AD" w14:textId="77777777" w:rsidR="002039B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Wykład ogólnouniwersytecki/ wykład kursowy</w:t>
            </w:r>
            <w:r w:rsidR="00471EF8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:</w:t>
            </w:r>
          </w:p>
          <w:p w14:paraId="24E6CEC4" w14:textId="77777777" w:rsidR="00471EF8" w:rsidRDefault="00471EF8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471EF8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Patologie społeczne w środowisku zawodowym i społecznym pracowników ochrony zdrowia</w:t>
            </w:r>
          </w:p>
          <w:p w14:paraId="3914309F" w14:textId="77777777" w:rsidR="00471EF8" w:rsidRPr="00471EF8" w:rsidRDefault="00471EF8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471EF8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H. Trzcinska</w:t>
            </w:r>
          </w:p>
          <w:p w14:paraId="07F7E81B" w14:textId="20D6E583" w:rsidR="00471EF8" w:rsidRPr="00A11E73" w:rsidRDefault="00471EF8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471EF8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i Z. Pedagogiki i Dydaktyki Pielęgniarskiej</w:t>
            </w:r>
          </w:p>
        </w:tc>
        <w:tc>
          <w:tcPr>
            <w:tcW w:w="1605" w:type="dxa"/>
          </w:tcPr>
          <w:p w14:paraId="4C901572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47" w:type="dxa"/>
          </w:tcPr>
          <w:p w14:paraId="4E9394C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</w:tcPr>
          <w:p w14:paraId="0EBE5787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37309E5A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5F37A10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7429B4E7" w14:textId="35D7E72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7F0DEB9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0884F487" w14:textId="77777777" w:rsidR="002039B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  <w:p w14:paraId="5412F802" w14:textId="72858D27" w:rsidR="00F17FF1" w:rsidRPr="00A11E73" w:rsidRDefault="00F17FF1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8456F8" w:rsidRPr="00A11E73" w14:paraId="6966E7DF" w14:textId="77777777" w:rsidTr="008456F8">
        <w:tc>
          <w:tcPr>
            <w:tcW w:w="1725" w:type="dxa"/>
            <w:vMerge/>
          </w:tcPr>
          <w:p w14:paraId="727DE4D2" w14:textId="569A1FD9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62C05362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Socjologia medycyny</w:t>
            </w:r>
          </w:p>
          <w:p w14:paraId="58D3FB90" w14:textId="32915C5E" w:rsidR="00543750" w:rsidRPr="00A11E73" w:rsidRDefault="001C5350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W. Kwiatkowski</w:t>
            </w:r>
          </w:p>
          <w:p w14:paraId="074BC3A0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Studium Medycyny Społecznej</w:t>
            </w:r>
          </w:p>
          <w:p w14:paraId="009C8F9F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13E669C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Promocja zdrowia oparta na dowodach naukowych</w:t>
            </w:r>
          </w:p>
          <w:p w14:paraId="05177634" w14:textId="2DB5B586" w:rsidR="00543750" w:rsidRPr="00A11E73" w:rsidRDefault="00543750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A. Kubica, prof. UMK</w:t>
            </w:r>
          </w:p>
          <w:p w14:paraId="21F329B8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i Z Promocji Zdrowia</w:t>
            </w:r>
          </w:p>
        </w:tc>
        <w:tc>
          <w:tcPr>
            <w:tcW w:w="1605" w:type="dxa"/>
          </w:tcPr>
          <w:p w14:paraId="08943BEB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1800-D2-Sm-S2</w:t>
            </w:r>
          </w:p>
          <w:p w14:paraId="39CB6DD1" w14:textId="7D4540E2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  <w:p w14:paraId="4C40B90A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A078926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1800-D2-PZdn-S2</w:t>
            </w:r>
          </w:p>
          <w:p w14:paraId="3E2572D0" w14:textId="7499CFF0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  <w:vAlign w:val="center"/>
          </w:tcPr>
          <w:p w14:paraId="3DB260A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  <w:vAlign w:val="center"/>
          </w:tcPr>
          <w:p w14:paraId="7F324D9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47D6934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D28A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786DF71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DAD3ECB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A4EBAF3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6AF0729C" w14:textId="77777777" w:rsidTr="008456F8">
        <w:tc>
          <w:tcPr>
            <w:tcW w:w="1725" w:type="dxa"/>
            <w:vMerge w:val="restart"/>
          </w:tcPr>
          <w:p w14:paraId="2BDA4FEC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Zajęcia praktyczne</w:t>
            </w:r>
          </w:p>
        </w:tc>
        <w:tc>
          <w:tcPr>
            <w:tcW w:w="6463" w:type="dxa"/>
          </w:tcPr>
          <w:p w14:paraId="7138D883" w14:textId="77777777" w:rsidR="002039B3" w:rsidRPr="00A11E73" w:rsidRDefault="002039B3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Praktyka w domu opieki społecznej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14:paraId="169E1E43" w14:textId="77777777" w:rsidR="00543750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2CD71A3E" w14:textId="4AFBB02E" w:rsidR="002039B3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605" w:type="dxa"/>
          </w:tcPr>
          <w:p w14:paraId="531691B7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1800-D2-PrwDOS-S2</w:t>
            </w:r>
          </w:p>
          <w:p w14:paraId="23E1077A" w14:textId="406A8520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</w:tcPr>
          <w:p w14:paraId="0AE89FAD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194266D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237052B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272340E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E7DBDC1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8E554C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417" w:type="dxa"/>
          </w:tcPr>
          <w:p w14:paraId="60F32572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7AD54577" w14:textId="77777777" w:rsidTr="008456F8">
        <w:tc>
          <w:tcPr>
            <w:tcW w:w="1725" w:type="dxa"/>
            <w:vMerge/>
          </w:tcPr>
          <w:p w14:paraId="2569AF9A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62827432" w14:textId="44FBD6C0" w:rsidR="002039B3" w:rsidRPr="00A11E73" w:rsidRDefault="002039B3" w:rsidP="002039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Praktyka w szpitalu dla dorosłych na oddziale szpital</w:t>
            </w:r>
            <w:r w:rsidR="00543750"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nym, w kuchni ogólnej oraz dzial</w:t>
            </w:r>
            <w:r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e żywienia: 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praktyka w</w:t>
            </w: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14:paraId="19F178B8" w14:textId="77777777" w:rsidR="00543750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41B0866B" w14:textId="5FB0E31D" w:rsidR="002039B3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605" w:type="dxa"/>
          </w:tcPr>
          <w:p w14:paraId="2C21920F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1800-D2-PrwSz-S2 </w:t>
            </w:r>
          </w:p>
          <w:p w14:paraId="1EED2577" w14:textId="06DDA6E3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</w:tcPr>
          <w:p w14:paraId="0AC2FBC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7542E2CD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2203D1E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79949E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1EB46CA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AB9C8D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417" w:type="dxa"/>
          </w:tcPr>
          <w:p w14:paraId="145ACF7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2C9B0DDC" w14:textId="77777777" w:rsidTr="008456F8">
        <w:tc>
          <w:tcPr>
            <w:tcW w:w="9793" w:type="dxa"/>
            <w:gridSpan w:val="3"/>
          </w:tcPr>
          <w:p w14:paraId="62D6EC80" w14:textId="77777777" w:rsidR="002039B3" w:rsidRPr="00A11E73" w:rsidRDefault="002039B3" w:rsidP="002039B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47" w:type="dxa"/>
          </w:tcPr>
          <w:p w14:paraId="6A3BD785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32</w:t>
            </w:r>
          </w:p>
        </w:tc>
        <w:tc>
          <w:tcPr>
            <w:tcW w:w="525" w:type="dxa"/>
          </w:tcPr>
          <w:p w14:paraId="14C7EE2C" w14:textId="0B159036" w:rsidR="002039B3" w:rsidRPr="00A11E73" w:rsidRDefault="00F17FF1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89</w:t>
            </w:r>
          </w:p>
        </w:tc>
        <w:tc>
          <w:tcPr>
            <w:tcW w:w="567" w:type="dxa"/>
          </w:tcPr>
          <w:p w14:paraId="5508D431" w14:textId="1D6644A2" w:rsidR="002039B3" w:rsidRPr="00A11E73" w:rsidRDefault="002D128D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8</w:t>
            </w:r>
            <w:r w:rsidR="002039B3"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</w:tcPr>
          <w:p w14:paraId="4EC13D35" w14:textId="5F466DBE" w:rsidR="002039B3" w:rsidRPr="00A11E73" w:rsidRDefault="002D128D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567" w:type="dxa"/>
          </w:tcPr>
          <w:p w14:paraId="6655F930" w14:textId="269FFBE2" w:rsidR="002039B3" w:rsidRPr="00A11E73" w:rsidRDefault="002D128D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6</w:t>
            </w:r>
            <w:r w:rsidR="00F17FF1" w:rsidRPr="00F17F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0B45859A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140</w:t>
            </w:r>
          </w:p>
        </w:tc>
        <w:tc>
          <w:tcPr>
            <w:tcW w:w="1417" w:type="dxa"/>
          </w:tcPr>
          <w:p w14:paraId="0D3464F9" w14:textId="77777777" w:rsidR="002039B3" w:rsidRDefault="002039B3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X</w:t>
            </w:r>
          </w:p>
          <w:p w14:paraId="05230C49" w14:textId="22D62ACB" w:rsidR="00A17296" w:rsidRPr="00A11E73" w:rsidRDefault="00A17296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27BAD7D" w14:textId="77777777" w:rsidR="002039B3" w:rsidRPr="009E66D1" w:rsidRDefault="002039B3">
      <w:pPr>
        <w:rPr>
          <w:rFonts w:ascii="Times New Roman" w:hAnsi="Times New Roman" w:cs="Times New Roman"/>
          <w:sz w:val="18"/>
          <w:szCs w:val="18"/>
        </w:rPr>
      </w:pPr>
    </w:p>
    <w:p w14:paraId="7FD0A828" w14:textId="77777777" w:rsidR="002A076C" w:rsidRDefault="002A076C"/>
    <w:p w14:paraId="16C6E52C" w14:textId="7763BD4F" w:rsidR="00145F15" w:rsidRDefault="00145F15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48628452" w14:textId="77777777" w:rsidR="002D128D" w:rsidRDefault="002D128D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37A8128" w14:textId="77777777" w:rsidR="00145F15" w:rsidRDefault="00145F15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37C00241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5C233EB8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4F2A0125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197ABC4A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1496202D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5E5D2827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36DA36C9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C7495F5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4FA9C925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3F967512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0A160B35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0AB8B7AA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B6AAC34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765D309D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701EDC43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AF4DF76" w14:textId="77777777" w:rsidR="00792961" w:rsidRDefault="00792961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sectPr w:rsidR="00792961" w:rsidSect="002A076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ABB3" w14:textId="77777777" w:rsidR="00A416D2" w:rsidRDefault="00A416D2" w:rsidP="002039B3">
      <w:r>
        <w:separator/>
      </w:r>
    </w:p>
  </w:endnote>
  <w:endnote w:type="continuationSeparator" w:id="0">
    <w:p w14:paraId="3B10A1CC" w14:textId="77777777" w:rsidR="00A416D2" w:rsidRDefault="00A416D2" w:rsidP="002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2F521" w14:textId="77777777" w:rsidR="00A416D2" w:rsidRDefault="00A416D2" w:rsidP="002039B3">
      <w:r>
        <w:separator/>
      </w:r>
    </w:p>
  </w:footnote>
  <w:footnote w:type="continuationSeparator" w:id="0">
    <w:p w14:paraId="6DD25135" w14:textId="77777777" w:rsidR="00A416D2" w:rsidRDefault="00A416D2" w:rsidP="0020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C"/>
    <w:rsid w:val="00007AD3"/>
    <w:rsid w:val="00145F15"/>
    <w:rsid w:val="001A33D1"/>
    <w:rsid w:val="001B1567"/>
    <w:rsid w:val="001C5350"/>
    <w:rsid w:val="002039B3"/>
    <w:rsid w:val="00240E56"/>
    <w:rsid w:val="002A076C"/>
    <w:rsid w:val="002D128D"/>
    <w:rsid w:val="003824DA"/>
    <w:rsid w:val="003B765F"/>
    <w:rsid w:val="003E1BDB"/>
    <w:rsid w:val="00412C73"/>
    <w:rsid w:val="00471EF8"/>
    <w:rsid w:val="004B5FA0"/>
    <w:rsid w:val="004C5361"/>
    <w:rsid w:val="004F03F4"/>
    <w:rsid w:val="004F3AF4"/>
    <w:rsid w:val="00535597"/>
    <w:rsid w:val="00543750"/>
    <w:rsid w:val="006914C2"/>
    <w:rsid w:val="00721390"/>
    <w:rsid w:val="00721878"/>
    <w:rsid w:val="00792961"/>
    <w:rsid w:val="008456F8"/>
    <w:rsid w:val="008875E8"/>
    <w:rsid w:val="00903C30"/>
    <w:rsid w:val="009114B6"/>
    <w:rsid w:val="009169E8"/>
    <w:rsid w:val="009E66D1"/>
    <w:rsid w:val="00A11E73"/>
    <w:rsid w:val="00A17296"/>
    <w:rsid w:val="00A416D2"/>
    <w:rsid w:val="00A43D23"/>
    <w:rsid w:val="00B50FE1"/>
    <w:rsid w:val="00B73A2B"/>
    <w:rsid w:val="00B808D3"/>
    <w:rsid w:val="00CB5EBB"/>
    <w:rsid w:val="00D01F46"/>
    <w:rsid w:val="00F0304E"/>
    <w:rsid w:val="00F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9360"/>
  <w14:defaultImageDpi w14:val="300"/>
  <w15:docId w15:val="{15C88FFB-91F6-444D-8199-93291F6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2039B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9</cp:revision>
  <cp:lastPrinted>2018-06-21T09:08:00Z</cp:lastPrinted>
  <dcterms:created xsi:type="dcterms:W3CDTF">2018-06-04T11:48:00Z</dcterms:created>
  <dcterms:modified xsi:type="dcterms:W3CDTF">2018-11-29T13:34:00Z</dcterms:modified>
</cp:coreProperties>
</file>